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E802A" w14:textId="5D00063D" w:rsidR="00951714" w:rsidRPr="00273782" w:rsidRDefault="00951714" w:rsidP="00612874">
      <w:pPr>
        <w:spacing w:after="0" w:line="240" w:lineRule="auto"/>
        <w:contextualSpacing/>
        <w:jc w:val="center"/>
        <w:rPr>
          <w:rFonts w:ascii="Book Antiqua" w:hAnsi="Book Antiqua"/>
          <w:b/>
          <w:sz w:val="24"/>
        </w:rPr>
      </w:pPr>
      <w:r w:rsidRPr="00273782">
        <w:rPr>
          <w:rFonts w:ascii="Book Antiqua" w:hAnsi="Book Antiqua"/>
          <w:b/>
          <w:sz w:val="24"/>
        </w:rPr>
        <w:t>SUSTAINING ENTREPRENEURIAL INTENTION WITH ENTREPRENEURIAL LEARNING, ENTREPRENEURIAL KNOWLEDGE, HUMAN CAPITAL</w:t>
      </w:r>
    </w:p>
    <w:p w14:paraId="6FAAE177" w14:textId="77777777" w:rsidR="00D8412F" w:rsidRPr="00273782" w:rsidRDefault="00D8412F" w:rsidP="00612874">
      <w:pPr>
        <w:spacing w:after="0" w:line="240" w:lineRule="auto"/>
        <w:contextualSpacing/>
        <w:rPr>
          <w:rFonts w:ascii="Book Antiqua" w:hAnsi="Book Antiqua"/>
          <w:b/>
        </w:rPr>
      </w:pPr>
    </w:p>
    <w:p w14:paraId="7F009CF8" w14:textId="77777777" w:rsidR="00951714" w:rsidRPr="00273782" w:rsidRDefault="00951714" w:rsidP="00612874">
      <w:pPr>
        <w:spacing w:after="0" w:line="240" w:lineRule="auto"/>
        <w:contextualSpacing/>
        <w:jc w:val="center"/>
        <w:rPr>
          <w:rFonts w:ascii="Book Antiqua" w:hAnsi="Book Antiqua"/>
          <w:b/>
        </w:rPr>
      </w:pPr>
      <w:r w:rsidRPr="00273782">
        <w:rPr>
          <w:rFonts w:ascii="Book Antiqua" w:hAnsi="Book Antiqua"/>
          <w:b/>
        </w:rPr>
        <w:t xml:space="preserve">Ida Ketut </w:t>
      </w:r>
      <w:proofErr w:type="spellStart"/>
      <w:r w:rsidRPr="00273782">
        <w:rPr>
          <w:rFonts w:ascii="Book Antiqua" w:hAnsi="Book Antiqua"/>
          <w:b/>
        </w:rPr>
        <w:t>Kusumawijaya</w:t>
      </w:r>
      <w:proofErr w:type="spellEnd"/>
    </w:p>
    <w:p w14:paraId="5592C5A9" w14:textId="77777777" w:rsidR="00951714" w:rsidRPr="00273782" w:rsidRDefault="00951714" w:rsidP="00612874">
      <w:pPr>
        <w:spacing w:after="0" w:line="240" w:lineRule="auto"/>
        <w:contextualSpacing/>
        <w:jc w:val="center"/>
        <w:rPr>
          <w:rFonts w:ascii="Book Antiqua" w:hAnsi="Book Antiqua"/>
          <w:bCs/>
          <w:i/>
          <w:iCs/>
          <w:sz w:val="20"/>
          <w:szCs w:val="20"/>
        </w:rPr>
      </w:pPr>
      <w:r w:rsidRPr="00273782">
        <w:rPr>
          <w:rFonts w:ascii="Book Antiqua" w:hAnsi="Book Antiqua"/>
          <w:bCs/>
          <w:i/>
          <w:iCs/>
          <w:sz w:val="20"/>
          <w:szCs w:val="20"/>
        </w:rPr>
        <w:t>ik_kusumawijaya@yahoo.com</w:t>
      </w:r>
    </w:p>
    <w:p w14:paraId="7AB5D010" w14:textId="77777777" w:rsidR="00951714" w:rsidRPr="00273782" w:rsidRDefault="00951714" w:rsidP="00612874">
      <w:pPr>
        <w:spacing w:after="0" w:line="240" w:lineRule="auto"/>
        <w:contextualSpacing/>
        <w:jc w:val="center"/>
        <w:rPr>
          <w:rFonts w:ascii="Book Antiqua" w:hAnsi="Book Antiqua"/>
          <w:b/>
          <w:sz w:val="20"/>
          <w:szCs w:val="20"/>
        </w:rPr>
      </w:pPr>
      <w:r w:rsidRPr="00273782">
        <w:rPr>
          <w:rFonts w:ascii="Book Antiqua" w:hAnsi="Book Antiqua"/>
          <w:b/>
          <w:sz w:val="20"/>
          <w:szCs w:val="20"/>
        </w:rPr>
        <w:t xml:space="preserve">Universitas </w:t>
      </w:r>
      <w:proofErr w:type="spellStart"/>
      <w:r w:rsidRPr="00273782">
        <w:rPr>
          <w:rFonts w:ascii="Book Antiqua" w:hAnsi="Book Antiqua"/>
          <w:b/>
          <w:sz w:val="20"/>
          <w:szCs w:val="20"/>
        </w:rPr>
        <w:t>Triatma</w:t>
      </w:r>
      <w:proofErr w:type="spellEnd"/>
      <w:r w:rsidRPr="00273782">
        <w:rPr>
          <w:rFonts w:ascii="Book Antiqua" w:hAnsi="Book Antiqua"/>
          <w:b/>
          <w:sz w:val="20"/>
          <w:szCs w:val="20"/>
        </w:rPr>
        <w:t xml:space="preserve"> Mulya </w:t>
      </w:r>
    </w:p>
    <w:p w14:paraId="2BFBF6B1" w14:textId="77777777" w:rsidR="00951714" w:rsidRPr="00273782" w:rsidRDefault="00951714" w:rsidP="00612874">
      <w:pPr>
        <w:spacing w:after="0" w:line="240" w:lineRule="auto"/>
        <w:contextualSpacing/>
        <w:jc w:val="center"/>
        <w:rPr>
          <w:rFonts w:ascii="Book Antiqua" w:hAnsi="Book Antiqua"/>
          <w:b/>
        </w:rPr>
      </w:pPr>
      <w:proofErr w:type="spellStart"/>
      <w:r w:rsidRPr="00273782">
        <w:rPr>
          <w:rFonts w:ascii="Book Antiqua" w:hAnsi="Book Antiqua"/>
          <w:b/>
        </w:rPr>
        <w:t>Partiwi</w:t>
      </w:r>
      <w:proofErr w:type="spellEnd"/>
      <w:r w:rsidRPr="00273782">
        <w:rPr>
          <w:rFonts w:ascii="Book Antiqua" w:hAnsi="Book Antiqua"/>
          <w:b/>
        </w:rPr>
        <w:t xml:space="preserve"> Dwi Astuti</w:t>
      </w:r>
    </w:p>
    <w:p w14:paraId="3C2D6B46" w14:textId="7C33A7F5" w:rsidR="00951714" w:rsidRPr="00273782" w:rsidRDefault="00951714" w:rsidP="00612874">
      <w:pPr>
        <w:spacing w:after="0" w:line="240" w:lineRule="auto"/>
        <w:contextualSpacing/>
        <w:jc w:val="center"/>
        <w:rPr>
          <w:rFonts w:ascii="Book Antiqua" w:hAnsi="Book Antiqua"/>
          <w:b/>
          <w:sz w:val="20"/>
          <w:szCs w:val="20"/>
        </w:rPr>
      </w:pPr>
      <w:r w:rsidRPr="00273782">
        <w:rPr>
          <w:rFonts w:ascii="Book Antiqua" w:hAnsi="Book Antiqua"/>
          <w:b/>
          <w:sz w:val="20"/>
          <w:szCs w:val="20"/>
        </w:rPr>
        <w:t xml:space="preserve">Universitas </w:t>
      </w:r>
      <w:proofErr w:type="spellStart"/>
      <w:r w:rsidRPr="00273782">
        <w:rPr>
          <w:rFonts w:ascii="Book Antiqua" w:hAnsi="Book Antiqua"/>
          <w:b/>
          <w:sz w:val="20"/>
          <w:szCs w:val="20"/>
        </w:rPr>
        <w:t>Warmadewa</w:t>
      </w:r>
      <w:proofErr w:type="spellEnd"/>
    </w:p>
    <w:p w14:paraId="131A7D73" w14:textId="77777777" w:rsidR="007C14A5" w:rsidRPr="00273782" w:rsidRDefault="007C14A5" w:rsidP="00612874">
      <w:pPr>
        <w:spacing w:after="0" w:line="240" w:lineRule="auto"/>
        <w:contextualSpacing/>
        <w:rPr>
          <w:rFonts w:ascii="Book Antiqua" w:hAnsi="Book Antiqua"/>
          <w:b/>
        </w:rPr>
      </w:pPr>
    </w:p>
    <w:p w14:paraId="7A4B7193" w14:textId="77777777" w:rsidR="00DA4793" w:rsidRPr="00273782" w:rsidRDefault="00DA4793" w:rsidP="00612874">
      <w:pPr>
        <w:spacing w:after="0" w:line="240" w:lineRule="auto"/>
        <w:contextualSpacing/>
        <w:jc w:val="center"/>
        <w:rPr>
          <w:rFonts w:ascii="Book Antiqua" w:hAnsi="Book Antiqua"/>
          <w:b/>
          <w:i/>
          <w:sz w:val="20"/>
          <w:szCs w:val="20"/>
        </w:rPr>
      </w:pPr>
    </w:p>
    <w:p w14:paraId="3FF880A6" w14:textId="77777777" w:rsidR="00756D9C" w:rsidRPr="00273782" w:rsidRDefault="00756D9C" w:rsidP="00612874">
      <w:pPr>
        <w:spacing w:after="0" w:line="240" w:lineRule="auto"/>
        <w:contextualSpacing/>
        <w:jc w:val="center"/>
        <w:rPr>
          <w:rFonts w:ascii="Book Antiqua" w:hAnsi="Book Antiqua"/>
          <w:b/>
          <w:i/>
          <w:iCs/>
          <w:sz w:val="20"/>
          <w:szCs w:val="20"/>
          <w:lang w:val="id-ID"/>
        </w:rPr>
      </w:pPr>
      <w:r w:rsidRPr="00273782">
        <w:rPr>
          <w:rFonts w:ascii="Book Antiqua" w:hAnsi="Book Antiqua"/>
          <w:b/>
          <w:i/>
          <w:iCs/>
          <w:sz w:val="20"/>
          <w:szCs w:val="20"/>
          <w:lang w:val="id-ID"/>
        </w:rPr>
        <w:t>ABSTRAK</w:t>
      </w:r>
    </w:p>
    <w:p w14:paraId="3B6C26D0" w14:textId="77777777" w:rsidR="00756D9C" w:rsidRPr="00273782" w:rsidRDefault="00756D9C" w:rsidP="00612874">
      <w:pPr>
        <w:spacing w:after="0" w:line="240" w:lineRule="auto"/>
        <w:contextualSpacing/>
        <w:jc w:val="center"/>
        <w:rPr>
          <w:rFonts w:ascii="Book Antiqua" w:hAnsi="Book Antiqua"/>
          <w:b/>
          <w:i/>
          <w:iCs/>
          <w:sz w:val="20"/>
          <w:szCs w:val="20"/>
        </w:rPr>
      </w:pPr>
    </w:p>
    <w:p w14:paraId="76A83160" w14:textId="2D7B2AFC" w:rsidR="003224AE" w:rsidRPr="00273782" w:rsidRDefault="003224AE" w:rsidP="00612874">
      <w:pPr>
        <w:spacing w:after="0" w:line="240" w:lineRule="auto"/>
        <w:contextualSpacing/>
        <w:jc w:val="both"/>
        <w:rPr>
          <w:rFonts w:ascii="Book Antiqua" w:eastAsia="Times New Roman" w:hAnsi="Book Antiqua"/>
          <w:i/>
          <w:iCs/>
          <w:sz w:val="20"/>
          <w:szCs w:val="20"/>
        </w:rPr>
      </w:pPr>
      <w:proofErr w:type="spellStart"/>
      <w:r w:rsidRPr="00273782">
        <w:rPr>
          <w:rFonts w:ascii="Book Antiqua" w:eastAsia="Times New Roman" w:hAnsi="Book Antiqua"/>
          <w:i/>
          <w:iCs/>
          <w:sz w:val="20"/>
          <w:szCs w:val="20"/>
        </w:rPr>
        <w:t>Penelitian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ini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bertujuan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untuk</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menguji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pengaruh</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pembelajaran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terhadap</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niat</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berwirausaha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melalui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pengetahuan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dan </w:t>
      </w:r>
      <w:proofErr w:type="spellStart"/>
      <w:r w:rsidRPr="00273782">
        <w:rPr>
          <w:rFonts w:ascii="Book Antiqua" w:eastAsia="Times New Roman" w:hAnsi="Book Antiqua"/>
          <w:i/>
          <w:iCs/>
          <w:sz w:val="20"/>
          <w:szCs w:val="20"/>
        </w:rPr>
        <w:t>sumber</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daya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manusia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pasca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pandemi</w:t>
      </w:r>
      <w:proofErr w:type="spellEnd"/>
      <w:r w:rsidRPr="00273782">
        <w:rPr>
          <w:rFonts w:ascii="Book Antiqua" w:eastAsia="Times New Roman" w:hAnsi="Book Antiqua"/>
          <w:i/>
          <w:iCs/>
          <w:sz w:val="20"/>
          <w:szCs w:val="20"/>
        </w:rPr>
        <w:t xml:space="preserve"> COVID-19. </w:t>
      </w:r>
      <w:proofErr w:type="spellStart"/>
      <w:r w:rsidRPr="00273782">
        <w:rPr>
          <w:rFonts w:ascii="Book Antiqua" w:eastAsia="Times New Roman" w:hAnsi="Book Antiqua"/>
          <w:i/>
          <w:iCs/>
          <w:sz w:val="20"/>
          <w:szCs w:val="20"/>
        </w:rPr>
        <w:t>Populasi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penelitian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ini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adalah</w:t>
      </w:r>
      <w:proofErr w:type="spellEnd"/>
      <w:r w:rsidRPr="00273782">
        <w:rPr>
          <w:rFonts w:ascii="Book Antiqua" w:eastAsia="Times New Roman" w:hAnsi="Book Antiqua"/>
          <w:i/>
          <w:iCs/>
          <w:sz w:val="20"/>
          <w:szCs w:val="20"/>
        </w:rPr>
        <w:t xml:space="preserve"> 7.246 </w:t>
      </w:r>
      <w:proofErr w:type="spellStart"/>
      <w:r w:rsidRPr="00273782">
        <w:rPr>
          <w:rFonts w:ascii="Book Antiqua" w:eastAsia="Times New Roman" w:hAnsi="Book Antiqua"/>
          <w:i/>
          <w:iCs/>
          <w:sz w:val="20"/>
          <w:szCs w:val="20"/>
        </w:rPr>
        <w:t>mahasiswa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jurusan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bisnis</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dari</w:t>
      </w:r>
      <w:proofErr w:type="spellEnd"/>
      <w:r w:rsidRPr="00273782">
        <w:rPr>
          <w:rFonts w:ascii="Book Antiqua" w:eastAsia="Times New Roman" w:hAnsi="Book Antiqua"/>
          <w:i/>
          <w:iCs/>
          <w:sz w:val="20"/>
          <w:szCs w:val="20"/>
        </w:rPr>
        <w:t xml:space="preserve"> universitas-universitas di Bali. </w:t>
      </w:r>
      <w:proofErr w:type="spellStart"/>
      <w:r w:rsidRPr="00273782">
        <w:rPr>
          <w:rFonts w:ascii="Book Antiqua" w:eastAsia="Times New Roman" w:hAnsi="Book Antiqua"/>
          <w:i/>
          <w:iCs/>
          <w:sz w:val="20"/>
          <w:szCs w:val="20"/>
        </w:rPr>
        <w:t>Jumlah</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sampel</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sebanyak</w:t>
      </w:r>
      <w:proofErr w:type="spellEnd"/>
      <w:r w:rsidRPr="00273782">
        <w:rPr>
          <w:rFonts w:ascii="Book Antiqua" w:eastAsia="Times New Roman" w:hAnsi="Book Antiqua"/>
          <w:i/>
          <w:iCs/>
          <w:sz w:val="20"/>
          <w:szCs w:val="20"/>
        </w:rPr>
        <w:t xml:space="preserve"> 379 </w:t>
      </w:r>
      <w:proofErr w:type="spellStart"/>
      <w:r w:rsidRPr="00273782">
        <w:rPr>
          <w:rFonts w:ascii="Book Antiqua" w:eastAsia="Times New Roman" w:hAnsi="Book Antiqua"/>
          <w:i/>
          <w:iCs/>
          <w:sz w:val="20"/>
          <w:szCs w:val="20"/>
        </w:rPr>
        <w:t>dengan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metode</w:t>
      </w:r>
      <w:proofErr w:type="spellEnd"/>
      <w:r w:rsidRPr="00273782">
        <w:rPr>
          <w:rFonts w:ascii="Book Antiqua" w:eastAsia="Times New Roman" w:hAnsi="Book Antiqua"/>
          <w:i/>
          <w:iCs/>
          <w:sz w:val="20"/>
          <w:szCs w:val="20"/>
        </w:rPr>
        <w:t xml:space="preserve"> Slovin. </w:t>
      </w:r>
      <w:proofErr w:type="spellStart"/>
      <w:r w:rsidRPr="00273782">
        <w:rPr>
          <w:rFonts w:ascii="Book Antiqua" w:eastAsia="Times New Roman" w:hAnsi="Book Antiqua"/>
          <w:i/>
          <w:iCs/>
          <w:sz w:val="20"/>
          <w:szCs w:val="20"/>
        </w:rPr>
        <w:t>Tautan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survei</w:t>
      </w:r>
      <w:proofErr w:type="spellEnd"/>
      <w:r w:rsidRPr="00273782">
        <w:rPr>
          <w:rFonts w:ascii="Book Antiqua" w:eastAsia="Times New Roman" w:hAnsi="Book Antiqua"/>
          <w:i/>
          <w:iCs/>
          <w:sz w:val="20"/>
          <w:szCs w:val="20"/>
        </w:rPr>
        <w:t xml:space="preserve"> online </w:t>
      </w:r>
      <w:proofErr w:type="spellStart"/>
      <w:r w:rsidRPr="00273782">
        <w:rPr>
          <w:rFonts w:ascii="Book Antiqua" w:eastAsia="Times New Roman" w:hAnsi="Book Antiqua"/>
          <w:i/>
          <w:iCs/>
          <w:sz w:val="20"/>
          <w:szCs w:val="20"/>
        </w:rPr>
        <w:t>dikirimkan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kepada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responden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melalui</w:t>
      </w:r>
      <w:proofErr w:type="spellEnd"/>
      <w:r w:rsidRPr="00273782">
        <w:rPr>
          <w:rFonts w:ascii="Book Antiqua" w:eastAsia="Times New Roman" w:hAnsi="Book Antiqua"/>
          <w:i/>
          <w:iCs/>
          <w:sz w:val="20"/>
          <w:szCs w:val="20"/>
        </w:rPr>
        <w:t xml:space="preserve"> email. </w:t>
      </w:r>
      <w:proofErr w:type="spellStart"/>
      <w:r w:rsidRPr="00273782">
        <w:rPr>
          <w:rFonts w:ascii="Book Antiqua" w:eastAsia="Times New Roman" w:hAnsi="Book Antiqua"/>
          <w:i/>
          <w:iCs/>
          <w:sz w:val="20"/>
          <w:szCs w:val="20"/>
        </w:rPr>
        <w:t>Sebanyak</w:t>
      </w:r>
      <w:proofErr w:type="spellEnd"/>
      <w:r w:rsidRPr="00273782">
        <w:rPr>
          <w:rFonts w:ascii="Book Antiqua" w:eastAsia="Times New Roman" w:hAnsi="Book Antiqua"/>
          <w:i/>
          <w:iCs/>
          <w:sz w:val="20"/>
          <w:szCs w:val="20"/>
        </w:rPr>
        <w:t xml:space="preserve"> 279 </w:t>
      </w:r>
      <w:proofErr w:type="spellStart"/>
      <w:r w:rsidRPr="00273782">
        <w:rPr>
          <w:rFonts w:ascii="Book Antiqua" w:eastAsia="Times New Roman" w:hAnsi="Book Antiqua"/>
          <w:i/>
          <w:iCs/>
          <w:sz w:val="20"/>
          <w:szCs w:val="20"/>
        </w:rPr>
        <w:t>kuesioner</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dikembalikan</w:t>
      </w:r>
      <w:proofErr w:type="spellEnd"/>
      <w:r w:rsidRPr="00273782">
        <w:rPr>
          <w:rFonts w:ascii="Book Antiqua" w:eastAsia="Times New Roman" w:hAnsi="Book Antiqua"/>
          <w:i/>
          <w:iCs/>
          <w:sz w:val="20"/>
          <w:szCs w:val="20"/>
        </w:rPr>
        <w:t xml:space="preserve"> dan </w:t>
      </w:r>
      <w:proofErr w:type="spellStart"/>
      <w:r w:rsidRPr="00273782">
        <w:rPr>
          <w:rFonts w:ascii="Book Antiqua" w:eastAsia="Times New Roman" w:hAnsi="Book Antiqua"/>
          <w:i/>
          <w:iCs/>
          <w:sz w:val="20"/>
          <w:szCs w:val="20"/>
        </w:rPr>
        <w:t>dipastikan</w:t>
      </w:r>
      <w:proofErr w:type="spellEnd"/>
      <w:r w:rsidRPr="00273782">
        <w:rPr>
          <w:rFonts w:ascii="Book Antiqua" w:eastAsia="Times New Roman" w:hAnsi="Book Antiqua"/>
          <w:i/>
          <w:iCs/>
          <w:sz w:val="20"/>
          <w:szCs w:val="20"/>
        </w:rPr>
        <w:t xml:space="preserve"> valid </w:t>
      </w:r>
      <w:proofErr w:type="spellStart"/>
      <w:r w:rsidRPr="00273782">
        <w:rPr>
          <w:rFonts w:ascii="Book Antiqua" w:eastAsia="Times New Roman" w:hAnsi="Book Antiqua"/>
          <w:i/>
          <w:iCs/>
          <w:sz w:val="20"/>
          <w:szCs w:val="20"/>
        </w:rPr>
        <w:t>dengan</w:t>
      </w:r>
      <w:proofErr w:type="spellEnd"/>
      <w:r w:rsidRPr="00273782">
        <w:rPr>
          <w:rFonts w:ascii="Book Antiqua" w:eastAsia="Times New Roman" w:hAnsi="Book Antiqua"/>
          <w:i/>
          <w:iCs/>
          <w:sz w:val="20"/>
          <w:szCs w:val="20"/>
        </w:rPr>
        <w:t xml:space="preserve"> usable </w:t>
      </w:r>
      <w:proofErr w:type="spellStart"/>
      <w:r w:rsidRPr="00273782">
        <w:rPr>
          <w:rFonts w:ascii="Book Antiqua" w:eastAsia="Times New Roman" w:hAnsi="Book Antiqua"/>
          <w:i/>
          <w:iCs/>
          <w:sz w:val="20"/>
          <w:szCs w:val="20"/>
        </w:rPr>
        <w:t>respon</w:t>
      </w:r>
      <w:proofErr w:type="spellEnd"/>
      <w:r w:rsidRPr="00273782">
        <w:rPr>
          <w:rFonts w:ascii="Book Antiqua" w:eastAsia="Times New Roman" w:hAnsi="Book Antiqua"/>
          <w:i/>
          <w:iCs/>
          <w:sz w:val="20"/>
          <w:szCs w:val="20"/>
        </w:rPr>
        <w:t xml:space="preserve"> rate </w:t>
      </w:r>
      <w:proofErr w:type="spellStart"/>
      <w:r w:rsidRPr="00273782">
        <w:rPr>
          <w:rFonts w:ascii="Book Antiqua" w:eastAsia="Times New Roman" w:hAnsi="Book Antiqua"/>
          <w:i/>
          <w:iCs/>
          <w:sz w:val="20"/>
          <w:szCs w:val="20"/>
        </w:rPr>
        <w:t>sebesar</w:t>
      </w:r>
      <w:proofErr w:type="spellEnd"/>
      <w:r w:rsidRPr="00273782">
        <w:rPr>
          <w:rFonts w:ascii="Book Antiqua" w:eastAsia="Times New Roman" w:hAnsi="Book Antiqua"/>
          <w:i/>
          <w:iCs/>
          <w:sz w:val="20"/>
          <w:szCs w:val="20"/>
        </w:rPr>
        <w:t xml:space="preserve"> 73,61% </w:t>
      </w:r>
      <w:proofErr w:type="spellStart"/>
      <w:r w:rsidRPr="00273782">
        <w:rPr>
          <w:rFonts w:ascii="Book Antiqua" w:eastAsia="Times New Roman" w:hAnsi="Book Antiqua"/>
          <w:i/>
          <w:iCs/>
          <w:sz w:val="20"/>
          <w:szCs w:val="20"/>
        </w:rPr>
        <w:t>kemudian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dianalisis</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menggunakan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WarpPLS</w:t>
      </w:r>
      <w:proofErr w:type="spellEnd"/>
      <w:r w:rsidRPr="00273782">
        <w:rPr>
          <w:rFonts w:ascii="Book Antiqua" w:eastAsia="Times New Roman" w:hAnsi="Book Antiqua"/>
          <w:i/>
          <w:iCs/>
          <w:sz w:val="20"/>
          <w:szCs w:val="20"/>
        </w:rPr>
        <w:t xml:space="preserve"> 7.0. Hasil </w:t>
      </w:r>
      <w:proofErr w:type="spellStart"/>
      <w:r w:rsidRPr="00273782">
        <w:rPr>
          <w:rFonts w:ascii="Book Antiqua" w:eastAsia="Times New Roman" w:hAnsi="Book Antiqua"/>
          <w:i/>
          <w:iCs/>
          <w:sz w:val="20"/>
          <w:szCs w:val="20"/>
        </w:rPr>
        <w:t>penelitian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menunjukkan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bahwa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pembelajaran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berpengaruh</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terhadap</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pengetahuan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modal </w:t>
      </w:r>
      <w:proofErr w:type="spellStart"/>
      <w:r w:rsidRPr="00273782">
        <w:rPr>
          <w:rFonts w:ascii="Book Antiqua" w:eastAsia="Times New Roman" w:hAnsi="Book Antiqua"/>
          <w:i/>
          <w:iCs/>
          <w:sz w:val="20"/>
          <w:szCs w:val="20"/>
        </w:rPr>
        <w:t>manusia</w:t>
      </w:r>
      <w:proofErr w:type="spellEnd"/>
      <w:r w:rsidRPr="00273782">
        <w:rPr>
          <w:rFonts w:ascii="Book Antiqua" w:eastAsia="Times New Roman" w:hAnsi="Book Antiqua"/>
          <w:i/>
          <w:iCs/>
          <w:sz w:val="20"/>
          <w:szCs w:val="20"/>
        </w:rPr>
        <w:t xml:space="preserve"> dan </w:t>
      </w:r>
      <w:proofErr w:type="spellStart"/>
      <w:r w:rsidRPr="00273782">
        <w:rPr>
          <w:rFonts w:ascii="Book Antiqua" w:eastAsia="Times New Roman" w:hAnsi="Book Antiqua"/>
          <w:i/>
          <w:iCs/>
          <w:sz w:val="20"/>
          <w:szCs w:val="20"/>
        </w:rPr>
        <w:t>niat</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berwirausaha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Pengetahuan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tidak</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berpengaruh</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terhadap</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niat</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berwirausaha</w:t>
      </w:r>
      <w:proofErr w:type="spellEnd"/>
      <w:r w:rsidRPr="00273782">
        <w:rPr>
          <w:rFonts w:ascii="Book Antiqua" w:eastAsia="Times New Roman" w:hAnsi="Book Antiqua"/>
          <w:i/>
          <w:iCs/>
          <w:sz w:val="20"/>
          <w:szCs w:val="20"/>
        </w:rPr>
        <w:t xml:space="preserve"> dan modal </w:t>
      </w:r>
      <w:proofErr w:type="spellStart"/>
      <w:r w:rsidRPr="00273782">
        <w:rPr>
          <w:rFonts w:ascii="Book Antiqua" w:eastAsia="Times New Roman" w:hAnsi="Book Antiqua"/>
          <w:i/>
          <w:iCs/>
          <w:sz w:val="20"/>
          <w:szCs w:val="20"/>
        </w:rPr>
        <w:t>manusia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berpengaruh</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terhadap</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niat</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berwirausaha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Penelitian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ini</w:t>
      </w:r>
      <w:proofErr w:type="spellEnd"/>
      <w:r w:rsidRPr="00273782">
        <w:rPr>
          <w:rFonts w:ascii="Book Antiqua" w:eastAsia="Times New Roman" w:hAnsi="Book Antiqua"/>
          <w:i/>
          <w:iCs/>
          <w:sz w:val="20"/>
          <w:szCs w:val="20"/>
        </w:rPr>
        <w:t xml:space="preserve"> juga </w:t>
      </w:r>
      <w:proofErr w:type="spellStart"/>
      <w:r w:rsidRPr="00273782">
        <w:rPr>
          <w:rFonts w:ascii="Book Antiqua" w:eastAsia="Times New Roman" w:hAnsi="Book Antiqua"/>
          <w:i/>
          <w:iCs/>
          <w:sz w:val="20"/>
          <w:szCs w:val="20"/>
        </w:rPr>
        <w:t>menemukan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bahwa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pengetahuan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hampir</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tidak</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memiliki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efek</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mediasi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antara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pembelajaran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dengan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niat</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berwirausaha</w:t>
      </w:r>
      <w:proofErr w:type="spellEnd"/>
      <w:r w:rsidRPr="00273782">
        <w:rPr>
          <w:rFonts w:ascii="Book Antiqua" w:eastAsia="Times New Roman" w:hAnsi="Book Antiqua"/>
          <w:i/>
          <w:iCs/>
          <w:sz w:val="20"/>
          <w:szCs w:val="20"/>
        </w:rPr>
        <w:t xml:space="preserve">, dan human capital </w:t>
      </w:r>
      <w:proofErr w:type="spellStart"/>
      <w:r w:rsidRPr="00273782">
        <w:rPr>
          <w:rFonts w:ascii="Book Antiqua" w:eastAsia="Times New Roman" w:hAnsi="Book Antiqua"/>
          <w:i/>
          <w:iCs/>
          <w:sz w:val="20"/>
          <w:szCs w:val="20"/>
        </w:rPr>
        <w:t>berhasil</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menjadi</w:t>
      </w:r>
      <w:proofErr w:type="spellEnd"/>
      <w:r w:rsidRPr="00273782">
        <w:rPr>
          <w:rFonts w:ascii="Book Antiqua" w:eastAsia="Times New Roman" w:hAnsi="Book Antiqua"/>
          <w:i/>
          <w:iCs/>
          <w:sz w:val="20"/>
          <w:szCs w:val="20"/>
        </w:rPr>
        <w:t xml:space="preserve"> mediator </w:t>
      </w:r>
      <w:proofErr w:type="spellStart"/>
      <w:r w:rsidRPr="00273782">
        <w:rPr>
          <w:rFonts w:ascii="Book Antiqua" w:eastAsia="Times New Roman" w:hAnsi="Book Antiqua"/>
          <w:i/>
          <w:iCs/>
          <w:sz w:val="20"/>
          <w:szCs w:val="20"/>
        </w:rPr>
        <w:t>parsial</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pengaruh</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pembelajaran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terhadap</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niat</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berwirausaha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Penelitian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ini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memberikan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kontribusi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pemahaman</w:t>
      </w:r>
      <w:proofErr w:type="spellEnd"/>
      <w:r w:rsidRPr="00273782">
        <w:rPr>
          <w:rFonts w:ascii="Book Antiqua" w:eastAsia="Times New Roman" w:hAnsi="Book Antiqua"/>
          <w:i/>
          <w:iCs/>
          <w:sz w:val="20"/>
          <w:szCs w:val="20"/>
        </w:rPr>
        <w:t xml:space="preserve"> dan </w:t>
      </w:r>
      <w:proofErr w:type="spellStart"/>
      <w:r w:rsidRPr="00273782">
        <w:rPr>
          <w:rFonts w:ascii="Book Antiqua" w:eastAsia="Times New Roman" w:hAnsi="Book Antiqua"/>
          <w:i/>
          <w:iCs/>
          <w:sz w:val="20"/>
          <w:szCs w:val="20"/>
        </w:rPr>
        <w:t>berguna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bagi</w:t>
      </w:r>
      <w:proofErr w:type="spellEnd"/>
      <w:r w:rsidRPr="00273782">
        <w:rPr>
          <w:rFonts w:ascii="Book Antiqua" w:eastAsia="Times New Roman" w:hAnsi="Book Antiqua"/>
          <w:i/>
          <w:iCs/>
          <w:sz w:val="20"/>
          <w:szCs w:val="20"/>
        </w:rPr>
        <w:t xml:space="preserve"> para </w:t>
      </w:r>
      <w:proofErr w:type="spellStart"/>
      <w:r w:rsidRPr="00273782">
        <w:rPr>
          <w:rFonts w:ascii="Book Antiqua" w:eastAsia="Times New Roman" w:hAnsi="Book Antiqua"/>
          <w:i/>
          <w:iCs/>
          <w:sz w:val="20"/>
          <w:szCs w:val="20"/>
        </w:rPr>
        <w:t>akademisi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akademisi</w:t>
      </w:r>
      <w:proofErr w:type="spellEnd"/>
      <w:r w:rsidRPr="00273782">
        <w:rPr>
          <w:rFonts w:ascii="Book Antiqua" w:eastAsia="Times New Roman" w:hAnsi="Book Antiqua"/>
          <w:i/>
          <w:iCs/>
          <w:sz w:val="20"/>
          <w:szCs w:val="20"/>
        </w:rPr>
        <w:t xml:space="preserve">, dan </w:t>
      </w:r>
      <w:proofErr w:type="spellStart"/>
      <w:r w:rsidRPr="00273782">
        <w:rPr>
          <w:rFonts w:ascii="Book Antiqua" w:eastAsia="Times New Roman" w:hAnsi="Book Antiqua"/>
          <w:i/>
          <w:iCs/>
          <w:sz w:val="20"/>
          <w:szCs w:val="20"/>
        </w:rPr>
        <w:t>praktisi</w:t>
      </w:r>
      <w:proofErr w:type="spellEnd"/>
      <w:r w:rsidRPr="00273782">
        <w:rPr>
          <w:rFonts w:ascii="Book Antiqua" w:eastAsia="Times New Roman" w:hAnsi="Book Antiqua"/>
          <w:i/>
          <w:iCs/>
          <w:sz w:val="20"/>
          <w:szCs w:val="20"/>
        </w:rPr>
        <w:t xml:space="preserve"> di </w:t>
      </w:r>
      <w:proofErr w:type="spellStart"/>
      <w:r w:rsidRPr="00273782">
        <w:rPr>
          <w:rFonts w:ascii="Book Antiqua" w:eastAsia="Times New Roman" w:hAnsi="Book Antiqua"/>
          <w:i/>
          <w:iCs/>
          <w:sz w:val="20"/>
          <w:szCs w:val="20"/>
        </w:rPr>
        <w:t>bidang</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untuk</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menciptakan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pandangan</w:t>
      </w:r>
      <w:proofErr w:type="spellEnd"/>
      <w:r w:rsidRPr="00273782">
        <w:rPr>
          <w:rFonts w:ascii="Book Antiqua" w:eastAsia="Times New Roman" w:hAnsi="Book Antiqua"/>
          <w:i/>
          <w:iCs/>
          <w:sz w:val="20"/>
          <w:szCs w:val="20"/>
        </w:rPr>
        <w:t xml:space="preserve"> yang </w:t>
      </w:r>
      <w:proofErr w:type="spellStart"/>
      <w:r w:rsidRPr="00273782">
        <w:rPr>
          <w:rFonts w:ascii="Book Antiqua" w:eastAsia="Times New Roman" w:hAnsi="Book Antiqua"/>
          <w:i/>
          <w:iCs/>
          <w:sz w:val="20"/>
          <w:szCs w:val="20"/>
        </w:rPr>
        <w:t>lebih</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luas</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tentang</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hubungan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antara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pembelajaran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pengetahuan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sumber</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daya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manusia</w:t>
      </w:r>
      <w:proofErr w:type="spellEnd"/>
      <w:r w:rsidRPr="00273782">
        <w:rPr>
          <w:rFonts w:ascii="Book Antiqua" w:eastAsia="Times New Roman" w:hAnsi="Book Antiqua"/>
          <w:i/>
          <w:iCs/>
          <w:sz w:val="20"/>
          <w:szCs w:val="20"/>
        </w:rPr>
        <w:t xml:space="preserve"> dan </w:t>
      </w:r>
      <w:proofErr w:type="spellStart"/>
      <w:r w:rsidRPr="00273782">
        <w:rPr>
          <w:rFonts w:ascii="Book Antiqua" w:eastAsia="Times New Roman" w:hAnsi="Book Antiqua"/>
          <w:i/>
          <w:iCs/>
          <w:sz w:val="20"/>
          <w:szCs w:val="20"/>
        </w:rPr>
        <w:t>niat</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berwirausaha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serta</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mekanisme</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mediasi</w:t>
      </w:r>
      <w:proofErr w:type="spellEnd"/>
      <w:r w:rsidRPr="00273782">
        <w:rPr>
          <w:rFonts w:ascii="Book Antiqua" w:eastAsia="Times New Roman" w:hAnsi="Book Antiqua"/>
          <w:i/>
          <w:iCs/>
          <w:sz w:val="20"/>
          <w:szCs w:val="20"/>
        </w:rPr>
        <w:t xml:space="preserve"> yang </w:t>
      </w:r>
      <w:proofErr w:type="spellStart"/>
      <w:r w:rsidRPr="00273782">
        <w:rPr>
          <w:rFonts w:ascii="Book Antiqua" w:eastAsia="Times New Roman" w:hAnsi="Book Antiqua"/>
          <w:i/>
          <w:iCs/>
          <w:sz w:val="20"/>
          <w:szCs w:val="20"/>
        </w:rPr>
        <w:t>terjadi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dalam</w:t>
      </w:r>
      <w:proofErr w:type="spellEnd"/>
      <w:r w:rsidRPr="00273782">
        <w:rPr>
          <w:rFonts w:ascii="Book Antiqua" w:eastAsia="Times New Roman" w:hAnsi="Book Antiqua"/>
          <w:i/>
          <w:iCs/>
          <w:sz w:val="20"/>
          <w:szCs w:val="20"/>
        </w:rPr>
        <w:t xml:space="preserve"> model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generalisasi</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konseptual</w:t>
      </w:r>
      <w:proofErr w:type="spellEnd"/>
      <w:r w:rsidRPr="00273782">
        <w:rPr>
          <w:rFonts w:ascii="Book Antiqua" w:eastAsia="Times New Roman" w:hAnsi="Book Antiqua"/>
          <w:i/>
          <w:iCs/>
          <w:sz w:val="20"/>
          <w:szCs w:val="20"/>
        </w:rPr>
        <w:t xml:space="preserve"> dan </w:t>
      </w:r>
      <w:proofErr w:type="spellStart"/>
      <w:r w:rsidRPr="00273782">
        <w:rPr>
          <w:rFonts w:ascii="Book Antiqua" w:eastAsia="Times New Roman" w:hAnsi="Book Antiqua"/>
          <w:i/>
          <w:iCs/>
          <w:sz w:val="20"/>
          <w:szCs w:val="20"/>
        </w:rPr>
        <w:t>tujuan</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praktik</w:t>
      </w:r>
      <w:proofErr w:type="spellEnd"/>
      <w:r w:rsidRPr="00273782">
        <w:rPr>
          <w:rFonts w:ascii="Book Antiqua" w:eastAsia="Times New Roman" w:hAnsi="Book Antiqua"/>
          <w:i/>
          <w:iCs/>
          <w:sz w:val="20"/>
          <w:szCs w:val="20"/>
        </w:rPr>
        <w:t xml:space="preserve"> </w:t>
      </w:r>
      <w:proofErr w:type="spellStart"/>
      <w:r w:rsidRPr="00273782">
        <w:rPr>
          <w:rFonts w:ascii="Book Antiqua" w:eastAsia="Times New Roman" w:hAnsi="Book Antiqua"/>
          <w:i/>
          <w:iCs/>
          <w:sz w:val="20"/>
          <w:szCs w:val="20"/>
        </w:rPr>
        <w:t>kewirausahaan</w:t>
      </w:r>
      <w:proofErr w:type="spellEnd"/>
      <w:r w:rsidRPr="00273782">
        <w:rPr>
          <w:rFonts w:ascii="Book Antiqua" w:eastAsia="Times New Roman" w:hAnsi="Book Antiqua"/>
          <w:i/>
          <w:iCs/>
          <w:sz w:val="20"/>
          <w:szCs w:val="20"/>
        </w:rPr>
        <w:t>.</w:t>
      </w:r>
    </w:p>
    <w:p w14:paraId="5C5FCD22" w14:textId="77777777" w:rsidR="00756D9C" w:rsidRPr="00273782" w:rsidRDefault="00756D9C" w:rsidP="00612874">
      <w:pPr>
        <w:spacing w:after="0" w:line="240" w:lineRule="auto"/>
        <w:contextualSpacing/>
        <w:jc w:val="both"/>
        <w:rPr>
          <w:rFonts w:ascii="Book Antiqua" w:hAnsi="Book Antiqua"/>
          <w:i/>
          <w:iCs/>
          <w:sz w:val="20"/>
          <w:szCs w:val="20"/>
        </w:rPr>
      </w:pPr>
    </w:p>
    <w:p w14:paraId="23789C7F" w14:textId="77777777" w:rsidR="003224AE" w:rsidRPr="00273782" w:rsidRDefault="00756D9C" w:rsidP="00612874">
      <w:pPr>
        <w:spacing w:after="0" w:line="240" w:lineRule="auto"/>
        <w:contextualSpacing/>
        <w:jc w:val="both"/>
        <w:rPr>
          <w:rFonts w:ascii="Book Antiqua" w:hAnsi="Book Antiqua"/>
          <w:i/>
          <w:iCs/>
          <w:sz w:val="20"/>
          <w:szCs w:val="20"/>
        </w:rPr>
      </w:pPr>
      <w:r w:rsidRPr="00273782">
        <w:rPr>
          <w:rFonts w:ascii="Book Antiqua" w:hAnsi="Book Antiqua"/>
          <w:i/>
          <w:iCs/>
          <w:sz w:val="20"/>
          <w:szCs w:val="20"/>
        </w:rPr>
        <w:t>K</w:t>
      </w:r>
      <w:proofErr w:type="spellStart"/>
      <w:r w:rsidRPr="00273782">
        <w:rPr>
          <w:rFonts w:ascii="Book Antiqua" w:hAnsi="Book Antiqua"/>
          <w:i/>
          <w:iCs/>
          <w:sz w:val="20"/>
          <w:szCs w:val="20"/>
          <w:lang w:val="id-ID"/>
        </w:rPr>
        <w:t>ata</w:t>
      </w:r>
      <w:proofErr w:type="spellEnd"/>
      <w:r w:rsidRPr="00273782">
        <w:rPr>
          <w:rFonts w:ascii="Book Antiqua" w:hAnsi="Book Antiqua"/>
          <w:i/>
          <w:iCs/>
          <w:sz w:val="20"/>
          <w:szCs w:val="20"/>
          <w:lang w:val="id-ID"/>
        </w:rPr>
        <w:t xml:space="preserve"> kunci</w:t>
      </w:r>
      <w:r w:rsidRPr="00273782">
        <w:rPr>
          <w:rFonts w:ascii="Book Antiqua" w:hAnsi="Book Antiqua"/>
          <w:i/>
          <w:iCs/>
          <w:sz w:val="20"/>
          <w:szCs w:val="20"/>
        </w:rPr>
        <w:t xml:space="preserve">: </w:t>
      </w:r>
      <w:r w:rsidR="003224AE" w:rsidRPr="00273782">
        <w:rPr>
          <w:rFonts w:ascii="Book Antiqua" w:hAnsi="Book Antiqua"/>
          <w:i/>
          <w:iCs/>
          <w:sz w:val="20"/>
          <w:szCs w:val="20"/>
        </w:rPr>
        <w:t>entrepreneurial learning; entrepreneurial knowledge; human capital; entrepreneurial intention.</w:t>
      </w:r>
    </w:p>
    <w:p w14:paraId="501B9CB4" w14:textId="77777777" w:rsidR="00756D9C" w:rsidRPr="00273782" w:rsidRDefault="00756D9C" w:rsidP="00612874">
      <w:pPr>
        <w:spacing w:after="0" w:line="240" w:lineRule="auto"/>
        <w:ind w:left="1260"/>
        <w:contextualSpacing/>
        <w:jc w:val="both"/>
        <w:rPr>
          <w:rFonts w:ascii="Book Antiqua" w:hAnsi="Book Antiqua"/>
        </w:rPr>
      </w:pPr>
    </w:p>
    <w:p w14:paraId="4E578765" w14:textId="77777777" w:rsidR="00756D9C" w:rsidRPr="00273782" w:rsidRDefault="00756D9C" w:rsidP="00612874">
      <w:pPr>
        <w:spacing w:after="0" w:line="240" w:lineRule="auto"/>
        <w:contextualSpacing/>
        <w:jc w:val="center"/>
        <w:rPr>
          <w:rFonts w:ascii="Book Antiqua" w:hAnsi="Book Antiqua"/>
          <w:b/>
          <w:iCs/>
          <w:sz w:val="20"/>
          <w:szCs w:val="20"/>
        </w:rPr>
      </w:pPr>
      <w:r w:rsidRPr="00273782">
        <w:rPr>
          <w:rFonts w:ascii="Book Antiqua" w:hAnsi="Book Antiqua"/>
          <w:b/>
          <w:iCs/>
          <w:sz w:val="20"/>
          <w:szCs w:val="20"/>
        </w:rPr>
        <w:t>ABSTRACT</w:t>
      </w:r>
    </w:p>
    <w:p w14:paraId="0EF21E03" w14:textId="77777777" w:rsidR="00756D9C" w:rsidRPr="00273782" w:rsidRDefault="00756D9C" w:rsidP="00612874">
      <w:pPr>
        <w:spacing w:after="0" w:line="240" w:lineRule="auto"/>
        <w:contextualSpacing/>
        <w:jc w:val="center"/>
        <w:rPr>
          <w:rFonts w:ascii="Book Antiqua" w:hAnsi="Book Antiqua"/>
          <w:b/>
          <w:iCs/>
          <w:sz w:val="20"/>
          <w:szCs w:val="20"/>
        </w:rPr>
      </w:pPr>
    </w:p>
    <w:p w14:paraId="23D01302" w14:textId="77777777" w:rsidR="003224AE" w:rsidRPr="00273782" w:rsidRDefault="003224AE" w:rsidP="00612874">
      <w:pPr>
        <w:spacing w:after="0" w:line="240" w:lineRule="auto"/>
        <w:contextualSpacing/>
        <w:jc w:val="both"/>
        <w:rPr>
          <w:rFonts w:ascii="Book Antiqua" w:hAnsi="Book Antiqua"/>
          <w:iCs/>
          <w:sz w:val="20"/>
          <w:szCs w:val="20"/>
        </w:rPr>
      </w:pPr>
      <w:r w:rsidRPr="00273782">
        <w:rPr>
          <w:rFonts w:ascii="Book Antiqua" w:hAnsi="Book Antiqua"/>
          <w:iCs/>
          <w:sz w:val="20"/>
          <w:szCs w:val="20"/>
        </w:rPr>
        <w:t xml:space="preserve">This study examines the effect of entrepreneurial learning on entrepreneurial intention through entrepreneurial knowledge and human capital during the COVID-19 pandemic. The population of this study were 7,246 students majoring in business from Bali's universities. The sample size was 379 with the Slovin method. The link to the online survey was sent to respondents via email. Two hundred seventy-nine questionnaires were returned and confirmed valid, with a usable response rate of 73.61%. The results were analyzed using </w:t>
      </w:r>
      <w:proofErr w:type="spellStart"/>
      <w:r w:rsidRPr="00273782">
        <w:rPr>
          <w:rFonts w:ascii="Book Antiqua" w:hAnsi="Book Antiqua"/>
          <w:iCs/>
          <w:sz w:val="20"/>
          <w:szCs w:val="20"/>
        </w:rPr>
        <w:t>WarpPLS</w:t>
      </w:r>
      <w:proofErr w:type="spellEnd"/>
      <w:r w:rsidRPr="00273782">
        <w:rPr>
          <w:rFonts w:ascii="Book Antiqua" w:hAnsi="Book Antiqua"/>
          <w:iCs/>
          <w:sz w:val="20"/>
          <w:szCs w:val="20"/>
        </w:rPr>
        <w:t xml:space="preserve"> 7.0. The study resulted that entrepreneurial learning influenced knowledge, human capital, and intention. Entrepreneurial knowledge did not affect entrepreneurial intention, and human capital affected entrepreneurial intention. This study also found that entrepreneurial knowledge had almost no mediating effect between entrepreneurial learning and entrepreneurial intention, and human capital succeeded in being a partial mediator on the influence of entrepreneurial learning on entrepreneurial intention. Moreover, this study contributes to the understanding and is useful for scholars, academics, and practitioners in the field of entrepreneurship to create a broader view of the relationship between entrepreneurial learning, entrepreneurial knowledge, human capital, and entrepreneurial intention and mediation mechanism that occurs in the model for the conceptual generalization and entrepreneurial practices purposes.</w:t>
      </w:r>
    </w:p>
    <w:p w14:paraId="4267F5DB" w14:textId="77777777" w:rsidR="00756D9C" w:rsidRPr="00273782" w:rsidRDefault="00756D9C" w:rsidP="00612874">
      <w:pPr>
        <w:spacing w:after="0" w:line="240" w:lineRule="auto"/>
        <w:contextualSpacing/>
        <w:jc w:val="both"/>
        <w:rPr>
          <w:rFonts w:ascii="Book Antiqua" w:hAnsi="Book Antiqua"/>
          <w:iCs/>
          <w:sz w:val="20"/>
          <w:szCs w:val="20"/>
        </w:rPr>
      </w:pPr>
    </w:p>
    <w:p w14:paraId="26BB8389" w14:textId="65186CB5" w:rsidR="007C14A5" w:rsidRPr="00273782" w:rsidRDefault="00756D9C" w:rsidP="00612874">
      <w:pPr>
        <w:spacing w:after="0" w:line="240" w:lineRule="auto"/>
        <w:ind w:left="426" w:hanging="426"/>
        <w:contextualSpacing/>
        <w:jc w:val="both"/>
        <w:rPr>
          <w:rFonts w:ascii="Book Antiqua" w:hAnsi="Book Antiqua"/>
        </w:rPr>
      </w:pPr>
      <w:r w:rsidRPr="00273782">
        <w:rPr>
          <w:rFonts w:ascii="Book Antiqua" w:hAnsi="Book Antiqua"/>
          <w:iCs/>
          <w:sz w:val="20"/>
          <w:szCs w:val="20"/>
        </w:rPr>
        <w:t xml:space="preserve">Key words: </w:t>
      </w:r>
      <w:r w:rsidR="003224AE" w:rsidRPr="00273782">
        <w:rPr>
          <w:rFonts w:ascii="Book Antiqua" w:hAnsi="Book Antiqua"/>
          <w:iCs/>
          <w:sz w:val="20"/>
          <w:szCs w:val="20"/>
        </w:rPr>
        <w:t>entrepreneurial learning; entrepreneurial knowledge; human capital; entrepreneurial intention.</w:t>
      </w:r>
    </w:p>
    <w:p w14:paraId="07E2EE00" w14:textId="77777777" w:rsidR="00A544DC" w:rsidRPr="00273782" w:rsidRDefault="00A544DC" w:rsidP="00612874">
      <w:pPr>
        <w:spacing w:after="0" w:line="240" w:lineRule="auto"/>
        <w:ind w:firstLine="426"/>
        <w:contextualSpacing/>
        <w:jc w:val="both"/>
        <w:rPr>
          <w:rFonts w:ascii="Book Antiqua" w:hAnsi="Book Antiqua"/>
          <w:b/>
        </w:rPr>
      </w:pPr>
    </w:p>
    <w:p w14:paraId="02B1F16B" w14:textId="77777777" w:rsidR="00C062F5" w:rsidRPr="00273782" w:rsidRDefault="00C062F5" w:rsidP="00612874">
      <w:pPr>
        <w:spacing w:after="0" w:line="240" w:lineRule="auto"/>
        <w:ind w:firstLine="426"/>
        <w:contextualSpacing/>
        <w:jc w:val="both"/>
        <w:rPr>
          <w:rFonts w:ascii="Book Antiqua" w:hAnsi="Book Antiqua"/>
          <w:b/>
        </w:rPr>
        <w:sectPr w:rsidR="00C062F5" w:rsidRPr="00273782" w:rsidSect="00420F84">
          <w:headerReference w:type="even" r:id="rId8"/>
          <w:headerReference w:type="default" r:id="rId9"/>
          <w:headerReference w:type="first" r:id="rId10"/>
          <w:footerReference w:type="first" r:id="rId11"/>
          <w:pgSz w:w="11907" w:h="16840" w:code="9"/>
          <w:pgMar w:top="1418" w:right="1418" w:bottom="1418" w:left="1418" w:header="1418" w:footer="1134" w:gutter="0"/>
          <w:pgNumType w:start="201"/>
          <w:cols w:space="720"/>
          <w:titlePg/>
          <w:docGrid w:linePitch="360"/>
        </w:sectPr>
      </w:pPr>
    </w:p>
    <w:p w14:paraId="622076C8" w14:textId="77777777" w:rsidR="003224AE" w:rsidRPr="00273782" w:rsidRDefault="003224AE" w:rsidP="00612874">
      <w:pPr>
        <w:spacing w:after="0" w:line="240" w:lineRule="auto"/>
        <w:contextualSpacing/>
        <w:jc w:val="both"/>
        <w:rPr>
          <w:rFonts w:ascii="Book Antiqua" w:hAnsi="Book Antiqua"/>
          <w:b/>
        </w:rPr>
      </w:pPr>
      <w:r w:rsidRPr="00273782">
        <w:rPr>
          <w:rFonts w:ascii="Book Antiqua" w:hAnsi="Book Antiqua"/>
          <w:b/>
        </w:rPr>
        <w:lastRenderedPageBreak/>
        <w:t>INTRODUCTION</w:t>
      </w:r>
    </w:p>
    <w:p w14:paraId="1279CCBF" w14:textId="52F9A8D2" w:rsidR="003224AE" w:rsidRPr="00273782" w:rsidRDefault="003224AE" w:rsidP="00612874">
      <w:pPr>
        <w:spacing w:after="0" w:line="240" w:lineRule="auto"/>
        <w:ind w:firstLine="426"/>
        <w:contextualSpacing/>
        <w:jc w:val="both"/>
        <w:rPr>
          <w:rFonts w:ascii="Book Antiqua" w:hAnsi="Book Antiqua"/>
        </w:rPr>
      </w:pPr>
      <w:bookmarkStart w:id="0" w:name="_Hlk145666913"/>
      <w:r w:rsidRPr="00273782">
        <w:rPr>
          <w:rFonts w:ascii="Book Antiqua" w:hAnsi="Book Antiqua"/>
        </w:rPr>
        <w:t xml:space="preserve">The ability to manage resources and turn challenges into business opportunities </w:t>
      </w:r>
      <w:proofErr w:type="spellStart"/>
      <w:r w:rsidRPr="00273782">
        <w:rPr>
          <w:rFonts w:ascii="Book Antiqua" w:hAnsi="Book Antiqua"/>
        </w:rPr>
        <w:t>indi</w:t>
      </w:r>
      <w:proofErr w:type="spellEnd"/>
      <w:r w:rsidR="00420F84" w:rsidRPr="00273782">
        <w:rPr>
          <w:rFonts w:ascii="Book Antiqua" w:hAnsi="Book Antiqua"/>
        </w:rPr>
        <w:t>-</w:t>
      </w:r>
      <w:r w:rsidRPr="00273782">
        <w:rPr>
          <w:rFonts w:ascii="Book Antiqua" w:hAnsi="Book Antiqua"/>
        </w:rPr>
        <w:t xml:space="preserve">cates an entrepreneur's success </w:t>
      </w:r>
      <w:r w:rsidRPr="00273782">
        <w:rPr>
          <w:rFonts w:ascii="Book Antiqua" w:hAnsi="Book Antiqua"/>
        </w:rPr>
        <w:fldChar w:fldCharType="begin" w:fldLock="1"/>
      </w:r>
      <w:r w:rsidRPr="00273782">
        <w:rPr>
          <w:rFonts w:ascii="Book Antiqua" w:hAnsi="Book Antiqua"/>
        </w:rPr>
        <w:instrText>ADDIN CSL_CITATION {"citationItems":[{"id":"ITEM-1","itemData":{"DOI":"10.1108/APJIE-08-2017-024","ISSN":"2071-1395","author":[{"dropping-particle":"","family":"Park","given":"Cheolwoo","non-dropping-particle":"","parse-names":false,"suffix":""}],"container-title":"Asia Pacific Journal of Innovation and Entrepreneurship","id":"ITEM-1","issue":"2","issued":{"date-parts":[["2017"]]},"page":"159-170","title":"A study on effect of entrepreneurship on entrepreneurial intention","type":"article-journal","volume":"11"},"uris":["http://www.mendeley.com/documents/?uuid=7a39a5ea-4dde-4852-97fe-557a05b98588"]}],"mendeley":{"formattedCitation":"(Park, 2017)","plainTextFormattedCitation":"(Park, 2017)","previouslyFormattedCitation":"(Park, 2017)"},"properties":{"noteIndex":0},"schema":"https://github.com/citation-style-language/schema/raw/master/csl-citation.json"}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(Park, 2017)</w:t>
      </w:r>
      <w:r w:rsidRPr="00273782">
        <w:rPr>
          <w:rFonts w:ascii="Book Antiqua" w:hAnsi="Book Antiqua"/>
        </w:rPr>
        <w:fldChar w:fldCharType="end"/>
      </w:r>
      <w:r w:rsidRPr="00273782">
        <w:rPr>
          <w:rFonts w:ascii="Book Antiqua" w:hAnsi="Book Antiqua"/>
        </w:rPr>
        <w:t xml:space="preserve">. This indicator of entrepreneurial success is often also a stimulus that encourages the emergence of intention from other </w:t>
      </w:r>
      <w:proofErr w:type="spellStart"/>
      <w:r w:rsidRPr="00273782">
        <w:rPr>
          <w:rFonts w:ascii="Book Antiqua" w:hAnsi="Book Antiqua"/>
        </w:rPr>
        <w:t>indivi</w:t>
      </w:r>
      <w:proofErr w:type="spellEnd"/>
      <w:r w:rsidR="00420F84" w:rsidRPr="00273782">
        <w:rPr>
          <w:rFonts w:ascii="Book Antiqua" w:hAnsi="Book Antiqua"/>
        </w:rPr>
        <w:t>-</w:t>
      </w:r>
      <w:r w:rsidRPr="00273782">
        <w:rPr>
          <w:rFonts w:ascii="Book Antiqua" w:hAnsi="Book Antiqua"/>
        </w:rPr>
        <w:t>duals to run a business. In addition, the sus</w:t>
      </w:r>
      <w:r w:rsidR="00420F84" w:rsidRPr="00273782">
        <w:rPr>
          <w:rFonts w:ascii="Book Antiqua" w:hAnsi="Book Antiqua"/>
        </w:rPr>
        <w:t>-</w:t>
      </w:r>
      <w:proofErr w:type="spellStart"/>
      <w:r w:rsidRPr="00273782">
        <w:rPr>
          <w:rFonts w:ascii="Book Antiqua" w:hAnsi="Book Antiqua"/>
        </w:rPr>
        <w:t>tainability</w:t>
      </w:r>
      <w:proofErr w:type="spellEnd"/>
      <w:r w:rsidRPr="00273782">
        <w:rPr>
          <w:rFonts w:ascii="Book Antiqua" w:hAnsi="Book Antiqua"/>
        </w:rPr>
        <w:t xml:space="preserve"> intention in becoming an entre</w:t>
      </w:r>
      <w:r w:rsidR="00420F84" w:rsidRPr="00273782">
        <w:rPr>
          <w:rFonts w:ascii="Book Antiqua" w:hAnsi="Book Antiqua"/>
        </w:rPr>
        <w:t>-</w:t>
      </w:r>
      <w:proofErr w:type="spellStart"/>
      <w:r w:rsidRPr="00273782">
        <w:rPr>
          <w:rFonts w:ascii="Book Antiqua" w:hAnsi="Book Antiqua"/>
        </w:rPr>
        <w:t>preneur</w:t>
      </w:r>
      <w:proofErr w:type="spellEnd"/>
      <w:r w:rsidRPr="00273782">
        <w:rPr>
          <w:rFonts w:ascii="Book Antiqua" w:hAnsi="Book Antiqua"/>
        </w:rPr>
        <w:t xml:space="preserve"> is also caused by the instability of the economic situation, vacancies, and fewer job opportunities during the COVID-19 pan</w:t>
      </w:r>
      <w:r w:rsidR="00420F84" w:rsidRPr="00273782">
        <w:rPr>
          <w:rFonts w:ascii="Book Antiqua" w:hAnsi="Book Antiqua"/>
        </w:rPr>
        <w:t>-</w:t>
      </w:r>
      <w:r w:rsidRPr="00273782">
        <w:rPr>
          <w:rFonts w:ascii="Book Antiqua" w:hAnsi="Book Antiqua"/>
        </w:rPr>
        <w:t>demic. Entrepreneurial intention is the desire and intention in formulating a plan to be</w:t>
      </w:r>
      <w:r w:rsidR="00420F84" w:rsidRPr="00273782">
        <w:rPr>
          <w:rFonts w:ascii="Book Antiqua" w:hAnsi="Book Antiqua"/>
        </w:rPr>
        <w:t>-</w:t>
      </w:r>
      <w:r w:rsidRPr="00273782">
        <w:rPr>
          <w:rFonts w:ascii="Book Antiqua" w:hAnsi="Book Antiqua"/>
        </w:rPr>
        <w:t xml:space="preserve">come an entrepreneur. The basis for </w:t>
      </w:r>
      <w:proofErr w:type="spellStart"/>
      <w:r w:rsidRPr="00273782">
        <w:rPr>
          <w:rFonts w:ascii="Book Antiqua" w:hAnsi="Book Antiqua"/>
        </w:rPr>
        <w:t>deve</w:t>
      </w:r>
      <w:proofErr w:type="spellEnd"/>
      <w:r w:rsidR="00420F84" w:rsidRPr="00273782">
        <w:rPr>
          <w:rFonts w:ascii="Book Antiqua" w:hAnsi="Book Antiqua"/>
        </w:rPr>
        <w:t>-</w:t>
      </w:r>
      <w:r w:rsidRPr="00273782">
        <w:rPr>
          <w:rFonts w:ascii="Book Antiqua" w:hAnsi="Book Antiqua"/>
        </w:rPr>
        <w:t xml:space="preserve">loping entrepreneurial intention comes from the theory of planned </w:t>
      </w:r>
      <w:proofErr w:type="spellStart"/>
      <w:r w:rsidRPr="00273782">
        <w:rPr>
          <w:rFonts w:ascii="Book Antiqua" w:hAnsi="Book Antiqua"/>
        </w:rPr>
        <w:t>behaviour</w:t>
      </w:r>
      <w:proofErr w:type="spellEnd"/>
      <w:r w:rsidRPr="00273782">
        <w:rPr>
          <w:rFonts w:ascii="Book Antiqua" w:hAnsi="Book Antiqua"/>
        </w:rPr>
        <w:t xml:space="preserve"> (TPB) with dimensions of subjective norms, attitude to</w:t>
      </w:r>
      <w:r w:rsidR="00420F84" w:rsidRPr="00273782">
        <w:rPr>
          <w:rFonts w:ascii="Book Antiqua" w:hAnsi="Book Antiqua"/>
        </w:rPr>
        <w:t>-</w:t>
      </w:r>
      <w:r w:rsidRPr="00273782">
        <w:rPr>
          <w:rFonts w:ascii="Book Antiqua" w:hAnsi="Book Antiqua"/>
        </w:rPr>
        <w:t xml:space="preserve">ward the </w:t>
      </w:r>
      <w:proofErr w:type="spellStart"/>
      <w:r w:rsidRPr="00273782">
        <w:rPr>
          <w:rFonts w:ascii="Book Antiqua" w:hAnsi="Book Antiqua"/>
        </w:rPr>
        <w:t>behaviour</w:t>
      </w:r>
      <w:proofErr w:type="spellEnd"/>
      <w:r w:rsidRPr="00273782">
        <w:rPr>
          <w:rFonts w:ascii="Book Antiqua" w:hAnsi="Book Antiqua"/>
        </w:rPr>
        <w:t xml:space="preserve">, and perceived </w:t>
      </w:r>
      <w:proofErr w:type="spellStart"/>
      <w:r w:rsidRPr="00273782">
        <w:rPr>
          <w:rFonts w:ascii="Book Antiqua" w:hAnsi="Book Antiqua"/>
        </w:rPr>
        <w:t>beha</w:t>
      </w:r>
      <w:r w:rsidR="00420F84" w:rsidRPr="00273782">
        <w:rPr>
          <w:rFonts w:ascii="Book Antiqua" w:hAnsi="Book Antiqua"/>
        </w:rPr>
        <w:t>-</w:t>
      </w:r>
      <w:r w:rsidRPr="00273782">
        <w:rPr>
          <w:rFonts w:ascii="Book Antiqua" w:hAnsi="Book Antiqua"/>
        </w:rPr>
        <w:t>vioural</w:t>
      </w:r>
      <w:proofErr w:type="spellEnd"/>
      <w:r w:rsidRPr="00273782">
        <w:rPr>
          <w:rFonts w:ascii="Book Antiqua" w:hAnsi="Book Antiqua"/>
        </w:rPr>
        <w:t xml:space="preserve"> control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{"citationItems":[{"id":"ITEM-1","itemData":{"DOI":"10.5367/ijei.2015.0199","ISSN":"1465-7503","abstract":"This study evaluates how cultural dimensions influence the determinants of social entrepreneurial intentions. The authors develop a survey instrument and analyse the determinants of the social entrepreneurial intentions of 236 individuals from China and the USA through factor analysis and structural equation modelling. They find that, when forming their social entrepreneurial intentions, those in China are influenced more by subjective norms and less by behavioural attitudes than those in the USA. The results thus suggest that the concept of social entrepreneurship is not uniform across the two cultures and that individuals are influenced by their culture when forming their social entrepreneurial intentions","author":[{"dropping-particle":"","family":"Farrukh","given":"Muhammad","non-dropping-particle":"","parse-names":false,"suffix":""},{"dropping-particle":"","family":"Alzubi","given":"Yazan","non-dropping-particle":"","parse-names":false,"suffix":""},{"dropping-particle":"","family":"Shahzad","given":"Imran Ahmad","non-dropping-particle":"","parse-names":false,"suffix":""},{"dropping-particle":"","family":"Waheed","given":"Abdul","non-dropping-particle":"","parse-names":false,"suffix":""},{"dropping-particle":"","family":"Kanwal","given":"Nagina","non-dropping-particle":"","parse-names":false,"suffix":""}],"container-title":"Asia Pacific Journal of Innovation and Entrepreneurship","id":"ITEM-1","issue":"3","issued":{"date-parts":[["2018"]]},"page":"339-414","title":"Entrepreneurial intentions: The role of personality traits in perspective of theory of planned behaviour","type":"article-journal","volume":"12"},"uris":["http://www.mendeley.com/documents/?uuid=e0f39585-3be2-43ae-9223-988d1a2dc97e"]}],"mendeley":{"formattedCitation":"(Farrukh et al., 2018)","manualFormatting":"Farrukh et al., 2018)","plainTextFormattedCitation":"(Farrukh et al., 2018)","previouslyFormattedCitation":"(Farrukh et al., 2018)"},"properties":{"noteIndex":0},"schema":"https://github.com/citation-style-language/schema/raw/master/csl-citation.json"}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Farrukh et al., 2018)</w:t>
      </w:r>
      <w:r w:rsidRPr="00273782">
        <w:rPr>
          <w:rFonts w:ascii="Book Antiqua" w:hAnsi="Book Antiqua"/>
          <w:lang w:eastAsia="en-GB"/>
        </w:rPr>
        <w:fldChar w:fldCharType="end"/>
      </w:r>
      <w:r w:rsidRPr="00273782">
        <w:rPr>
          <w:rFonts w:ascii="Book Antiqua" w:hAnsi="Book Antiqua"/>
        </w:rPr>
        <w:t xml:space="preserve">. According to </w:t>
      </w:r>
      <w:r w:rsidRPr="00273782">
        <w:rPr>
          <w:rFonts w:ascii="Book Antiqua" w:eastAsia="TimesNewRoman" w:hAnsi="Book Antiqua"/>
        </w:rPr>
        <w:fldChar w:fldCharType="begin" w:fldLock="1"/>
      </w:r>
      <w:r w:rsidRPr="00273782">
        <w:rPr>
          <w:rFonts w:ascii="Book Antiqua" w:eastAsia="TimesNewRoman" w:hAnsi="Book Antiqua"/>
        </w:rPr>
        <w:instrText>ADDIN CSL_CITATION {"citationItems":[{"id":"ITEM-1","itemData":{"DOI":"10.1016/j.iedeen.2017.01.001","ISSN":"24448834","abstract":"Academic entrepreneurship is the process by which an individual or group of individuals linked through their work to a university or research centre use knowledge created in their research to set up business ventures or spin-offs. With the Theory of Planned Behaviour as basis, the influence of attitudes, subjective norms, and perceived control on academics’ entrepreneurial intentions was studied. The instrument was a survey conducted of 1178 Spanish university academics in various fields of knowledge, professional categories, and levels of seniority in their institution. A structural equation model identified as the main antecedent of entrepreneurial intention the attitude towards entrepreneurship. This was in turn influenced by creativity, perceived utility, and entrepreneurial experience.","author":[{"dropping-particle":"","family":"Miranda","given":"Francisco Javier","non-dropping-particle":"","parse-names":false,"suffix":""},{"dropping-particle":"","family":"Chamorro-Mera","given":"Antonio","non-dropping-particle":"","parse-names":false,"suffix":""},{"dropping-particle":"","family":"Rubio","given":"Sergio","non-dropping-particle":"","parse-names":false,"suffix":""}],"container-title":"European Research on Management and Business Economics","id":"ITEM-1","issue":"2","issued":{"date-parts":[["2017"]]},"page":"113-122","publisher":"AEDEM","title":"Academic entrepreneurship in Spanish universities: An analysis of the determinants of entrepreneurial intention","type":"article-journal","volume":"23"},"uris":["http://www.mendeley.com/documents/?uuid=a0d7cc33-ccf6-479b-a9f8-641b9aada871"]}],"mendeley":{"formattedCitation":"(Miranda et al., 2017)","manualFormatting":"Miranda et al. (2017)","plainTextFormattedCitation":"(Miranda et al., 2017)","previouslyFormattedCitation":"(Miranda et al., 2017)"},"properties":{"noteIndex":0},"schema":"https://github.com/citation-style-language/schema/raw/master/csl-citation.json"}</w:instrText>
      </w:r>
      <w:r w:rsidRPr="00273782">
        <w:rPr>
          <w:rFonts w:ascii="Book Antiqua" w:eastAsia="TimesNewRoman" w:hAnsi="Book Antiqua"/>
        </w:rPr>
        <w:fldChar w:fldCharType="separate"/>
      </w:r>
      <w:r w:rsidRPr="00273782">
        <w:rPr>
          <w:rFonts w:ascii="Book Antiqua" w:eastAsia="TimesNewRoman" w:hAnsi="Book Antiqua"/>
          <w:noProof/>
        </w:rPr>
        <w:t>Miranda et al. (2017)</w:t>
      </w:r>
      <w:r w:rsidRPr="00273782">
        <w:rPr>
          <w:rFonts w:ascii="Book Antiqua" w:eastAsia="TimesNewRoman" w:hAnsi="Book Antiqua"/>
        </w:rPr>
        <w:fldChar w:fldCharType="end"/>
      </w:r>
      <w:r w:rsidRPr="00273782">
        <w:rPr>
          <w:rFonts w:ascii="Book Antiqua" w:hAnsi="Book Antiqua"/>
        </w:rPr>
        <w:t xml:space="preserve">, intention is a significant determinant of realizing individual </w:t>
      </w:r>
      <w:proofErr w:type="spellStart"/>
      <w:r w:rsidRPr="00273782">
        <w:rPr>
          <w:rFonts w:ascii="Book Antiqua" w:hAnsi="Book Antiqua"/>
        </w:rPr>
        <w:t>behaviour</w:t>
      </w:r>
      <w:proofErr w:type="spellEnd"/>
      <w:r w:rsidRPr="00273782">
        <w:rPr>
          <w:rFonts w:ascii="Book Antiqua" w:hAnsi="Book Antiqua"/>
        </w:rPr>
        <w:t xml:space="preserve"> to become </w:t>
      </w:r>
      <w:proofErr w:type="spellStart"/>
      <w:r w:rsidRPr="00273782">
        <w:rPr>
          <w:rFonts w:ascii="Book Antiqua" w:hAnsi="Book Antiqua"/>
        </w:rPr>
        <w:t>entrepre</w:t>
      </w:r>
      <w:r w:rsidR="00420F84" w:rsidRPr="00273782">
        <w:rPr>
          <w:rFonts w:ascii="Book Antiqua" w:hAnsi="Book Antiqua"/>
        </w:rPr>
        <w:t>-</w:t>
      </w:r>
      <w:r w:rsidRPr="00273782">
        <w:rPr>
          <w:rFonts w:ascii="Book Antiqua" w:hAnsi="Book Antiqua"/>
        </w:rPr>
        <w:t>neurs</w:t>
      </w:r>
      <w:proofErr w:type="spellEnd"/>
      <w:r w:rsidRPr="00273782">
        <w:rPr>
          <w:rFonts w:ascii="Book Antiqua" w:hAnsi="Book Antiqua"/>
        </w:rPr>
        <w:t xml:space="preserve">. The findings of </w:t>
      </w:r>
      <w:r w:rsidRPr="00273782">
        <w:rPr>
          <w:rFonts w:ascii="Book Antiqua" w:eastAsia="TimesNewRoman" w:hAnsi="Book Antiqua"/>
        </w:rPr>
        <w:fldChar w:fldCharType="begin" w:fldLock="1"/>
      </w:r>
      <w:r w:rsidRPr="00273782">
        <w:rPr>
          <w:rFonts w:ascii="Book Antiqua" w:eastAsia="TimesNewRoman" w:hAnsi="Book Antiqua"/>
        </w:rPr>
        <w:instrText>ADDIN CSL_CITATION {"citationItems":[{"id":"ITEM-1","itemData":{"author":[{"dropping-particle":"","family":"Krueger","given":"Norris F","non-dropping-particle":"","parse-names":false,"suffix":""},{"dropping-particle":"","family":"Reilly","given":"Michael D","non-dropping-particle":"","parse-names":false,"suffix":""},{"dropping-particle":"","family":"Carsrud","given":"Alan L","non-dropping-particle":"","parse-names":false,"suffix":""}],"container-title":"Journal of Business Venturing","id":"ITEM-1","issued":{"date-parts":[["2000"]]},"page":"411-432","title":"Competing Models of Entrepeneurial Intentions","type":"article-journal","volume":"15"},"uris":["http://www.mendeley.com/documents/?uuid=2fc4b2bc-11be-400f-9112-bbc681416367"]}],"mendeley":{"formattedCitation":"(Krueger et al., 2000a)","manualFormatting":"Krueger et al. (2000)","plainTextFormattedCitation":"(Krueger et al., 2000a)","previouslyFormattedCitation":"(Krueger et al., 2000a)"},"properties":{"noteIndex":0},"schema":"https://github.com/citation-style-language/schema/raw/master/csl-citation.json"}</w:instrText>
      </w:r>
      <w:r w:rsidRPr="00273782">
        <w:rPr>
          <w:rFonts w:ascii="Book Antiqua" w:eastAsia="TimesNewRoman" w:hAnsi="Book Antiqua"/>
        </w:rPr>
        <w:fldChar w:fldCharType="separate"/>
      </w:r>
      <w:r w:rsidRPr="00273782">
        <w:rPr>
          <w:rFonts w:ascii="Book Antiqua" w:eastAsia="TimesNewRoman" w:hAnsi="Book Antiqua"/>
          <w:noProof/>
        </w:rPr>
        <w:t>Krueger et al. (2000)</w:t>
      </w:r>
      <w:r w:rsidRPr="00273782">
        <w:rPr>
          <w:rFonts w:ascii="Book Antiqua" w:eastAsia="TimesNewRoman" w:hAnsi="Book Antiqua"/>
        </w:rPr>
        <w:fldChar w:fldCharType="end"/>
      </w:r>
      <w:r w:rsidRPr="00273782">
        <w:rPr>
          <w:rFonts w:ascii="Book Antiqua" w:hAnsi="Book Antiqua"/>
        </w:rPr>
        <w:t xml:space="preserve"> confirm that entrepreneurial intention pre</w:t>
      </w:r>
      <w:r w:rsidR="00420F84" w:rsidRPr="00273782">
        <w:rPr>
          <w:rFonts w:ascii="Book Antiqua" w:hAnsi="Book Antiqua"/>
        </w:rPr>
        <w:t>-</w:t>
      </w:r>
      <w:proofErr w:type="spellStart"/>
      <w:r w:rsidRPr="00273782">
        <w:rPr>
          <w:rFonts w:ascii="Book Antiqua" w:hAnsi="Book Antiqua"/>
        </w:rPr>
        <w:t>dicts</w:t>
      </w:r>
      <w:proofErr w:type="spellEnd"/>
      <w:r w:rsidRPr="00273782">
        <w:rPr>
          <w:rFonts w:ascii="Book Antiqua" w:hAnsi="Book Antiqua"/>
        </w:rPr>
        <w:t xml:space="preserve"> the </w:t>
      </w:r>
      <w:proofErr w:type="spellStart"/>
      <w:r w:rsidRPr="00273782">
        <w:rPr>
          <w:rFonts w:ascii="Book Antiqua" w:hAnsi="Book Antiqua"/>
        </w:rPr>
        <w:t>behaviour</w:t>
      </w:r>
      <w:proofErr w:type="spellEnd"/>
      <w:r w:rsidRPr="00273782">
        <w:rPr>
          <w:rFonts w:ascii="Book Antiqua" w:hAnsi="Book Antiqua"/>
        </w:rPr>
        <w:t xml:space="preserve"> of individuals intent on becoming entrepreneurs</w:t>
      </w:r>
      <w:r w:rsidRPr="00273782">
        <w:rPr>
          <w:rFonts w:ascii="Book Antiqua" w:eastAsia="TimesNewRoman" w:hAnsi="Book Antiqua"/>
        </w:rPr>
        <w:t xml:space="preserve"> </w:t>
      </w:r>
      <w:r w:rsidRPr="00273782">
        <w:rPr>
          <w:rFonts w:ascii="Book Antiqua" w:eastAsia="TimesNewRoman" w:hAnsi="Book Antiqua"/>
          <w:noProof/>
        </w:rPr>
        <w:fldChar w:fldCharType="begin" w:fldLock="1"/>
      </w:r>
      <w:r w:rsidRPr="00273782">
        <w:rPr>
          <w:rFonts w:ascii="Book Antiqua" w:eastAsia="TimesNewRoman" w:hAnsi="Book Antiqua"/>
          <w:noProof/>
        </w:rPr>
        <w:instrText>ADDIN CSL_CITATION {"citationItems":[{"id":"ITEM-1","itemData":{"DOI":"10.1007/s11365-020-00649-y","ISSN":"15551938","abstract":"Green entrepreneurship is playing an increasing role in ecological environmental protection. Based on existing literature, this study aims to develop a hypothesis model of green entrepreneurship behavior (GEBs) for the purpose of investigating the GEBs of university graduates. In order to accomplish this, this study intends to use the structural equation model to examine the hypothesis model based on 586 university graduates from two selected universities in China. The results reveal that green entrepreneurial intentions (GEIs) have a direct positive effect on GEBs and that the university entrepreneurial support coupled with external institutional support are indeed key intermediary variables that play important roles in turning GEIs into GEBs. Therefore, we can draw some implications for researchers and policy makers alike that are concerned with students’ GEBs, namely, implementing green entrepreneurship education with the integration of cognitive-and behavior-oriented education, fostering an enablement environment for green entrepreneurship with the integration of university entrepreneurial support system and external institutional support system.","author":[{"dropping-particle":"","family":"Yi","given":"Gaofeng","non-dropping-particle":"","parse-names":false,"suffix":""}],"container-title":"International Entrepreneurship and Management Journal","id":"ITEM-1","issue":"2","issued":{"date-parts":[["2021"]]},"page":"963-979","publisher":"International Entrepreneurship and Management Journal","title":"From green entrepreneurial intentions to green entrepreneurial behaviors: the role of university entrepreneurial support and external institutional support","type":"article-journal","volume":"17"},"uris":["http://www.mendeley.com/documents/?uuid=5486322a-45ec-4ab2-a216-cc39b85f4e3c"]}],"mendeley":{"formattedCitation":"(Yi, 2021)","plainTextFormattedCitation":"(Yi, 2021)","previouslyFormattedCitation":"(Yi, 2021)"},"properties":{"noteIndex":0},"schema":"https://github.com/citation-style-language/schema/raw/master/csl-citation.json"}</w:instrText>
      </w:r>
      <w:r w:rsidRPr="00273782">
        <w:rPr>
          <w:rFonts w:ascii="Book Antiqua" w:eastAsia="TimesNewRoman" w:hAnsi="Book Antiqua"/>
          <w:noProof/>
        </w:rPr>
        <w:fldChar w:fldCharType="separate"/>
      </w:r>
      <w:r w:rsidRPr="00273782">
        <w:rPr>
          <w:rFonts w:ascii="Book Antiqua" w:eastAsia="TimesNewRoman" w:hAnsi="Book Antiqua"/>
          <w:noProof/>
        </w:rPr>
        <w:t>(Yi, 2021)</w:t>
      </w:r>
      <w:r w:rsidRPr="00273782">
        <w:rPr>
          <w:rFonts w:ascii="Book Antiqua" w:eastAsia="TimesNewRoman" w:hAnsi="Book Antiqua"/>
          <w:noProof/>
        </w:rPr>
        <w:fldChar w:fldCharType="end"/>
      </w:r>
      <w:r w:rsidRPr="00273782">
        <w:rPr>
          <w:rFonts w:ascii="Book Antiqua" w:hAnsi="Book Antiqua"/>
        </w:rPr>
        <w:t>.</w:t>
      </w:r>
    </w:p>
    <w:p w14:paraId="65B0790D" w14:textId="5C40A816" w:rsidR="003224AE" w:rsidRPr="00273782" w:rsidRDefault="003224AE" w:rsidP="00612874">
      <w:pPr>
        <w:autoSpaceDE w:val="0"/>
        <w:autoSpaceDN w:val="0"/>
        <w:adjustRightInd w:val="0"/>
        <w:spacing w:after="0" w:line="240" w:lineRule="auto"/>
        <w:ind w:firstLine="426"/>
        <w:contextualSpacing/>
        <w:jc w:val="both"/>
        <w:rPr>
          <w:rFonts w:ascii="Book Antiqua" w:eastAsia="TimesNewRoman" w:hAnsi="Book Antiqua"/>
        </w:rPr>
      </w:pPr>
      <w:r w:rsidRPr="00273782">
        <w:rPr>
          <w:rFonts w:ascii="Book Antiqua" w:eastAsia="TimesNewRoman" w:hAnsi="Book Antiqua"/>
        </w:rPr>
        <w:t xml:space="preserve">However, there is a gap between </w:t>
      </w:r>
      <w:proofErr w:type="spellStart"/>
      <w:r w:rsidRPr="00273782">
        <w:rPr>
          <w:rFonts w:ascii="Book Antiqua" w:eastAsia="TimesNewRoman" w:hAnsi="Book Antiqua"/>
        </w:rPr>
        <w:t>inten</w:t>
      </w:r>
      <w:r w:rsidR="00420F84" w:rsidRPr="00273782">
        <w:rPr>
          <w:rFonts w:ascii="Book Antiqua" w:eastAsia="TimesNewRoman" w:hAnsi="Book Antiqua"/>
        </w:rPr>
        <w:t>-</w:t>
      </w:r>
      <w:r w:rsidRPr="00273782">
        <w:rPr>
          <w:rFonts w:ascii="Book Antiqua" w:eastAsia="TimesNewRoman" w:hAnsi="Book Antiqua"/>
        </w:rPr>
        <w:t>tion</w:t>
      </w:r>
      <w:proofErr w:type="spellEnd"/>
      <w:r w:rsidRPr="00273782">
        <w:rPr>
          <w:rFonts w:ascii="Book Antiqua" w:eastAsia="TimesNewRoman" w:hAnsi="Book Antiqua"/>
        </w:rPr>
        <w:t xml:space="preserve"> and actual </w:t>
      </w:r>
      <w:proofErr w:type="spellStart"/>
      <w:r w:rsidRPr="00273782">
        <w:rPr>
          <w:rFonts w:ascii="Book Antiqua" w:eastAsia="TimesNewRoman" w:hAnsi="Book Antiqua"/>
        </w:rPr>
        <w:t>behaviour</w:t>
      </w:r>
      <w:proofErr w:type="spellEnd"/>
      <w:r w:rsidRPr="00273782">
        <w:rPr>
          <w:rFonts w:ascii="Book Antiqua" w:eastAsia="TimesNewRoman" w:hAnsi="Book Antiqua"/>
        </w:rPr>
        <w:t xml:space="preserve"> to make it happen, according to </w:t>
      </w:r>
      <w:r w:rsidRPr="00273782">
        <w:rPr>
          <w:rFonts w:ascii="Book Antiqua" w:hAnsi="Book Antiqua"/>
        </w:rPr>
        <w:fldChar w:fldCharType="begin" w:fldLock="1"/>
      </w:r>
      <w:r w:rsidRPr="00273782">
        <w:rPr>
          <w:rFonts w:ascii="Book Antiqua" w:hAnsi="Book Antiqua"/>
        </w:rPr>
        <w:instrText>ADDIN CSL_CITATION {"citationItems":[{"id":"ITEM-1","itemData":{"abstract":"Behavioral factors were investigated in a real outdoor setting, in order to explain one's intention and actual behavior of participating in outdoor recreational programs. This paper used an extended model of the Theory of Planned Behavior, with the addition of the self-identity variable, aiming to predict intention to participate and then actual participation in a specific outdoor recreation program including activities like: lake canoe/kayaking, orienteering, and archery. Three hundred and twenty-nine adult individuals participated in the study. Manifold correlations existed between all the variables of the study. The results also indicated that perceived behavioral control, role identity, and attitudes toward participation significantly predicted individuals' intention to participate in the specific outdoor recreation program (R = .597; p &lt; .001). Furthermore, intention toward participation was a significant predictor of the actual behavior (R = .390; p &lt; .001). These findings are discussed with reference to academic literature, the improvement of outdoor activity programs by emphasizing the need of suiting customers' needs and the practical implications for recreation programs' provision.","author":[{"dropping-particle":"","family":"Kouthouris","given":"C. H.","non-dropping-particle":"","parse-names":false,"suffix":""},{"dropping-particle":"","family":"Spontis","given":"A.","non-dropping-particle":"","parse-names":false,"suffix":""}],"container-title":"The Sport Journal","id":"ITEM-1","issued":{"date-parts":[["2005"]]},"page":"1-9","title":"Outdoor Recreation Participation: An Application of the Theory of Planned Behavior","type":"article-journal"},"uris":["http://www.mendeley.com/documents/?uuid=ce80c20e-370f-4b23-95ff-61addf6c78d4"]}],"mendeley":{"formattedCitation":"(Kouthouris &amp; Spontis, 2005)","manualFormatting":"Kouthouris &amp; Spontis, 2005)","plainTextFormattedCitation":"(Kouthouris &amp; Spontis, 2005)","previouslyFormattedCitation":"(Kouthouris &amp; Spontis, 2005)"},"properties":{"noteIndex":0},"schema":"https://github.com/citation-style-language/schema/raw/master/csl-citation.json"}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(Kouthouris and Spontis, 2005)</w:t>
      </w:r>
      <w:r w:rsidRPr="00273782">
        <w:rPr>
          <w:rFonts w:ascii="Book Antiqua" w:hAnsi="Book Antiqua"/>
        </w:rPr>
        <w:fldChar w:fldCharType="end"/>
      </w:r>
      <w:r w:rsidRPr="00273782">
        <w:rPr>
          <w:rFonts w:ascii="Book Antiqua" w:eastAsia="TimesNewRoman" w:hAnsi="Book Antiqua"/>
        </w:rPr>
        <w:t>, as a weakness of TPB-based studies. Many researchers have carried out research frame</w:t>
      </w:r>
      <w:r w:rsidR="00420F84" w:rsidRPr="00273782">
        <w:rPr>
          <w:rFonts w:ascii="Book Antiqua" w:eastAsia="TimesNewRoman" w:hAnsi="Book Antiqua"/>
        </w:rPr>
        <w:t>-</w:t>
      </w:r>
      <w:r w:rsidRPr="00273782">
        <w:rPr>
          <w:rFonts w:ascii="Book Antiqua" w:eastAsia="TimesNewRoman" w:hAnsi="Book Antiqua"/>
        </w:rPr>
        <w:t>works to predict intention using TPB, in</w:t>
      </w:r>
      <w:r w:rsidR="00420F84" w:rsidRPr="00273782">
        <w:rPr>
          <w:rFonts w:ascii="Book Antiqua" w:eastAsia="TimesNewRoman" w:hAnsi="Book Antiqua"/>
        </w:rPr>
        <w:t>-</w:t>
      </w:r>
      <w:proofErr w:type="spellStart"/>
      <w:r w:rsidRPr="00273782">
        <w:rPr>
          <w:rFonts w:ascii="Book Antiqua" w:eastAsia="TimesNewRoman" w:hAnsi="Book Antiqua"/>
        </w:rPr>
        <w:t>cluding</w:t>
      </w:r>
      <w:proofErr w:type="spellEnd"/>
      <w:r w:rsidRPr="00273782">
        <w:rPr>
          <w:rFonts w:ascii="Book Antiqua" w:eastAsia="TimesNewRoman" w:hAnsi="Book Antiqua"/>
        </w:rPr>
        <w:t xml:space="preserve"> those by </w:t>
      </w:r>
      <w:r w:rsidRPr="00273782">
        <w:rPr>
          <w:rFonts w:ascii="Book Antiqua" w:eastAsia="TimesNewRoman" w:hAnsi="Book Antiqua"/>
        </w:rPr>
        <w:fldChar w:fldCharType="begin" w:fldLock="1"/>
      </w:r>
      <w:r w:rsidRPr="00273782">
        <w:rPr>
          <w:rFonts w:ascii="Book Antiqua" w:eastAsia="TimesNewRoman" w:hAnsi="Book Antiqua"/>
        </w:rPr>
        <w:instrText>ADDIN CSL_CITATION {"citationItems":[{"id":"ITEM-1","itemData":{"abstract":"This study aims to verify whether certain entrepreneurial characteristics, like entrepreneurial potential and entrepreneurial propensity, affect the level of entrepreneurial self-efficacy and desirability of entrepreneurship, and further have direct and indirect effect on entrepreneurial intentions. Furthermore, this study seeks to compare the strength of the relationship between these variables among groups of students who receive some entrepreneurship education and students outside the business sphere. Data was collected from a sample of undergraduate students of business and non-business orientation and analyzed with multi-group analysis within SEM. Results of the multi-group analysis indicate that indeed, the strength of the relationship among tested variables is more pronounced when it comes to business students. That is, mediating effect of perceived entrepreneurial self-efficacy and desirability of entrepreneurship in the relationship between entrepreneurial characteristics and intent, is significantly stronger for the business-oriented groups, in comparison to non-business orientation group. The amount of explained variance of all constructs (except entrepreneurial propensity) is also larger in business students in comparison to non-business students. Educational implications of obtained results are discussed.","author":[{"dropping-particle":"","family":"Sušanj","given":"Zoran; Ana Jakopec; Zoran Sušanj* Ana Jakopec**","non-dropping-particle":"","parse-names":false,"suffix":""},{"dropping-particle":"","family":"Krečar","given":"Irena Miljković","non-dropping-particle":"","parse-names":false,"suffix":""}],"container-title":"Management","id":"ITEM-1","issue":"2","issued":{"date-parts":[["2015"]]},"page":"49-70","title":"Verifying The Model Of Prediciting Entrepeneurial Intention Among Students Of Business And Non Business Orientation","type":"article-journal","volume":"20"},"uris":["http://www.mendeley.com/documents/?uuid=1761e606-c07c-43c5-875f-976d854a5ca3"]}],"mendeley":{"formattedCitation":"(Sušanj &amp; Krečar, 2015)","manualFormatting":"Sušanj &amp; Krečar (2015)","plainTextFormattedCitation":"(Sušanj &amp; Krečar, 2015)","previouslyFormattedCitation":"(Sušanj &amp; Krečar, 2015)"},"properties":{"noteIndex":0},"schema":"https://github.com/citation-style-language/schema/raw/master/csl-citation.json"}</w:instrText>
      </w:r>
      <w:r w:rsidRPr="00273782">
        <w:rPr>
          <w:rFonts w:ascii="Book Antiqua" w:eastAsia="TimesNewRoman" w:hAnsi="Book Antiqua"/>
        </w:rPr>
        <w:fldChar w:fldCharType="separate"/>
      </w:r>
      <w:r w:rsidRPr="00273782">
        <w:rPr>
          <w:rFonts w:ascii="Book Antiqua" w:eastAsia="TimesNewRoman" w:hAnsi="Book Antiqua"/>
          <w:noProof/>
        </w:rPr>
        <w:t xml:space="preserve">Sušanj </w:t>
      </w:r>
      <w:r w:rsidRPr="00273782">
        <w:rPr>
          <w:rFonts w:ascii="Book Antiqua" w:eastAsia="TimesNewRoman" w:hAnsi="Book Antiqua"/>
          <w:noProof/>
          <w:lang w:val="id-ID"/>
        </w:rPr>
        <w:t xml:space="preserve">et al. </w:t>
      </w:r>
      <w:r w:rsidRPr="00273782">
        <w:rPr>
          <w:rFonts w:ascii="Book Antiqua" w:eastAsia="TimesNewRoman" w:hAnsi="Book Antiqua"/>
          <w:noProof/>
        </w:rPr>
        <w:t>(2015)</w:t>
      </w:r>
      <w:r w:rsidRPr="00273782">
        <w:rPr>
          <w:rFonts w:ascii="Book Antiqua" w:eastAsia="TimesNewRoman" w:hAnsi="Book Antiqua"/>
        </w:rPr>
        <w:fldChar w:fldCharType="end"/>
      </w:r>
      <w:r w:rsidRPr="00273782">
        <w:rPr>
          <w:rFonts w:ascii="Book Antiqua" w:eastAsia="TimesNewRoman" w:hAnsi="Book Antiqua"/>
        </w:rPr>
        <w:t xml:space="preserve"> and </w:t>
      </w:r>
      <w:r w:rsidRPr="00273782">
        <w:rPr>
          <w:rFonts w:ascii="Book Antiqua" w:eastAsia="TimesNewRoman" w:hAnsi="Book Antiqua"/>
        </w:rPr>
        <w:fldChar w:fldCharType="begin" w:fldLock="1"/>
      </w:r>
      <w:r w:rsidRPr="00273782">
        <w:rPr>
          <w:rFonts w:ascii="Book Antiqua" w:eastAsia="TimesNewRoman" w:hAnsi="Book Antiqua"/>
        </w:rPr>
        <w:instrText>ADDIN CSL_CITATION {"citationItems":[{"id":"ITEM-1","itemData":{"abstract":"This study aims to verify whether certain entrepreneurial characteristics, like entrepreneurial potential and entrepreneurial propensity, affect the level of entrepreneurial self-efficacy and desirability of entrepreneurship, and further have direct and indirect effect on entrepreneurial intentions. Furthermore, this study seeks to compare the strength of the relationship between these variables among groups of students who receive some entrepreneurship education and students outside the business sphere. Data was collected from a sample of undergraduate students of business and non-business orientation and analyzed with multi-group analysis within SEM. Results of the multi-group analysis indicate that indeed, the strength of the relationship among tested variables is more pronounced when it comes to business students. That is, mediating effect of perceived entrepreneurial self-efficacy and desirability of entrepreneurship in the relationship between entrepreneurial characteristics and intent, is significantly stronger for the business-oriented groups, in comparison to non-business orientation group. The amount of explained variance of all constructs (except entrepreneurial propensity) is also larger in business students in comparison to non-business students. Educational implications of obtained results are discussed.","author":[{"dropping-particle":"","family":"Sušanj","given":"Zoran; Ana Jakopec; Zoran Sušanj* Ana Jakopec**","non-dropping-particle":"","parse-names":false,"suffix":""},{"dropping-particle":"","family":"Krečar","given":"Irena Miljković","non-dropping-particle":"","parse-names":false,"suffix":""}],"container-title":"Management","id":"ITEM-1","issue":"2","issued":{"date-parts":[["2015"]]},"page":"49-70","title":"Verifying The Model Of Prediciting Entrepeneurial Intention Among Students Of Business And Non Business Orientation","type":"article-journal","volume":"20"},"uris":["http://www.mendeley.com/documents/?uuid=1761e606-c07c-43c5-875f-976d854a5ca3"]}],"mendeley":{"formattedCitation":"(Sušanj &amp; Krečar, 2015)","manualFormatting":"Joseph, 2017)","plainTextFormattedCitation":"(Sušanj &amp; Krečar, 2015)","previouslyFormattedCitation":"(Sušanj &amp; Krečar, 2015)"},"properties":{"noteIndex":0},"schema":"https://github.com/citation-style-language/schema/raw/master/csl-citation.json"}</w:instrText>
      </w:r>
      <w:r w:rsidRPr="00273782">
        <w:rPr>
          <w:rFonts w:ascii="Book Antiqua" w:eastAsia="TimesNewRoman" w:hAnsi="Book Antiqua"/>
        </w:rPr>
        <w:fldChar w:fldCharType="separate"/>
      </w:r>
      <w:r w:rsidRPr="00273782">
        <w:rPr>
          <w:rFonts w:ascii="Book Antiqua" w:eastAsia="TimesNewRoman" w:hAnsi="Book Antiqua"/>
          <w:noProof/>
        </w:rPr>
        <w:t>Joseph, 2017)</w:t>
      </w:r>
      <w:r w:rsidRPr="00273782">
        <w:rPr>
          <w:rFonts w:ascii="Book Antiqua" w:eastAsia="TimesNewRoman" w:hAnsi="Book Antiqua"/>
        </w:rPr>
        <w:fldChar w:fldCharType="end"/>
      </w:r>
      <w:r w:rsidRPr="00273782">
        <w:rPr>
          <w:rFonts w:ascii="Book Antiqua" w:eastAsia="TimesNewRoman"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{"citationItems":[{"id":"ITEM-1","itemData":{"DOI":"10.2224/sbp.2002.30.3.243","ISSN":"03012212","abstract":"The present study tested two hypotheses derived from the theory of planned behavior regarding volunteer enrollment by college students in a campus-based program. Undergraduates (N = 647) enrolled in eight sections of Introduction to Psychology received a recruitment message for volunteering through a campus-based program. Following exposure to the recruitment message, students completed a questionnaire and two months later the enrollment records of the campus-based program were checked. Consistent with the theory of planned behavior, attitude, subjective norm and perceived behavioral control predicted intent - and intent, in turn, predicted volunteer enrollment in the campus-based program. However, less than 33% of the students with the maximum possible intention score of six subsequently enrolled to volunteer in the campus-based program.","author":[{"dropping-particle":"","family":"Okun","given":"Morris A.","non-dropping-particle":"","parse-names":false,"suffix":""},{"dropping-particle":"","family":"Sloane","given":"Erin S.","non-dropping-particle":"","parse-names":false,"suffix":""}],"container-title":"Social Behavior and Personality","id":"ITEM-1","issue":"3","issued":{"date-parts":[["2002"]]},"page":"243-249","title":"Application of planned behavior theory to predicting volunteer enrollment by college students in a campus-based program","type":"article-journal","volume":"30"},"uris":["http://www.mendeley.com/documents/?uuid=edce7825-23be-4162-9aea-6c5969690229"]}],"mendeley":{"formattedCitation":"(Okun &amp; Sloane, 2002)","manualFormatting":"Okun &amp; Sloane (2002)","plainTextFormattedCitation":"(Okun &amp; Sloane, 2002)","previouslyFormattedCitation":"(Okun &amp; Sloane, 2002)"},"properties":{"noteIndex":0},"schema":"https://github.com/citation-style-language/schema/raw/master/csl-citation.json"}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 xml:space="preserve">Okun </w:t>
      </w:r>
      <w:r w:rsidRPr="00273782">
        <w:rPr>
          <w:rFonts w:ascii="Book Antiqua" w:hAnsi="Book Antiqua"/>
          <w:noProof/>
          <w:lang w:val="id-ID"/>
        </w:rPr>
        <w:t>and</w:t>
      </w:r>
      <w:r w:rsidRPr="00273782">
        <w:rPr>
          <w:rFonts w:ascii="Book Antiqua" w:hAnsi="Book Antiqua"/>
          <w:noProof/>
        </w:rPr>
        <w:t xml:space="preserve"> Sloane's (2002)</w:t>
      </w:r>
      <w:r w:rsidRPr="00273782">
        <w:rPr>
          <w:rFonts w:ascii="Book Antiqua" w:hAnsi="Book Antiqua"/>
        </w:rPr>
        <w:fldChar w:fldCharType="end"/>
      </w:r>
      <w:r w:rsidRPr="00273782">
        <w:rPr>
          <w:rFonts w:ascii="Book Antiqua" w:eastAsia="TimesNewRoman" w:hAnsi="Book Antiqua"/>
        </w:rPr>
        <w:t xml:space="preserve"> research highlights the gap in the </w:t>
      </w:r>
      <w:proofErr w:type="gramStart"/>
      <w:r w:rsidRPr="00273782">
        <w:rPr>
          <w:rFonts w:ascii="Book Antiqua" w:eastAsia="TimesNewRoman" w:hAnsi="Book Antiqua"/>
        </w:rPr>
        <w:t>relation</w:t>
      </w:r>
      <w:r w:rsidR="00420F84" w:rsidRPr="00273782">
        <w:rPr>
          <w:rFonts w:ascii="Book Antiqua" w:eastAsia="TimesNewRoman" w:hAnsi="Book Antiqua"/>
        </w:rPr>
        <w:t>-</w:t>
      </w:r>
      <w:r w:rsidRPr="00273782">
        <w:rPr>
          <w:rFonts w:ascii="Book Antiqua" w:eastAsia="TimesNewRoman" w:hAnsi="Book Antiqua"/>
        </w:rPr>
        <w:t>ship</w:t>
      </w:r>
      <w:proofErr w:type="gramEnd"/>
      <w:r w:rsidRPr="00273782">
        <w:rPr>
          <w:rFonts w:ascii="Book Antiqua" w:eastAsia="TimesNewRoman" w:hAnsi="Book Antiqua"/>
        </w:rPr>
        <w:t xml:space="preserve"> between intentions and actual </w:t>
      </w:r>
      <w:proofErr w:type="spellStart"/>
      <w:r w:rsidRPr="00273782">
        <w:rPr>
          <w:rFonts w:ascii="Book Antiqua" w:eastAsia="TimesNewRoman" w:hAnsi="Book Antiqua"/>
        </w:rPr>
        <w:t>beha</w:t>
      </w:r>
      <w:r w:rsidR="00420F84" w:rsidRPr="00273782">
        <w:rPr>
          <w:rFonts w:ascii="Book Antiqua" w:eastAsia="TimesNewRoman" w:hAnsi="Book Antiqua"/>
        </w:rPr>
        <w:t>-</w:t>
      </w:r>
      <w:r w:rsidRPr="00273782">
        <w:rPr>
          <w:rFonts w:ascii="Book Antiqua" w:eastAsia="TimesNewRoman" w:hAnsi="Book Antiqua"/>
        </w:rPr>
        <w:t>viour</w:t>
      </w:r>
      <w:proofErr w:type="spellEnd"/>
      <w:r w:rsidRPr="00273782">
        <w:rPr>
          <w:rFonts w:ascii="Book Antiqua" w:eastAsia="TimesNewRoman" w:hAnsi="Book Antiqua"/>
        </w:rPr>
        <w:t xml:space="preserve">. TPB contributes to predicting </w:t>
      </w:r>
      <w:proofErr w:type="spellStart"/>
      <w:r w:rsidRPr="00273782">
        <w:rPr>
          <w:rFonts w:ascii="Book Antiqua" w:eastAsia="TimesNewRoman" w:hAnsi="Book Antiqua"/>
        </w:rPr>
        <w:t>inten</w:t>
      </w:r>
      <w:r w:rsidR="00420F84" w:rsidRPr="00273782">
        <w:rPr>
          <w:rFonts w:ascii="Book Antiqua" w:eastAsia="TimesNewRoman" w:hAnsi="Book Antiqua"/>
        </w:rPr>
        <w:t>-</w:t>
      </w:r>
      <w:r w:rsidRPr="00273782">
        <w:rPr>
          <w:rFonts w:ascii="Book Antiqua" w:eastAsia="TimesNewRoman" w:hAnsi="Book Antiqua"/>
        </w:rPr>
        <w:t>tion</w:t>
      </w:r>
      <w:proofErr w:type="spellEnd"/>
      <w:r w:rsidRPr="00273782">
        <w:rPr>
          <w:rFonts w:ascii="Book Antiqua" w:eastAsia="TimesNewRoman" w:hAnsi="Book Antiqua"/>
        </w:rPr>
        <w:t xml:space="preserve"> but cannot predict </w:t>
      </w:r>
      <w:proofErr w:type="spellStart"/>
      <w:r w:rsidRPr="00273782">
        <w:rPr>
          <w:rFonts w:ascii="Book Antiqua" w:eastAsia="TimesNewRoman" w:hAnsi="Book Antiqua"/>
        </w:rPr>
        <w:t>behaviour</w:t>
      </w:r>
      <w:proofErr w:type="spellEnd"/>
      <w:r w:rsidRPr="00273782">
        <w:rPr>
          <w:rFonts w:ascii="Book Antiqua" w:eastAsia="TimesNewRoman" w:hAnsi="Book Antiqua"/>
        </w:rPr>
        <w:t xml:space="preserve"> itself </w:t>
      </w:r>
      <w:r w:rsidRPr="00273782">
        <w:rPr>
          <w:rFonts w:ascii="Book Antiqua" w:hAnsi="Book Antiqua"/>
        </w:rPr>
        <w:t>(</w:t>
      </w:r>
      <w:proofErr w:type="spellStart"/>
      <w:r w:rsidRPr="00273782">
        <w:rPr>
          <w:rFonts w:ascii="Book Antiqua" w:hAnsi="Book Antiqua"/>
        </w:rPr>
        <w:fldChar w:fldCharType="begin" w:fldLock="1"/>
      </w:r>
      <w:r w:rsidRPr="00273782">
        <w:rPr>
          <w:rFonts w:ascii="Book Antiqua" w:hAnsi="Book Antiqua"/>
        </w:rPr>
        <w:instrText>ADDIN CSL_CITATION {"citationItems":[{"id":"ITEM-1","itemData":{"abstract":"Behavioral factors were investigated in a real outdoor setting, in order to explain one's intention and actual behavior of participating in outdoor recreational programs. This paper used an extended model of the Theory of Planned Behavior, with the addition of the self-identity variable, aiming to predict intention to participate and then actual participation in a specific outdoor recreation program including activities like: lake canoe/kayaking, orienteering, and archery. Three hundred and twenty-nine adult individuals participated in the study. Manifold correlations existed between all the variables of the study. The results also indicated that perceived behavioral control, role identity, and attitudes toward participation significantly predicted individuals' intention to participate in the specific outdoor recreation program (R = .597; p &lt; .001). Furthermore, intention toward participation was a significant predictor of the actual behavior (R = .390; p &lt; .001). These findings are discussed with reference to academic literature, the improvement of outdoor activity programs by emphasizing the need of suiting customers' needs and the practical implications for recreation programs' provision.","author":[{"dropping-particle":"","family":"Kouthouris","given":"C. H.","non-dropping-particle":"","parse-names":false,"suffix":""},{"dropping-particle":"","family":"Spontis","given":"A.","non-dropping-particle":"","parse-names":false,"suffix":""}],"container-title":"The Sport Journal","id":"ITEM-1","issued":{"date-parts":[["2005"]]},"page":"1-9","title":"Outdoor Recreation Participation: An Application of the Theory of Planned Behavior","type":"article-journal"},"uris":["http://www.mendeley.com/documents/?uuid=ce80c20e-370f-4b23-95ff-61addf6c78d4"]}],"mendeley":{"formattedCitation":"(Kouthouris &amp; Spontis, 2005)","manualFormatting":"Kouthouris &amp; Spontis, 2005)","plainTextFormattedCitation":"(Kouthouris &amp; Spontis, 2005)","previouslyFormattedCitation":"(Kouthouris &amp; Spontis, 2005)"},"properties":{"noteIndex":0},"schema":"https://github.com/citation-style-language/schema/raw/master/csl-citation.json"}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Kouthouris</w:t>
      </w:r>
      <w:proofErr w:type="spellEnd"/>
      <w:r w:rsidRPr="00273782">
        <w:rPr>
          <w:rFonts w:ascii="Book Antiqua" w:hAnsi="Book Antiqua"/>
          <w:noProof/>
        </w:rPr>
        <w:t xml:space="preserve"> and Spontis, 2005)</w:t>
      </w:r>
      <w:r w:rsidRPr="00273782">
        <w:rPr>
          <w:rFonts w:ascii="Book Antiqua" w:hAnsi="Book Antiqua"/>
        </w:rPr>
        <w:fldChar w:fldCharType="end"/>
      </w:r>
      <w:r w:rsidRPr="00273782">
        <w:rPr>
          <w:rFonts w:ascii="Book Antiqua" w:eastAsia="TimesNewRoman" w:hAnsi="Book Antiqua"/>
        </w:rPr>
        <w:t xml:space="preserve">. Gaps occur when using TPB to predict, mostly stopping at </w:t>
      </w:r>
      <w:proofErr w:type="spellStart"/>
      <w:r w:rsidRPr="00273782">
        <w:rPr>
          <w:rFonts w:ascii="Book Antiqua" w:eastAsia="TimesNewRoman" w:hAnsi="Book Antiqua"/>
        </w:rPr>
        <w:t>behavioural</w:t>
      </w:r>
      <w:proofErr w:type="spellEnd"/>
      <w:r w:rsidRPr="00273782">
        <w:rPr>
          <w:rFonts w:ascii="Book Antiqua" w:eastAsia="TimesNewRoman" w:hAnsi="Book Antiqua"/>
        </w:rPr>
        <w:t xml:space="preserve"> intentions, so a strategy is needed to strengthen intentions to realize real </w:t>
      </w:r>
      <w:proofErr w:type="spellStart"/>
      <w:r w:rsidRPr="00273782">
        <w:rPr>
          <w:rFonts w:ascii="Book Antiqua" w:eastAsia="TimesNewRoman" w:hAnsi="Book Antiqua"/>
        </w:rPr>
        <w:t>behaviour</w:t>
      </w:r>
      <w:proofErr w:type="spellEnd"/>
      <w:r w:rsidRPr="00273782">
        <w:rPr>
          <w:rFonts w:ascii="Book Antiqua" w:eastAsia="TimesNewRoman" w:hAnsi="Book Antiqua"/>
        </w:rPr>
        <w:t xml:space="preserve">. Most studies use TPB only as a theoretical basis </w:t>
      </w:r>
      <w:r w:rsidRPr="00273782">
        <w:rPr>
          <w:rFonts w:ascii="Book Antiqua" w:hAnsi="Book Antiqua"/>
        </w:rPr>
        <w:fldChar w:fldCharType="begin" w:fldLock="1"/>
      </w:r>
      <w:r w:rsidRPr="00273782">
        <w:rPr>
          <w:rFonts w:ascii="Book Antiqua" w:hAnsi="Book Antiqua"/>
        </w:rPr>
        <w:instrText>ADDIN CSL_CITATION {"citationItems":[{"id":"ITEM-1","itemData":{"abstract":"Behavioral factors were investigated in a real outdoor setting, in order to explain one's intention and actual behavior of participating in outdoor recreational programs. This paper used an extended model of the Theory of Planned Behavior, with the addition of the self-identity variable, aiming to predict intention to participate and then actual participation in a specific outdoor recreation program including activities like: lake canoe/kayaking, orienteering, and archery. Three hundred and twenty-nine adult individuals participated in the study. Manifold correlations existed between all the variables of the study. The results also indicated that perceived behavioral control, role identity, and attitudes toward participation significantly predicted individuals' intention to participate in the specific outdoor recreation program (R = .597; p &lt; .001). Furthermore, intention toward participation was a significant predictor of the actual behavior (R = .390; p &lt; .001). These findings are discussed with reference to academic literature, the improvement of outdoor activity programs by emphasizing the need of suiting customers' needs and the practical implications for recreation programs' provision.","author":[{"dropping-particle":"","family":"Kouthouris","given":"C. H.","non-dropping-particle":"","parse-names":false,"suffix":""},{"dropping-particle":"","family":"Spontis","given":"A.","non-dropping-particle":"","parse-names":false,"suffix":""}],"container-title":"The Sport Journal","id":"ITEM-1","issued":{"date-parts":[["2005"]]},"page":"1-9","title":"Outdoor Recreation Participation: An Application of the Theory of Planned Behavior","type":"article-journal"},"uris":["http://www.mendeley.com/documents/?uuid=ce80c20e-370f-4b23-95ff-61addf6c78d4"]}],"mendeley":{"formattedCitation":"(Kouthouris &amp; Spontis, 2005)","plainTextFormattedCitation":"(Kouthouris &amp; Spontis, 2005)","previouslyFormattedCitation":"(Kouthouris &amp; Spontis, 2005)"},"properties":{"noteIndex":0},"schema":"https://github.com/citation-style-language/schema/raw/master/csl-citation.json"}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(Kouthouris and Spontis, 2005)</w:t>
      </w:r>
      <w:r w:rsidRPr="00273782">
        <w:rPr>
          <w:rFonts w:ascii="Book Antiqua" w:hAnsi="Book Antiqua"/>
        </w:rPr>
        <w:fldChar w:fldCharType="end"/>
      </w:r>
      <w:r w:rsidRPr="00273782">
        <w:rPr>
          <w:rFonts w:ascii="Book Antiqua" w:eastAsia="TimesNewRoman" w:hAnsi="Book Antiqua"/>
        </w:rPr>
        <w:t xml:space="preserve"> but do not find many theoretical and practical reasons that cause actual </w:t>
      </w:r>
      <w:proofErr w:type="spellStart"/>
      <w:r w:rsidRPr="00273782">
        <w:rPr>
          <w:rFonts w:ascii="Book Antiqua" w:eastAsia="TimesNewRoman" w:hAnsi="Book Antiqua"/>
        </w:rPr>
        <w:t>behaviour</w:t>
      </w:r>
      <w:proofErr w:type="spellEnd"/>
      <w:r w:rsidRPr="00273782">
        <w:rPr>
          <w:rFonts w:ascii="Book Antiqua" w:eastAsia="TimesNewRoman" w:hAnsi="Book Antiqua"/>
        </w:rPr>
        <w:t xml:space="preserve"> not to materialize</w:t>
      </w:r>
      <w:r w:rsidRPr="00273782">
        <w:rPr>
          <w:rFonts w:ascii="Book Antiqua" w:hAnsi="Book Antiqua"/>
        </w:rPr>
        <w:fldChar w:fldCharType="begin" w:fldLock="1"/>
      </w:r>
      <w:r w:rsidRPr="00273782">
        <w:rPr>
          <w:rFonts w:ascii="Book Antiqua" w:hAnsi="Book Antiqua"/>
        </w:rPr>
        <w:instrText>ADDIN CSL_CITATION {"citationItems":[{"id":"ITEM-1","itemData":{"DOI":"10.2224/sbp.2002.30.3.243","ISSN":"03012212","abstract":"The present study tested two hypotheses derived from the theory of planned behavior regarding volunteer enrollment by college students in a campus-based program. Undergraduates (N = 647) enrolled in eight sections of Introduction to Psychology received a recruitment message for volunteering through a campus-based program. Following exposure to the recruitment message, students completed a questionnaire and two months later the enrollment records of the campus-based program were checked. Consistent with the theory of planned behavior, attitude, subjective norm and perceived behavioral control predicted intent - and intent, in turn, predicted volunteer enrollment in the campus-based program. However, less than 33% of the students with the maximum possible intention score of six subsequently enrolled to volunteer in the campus-based program.","author":[{"dropping-particle":"","family":"Okun","given":"Morris A.","non-dropping-particle":"","parse-names":false,"suffix":""},{"dropping-particle":"","family":"Sloane","given":"Erin S.","non-dropping-particle":"","parse-names":false,"suffix":""}],"container-title":"Social Behavior and Personality","id":"ITEM-1","issue":"3","issued":{"date-parts":[["2002"]]},"page":"243-249","title":"Application of planned behavior theory to predicting volunteer enrollment by college students in a campus-based program","type":"article-journal","volume":"30"},"uris":["http://www.mendeley.com/documents/?uuid=edce7825-23be-4162-9aea-6c5969690229"]}],"mendeley":{"formattedCitation":"(Okun &amp; Sloane, 2002)","plainTextFormattedCitation":"(Okun &amp; Sloane, 2002)","previouslyFormattedCitation":"(Okun &amp; Sloane, 2002)"},"properties":{"noteIndex":0},"schema":"https://github.com/citation-style-language/schema/raw/master/csl-citation.json"}</w:instrText>
      </w:r>
      <w:r w:rsidRPr="00273782">
        <w:rPr>
          <w:rFonts w:ascii="Book Antiqua" w:hAnsi="Book Antiqua"/>
        </w:rPr>
        <w:fldChar w:fldCharType="end"/>
      </w:r>
      <w:r w:rsidRPr="00273782">
        <w:rPr>
          <w:rFonts w:ascii="Book Antiqua" w:eastAsia="TimesNewRoman" w:hAnsi="Book Antiqua"/>
        </w:rPr>
        <w:t xml:space="preserve">. So further,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{"citationItems":[{"id":"ITEM-1","itemData":{"DOI":"10.5367/ijei.2015.0199","ISSN":"1465-7503","abstract":"This study evaluates how cultural dimensions influence the determinants of social entrepreneurial intentions. The authors develop a survey instrument and analyse the determinants of the social entrepreneurial intentions of 236 individuals from China and the USA through factor analysis and structural equation modelling. They find that, when forming their social entrepreneurial intentions, those in China are influenced more by subjective norms and less by behavioural attitudes than those in the USA. The results thus suggest that the concept of social entrepreneurship is not uniform across the two cultures and that individuals are influenced by their culture when forming their social entrepreneurial intentions","author":[{"dropping-particle":"","family":"Farrukh","given":"Muhammad","non-dropping-particle":"","parse-names":false,"suffix":""},{"dropping-particle":"","family":"Alzubi","given":"Yazan","non-dropping-particle":"","parse-names":false,"suffix":""},{"dropping-particle":"","family":"Shahzad","given":"Imran Ahmad","non-dropping-particle":"","parse-names":false,"suffix":""},{"dropping-particle":"","family":"Waheed","given":"Abdul","non-dropping-particle":"","parse-names":false,"suffix":""},{"dropping-particle":"","family":"Kanwal","given":"Nagina","non-dropping-particle":"","parse-names":false,"suffix":""}],"container-title":"Asia Pacific Journal of Innovation and Entrepreneurship","id":"ITEM-1","issue":"3","issued":{"date-parts":[["2018"]]},"page":"339-414","title":"Entrepreneurial intentions: The role of personality traits in perspective of theory of planned behaviour","type":"article-journal","volume":"12"},"uris":["http://www.mendeley.com/documents/?uuid=e0f39585-3be2-43ae-9223-988d1a2dc97e"]}],"mendeley":{"formattedCitation":"(Farrukh et al., 2018)","manualFormatting":"Farrukh et al. (2018)","plainTextFormattedCitation":"(Farrukh et al., 2018)","previouslyFormattedCitation":"(Farrukh et al., 2018)"},"properties":{"noteIndex":0},"schema":"https://github.com/citation-style-language/schema/raw/master/csl-citation.json"}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Farrukh et al. (2018)</w:t>
      </w:r>
      <w:r w:rsidRPr="00273782">
        <w:rPr>
          <w:rFonts w:ascii="Book Antiqua" w:hAnsi="Book Antiqua"/>
          <w:lang w:eastAsia="en-GB"/>
        </w:rPr>
        <w:fldChar w:fldCharType="end"/>
      </w:r>
      <w:r w:rsidRPr="00273782">
        <w:rPr>
          <w:rFonts w:ascii="Book Antiqua" w:eastAsia="TimesNewRoman" w:hAnsi="Book Antiqua"/>
        </w:rPr>
        <w:t xml:space="preserve"> suggest that much attention should be </w:t>
      </w:r>
      <w:r w:rsidRPr="00273782">
        <w:rPr>
          <w:rFonts w:ascii="Book Antiqua" w:eastAsia="TimesNewRoman" w:hAnsi="Book Antiqua"/>
        </w:rPr>
        <w:t>paid to the following research based on TPB, which is to use mediation or intervention.</w:t>
      </w:r>
    </w:p>
    <w:p w14:paraId="3E20D45E" w14:textId="293695A7" w:rsidR="003224AE" w:rsidRPr="00273782" w:rsidRDefault="003224AE" w:rsidP="00612874">
      <w:pPr>
        <w:autoSpaceDE w:val="0"/>
        <w:autoSpaceDN w:val="0"/>
        <w:adjustRightInd w:val="0"/>
        <w:spacing w:after="0" w:line="240" w:lineRule="auto"/>
        <w:ind w:firstLine="426"/>
        <w:contextualSpacing/>
        <w:jc w:val="both"/>
        <w:rPr>
          <w:rFonts w:ascii="Book Antiqua" w:hAnsi="Book Antiqua"/>
        </w:rPr>
      </w:pPr>
      <w:r w:rsidRPr="00273782">
        <w:rPr>
          <w:rFonts w:ascii="Book Antiqua" w:hAnsi="Book Antiqua"/>
        </w:rPr>
        <w:t xml:space="preserve">Although there are gaps in research using TPB, it encourages researchers to test predictors of entrepreneurial intention, </w:t>
      </w:r>
      <w:proofErr w:type="spellStart"/>
      <w:r w:rsidRPr="00273782">
        <w:rPr>
          <w:rFonts w:ascii="Book Antiqua" w:hAnsi="Book Antiqua"/>
        </w:rPr>
        <w:t>na</w:t>
      </w:r>
      <w:r w:rsidR="00420F84" w:rsidRPr="00273782">
        <w:rPr>
          <w:rFonts w:ascii="Book Antiqua" w:hAnsi="Book Antiqua"/>
        </w:rPr>
        <w:t>-</w:t>
      </w:r>
      <w:r w:rsidRPr="00273782">
        <w:rPr>
          <w:rFonts w:ascii="Book Antiqua" w:hAnsi="Book Antiqua"/>
        </w:rPr>
        <w:t>mely</w:t>
      </w:r>
      <w:proofErr w:type="spellEnd"/>
      <w:r w:rsidRPr="00273782">
        <w:rPr>
          <w:rFonts w:ascii="Book Antiqua" w:eastAsia="TimesNewRoman"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{"citationItems":[{"id":"ITEM-1","itemData":{"DOI":"10.1016/j.iedeen.2017.01.001","ISSN":"24448834","abstract":"Academic entrepreneurship is the process by which an individual or group of individuals linked through their work to a university or research centre use knowledge created in their research to set up business ventures or spin-offs. With the Theory of Planned Behaviour as basis, the influence of attitudes, subjective norms, and perceived control on academics’ entrepreneurial intentions was studied. The instrument was a survey conducted of 1178 Spanish university academics in various fields of knowledge, professional categories, and levels of seniority in their institution. A structural equation model identified as the main antecedent of entrepreneurial intention the attitude towards entrepreneurship. This was in turn influenced by creativity, perceived utility, and entrepreneurial experience.","author":[{"dropping-particle":"","family":"Miranda","given":"Francisco Javier","non-dropping-particle":"","parse-names":false,"suffix":""},{"dropping-particle":"","family":"Chamorro-Mera","given":"Antonio","non-dropping-particle":"","parse-names":false,"suffix":""},{"dropping-particle":"","family":"Rubio","given":"Sergio","non-dropping-particle":"","parse-names":false,"suffix":""}],"container-title":"European Research on Management and Business Economics","id":"ITEM-1","issue":"2","issued":{"date-parts":[["2017"]]},"page":"113-122","publisher":"AEDEM","title":"Academic entrepreneurship in Spanish universities: An analysis of the determinants of entrepreneurial intention","type":"article-journal","volume":"23"},"uris":["http://www.mendeley.com/documents/?uuid=a0d7cc33-ccf6-479b-a9f8-641b9aada871"]}],"mendeley":{"formattedCitation":"(Miranda et al., 2017)","manualFormatting":"Miranda et al. (2017)","plainTextFormattedCitation":"(Miranda et al., 2017)","previouslyFormattedCitation":"(Miranda et al., 2017)"},"properties":{"noteIndex":0},"schema":"https://github.com/citation-style-language/schema/raw/master/csl-citation.json"}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Miranda et al. (2017)</w:t>
      </w:r>
      <w:r w:rsidRPr="00273782">
        <w:rPr>
          <w:rFonts w:ascii="Book Antiqua" w:hAnsi="Book Antiqua"/>
        </w:rPr>
        <w:fldChar w:fldCharType="end"/>
      </w:r>
      <w:r w:rsidRPr="00273782">
        <w:rPr>
          <w:rFonts w:ascii="Book Antiqua" w:hAnsi="Book Antiqua"/>
        </w:rPr>
        <w:t xml:space="preserve"> and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{"citationItems":[{"id":"ITEM-1","itemData":{"DOI":"10.5367/ijei.2015.0199","ISSN":"1465-7503","abstract":"This study evaluates how cultural dimensions influence the determinants of social entrepreneurial intentions. The authors develop a survey instrument and analyse the determinants of the social entrepreneurial intentions of 236 individuals from China and the USA through factor analysis and structural equation modelling. They find that, when forming their social entrepreneurial intentions, those in China are influenced more by subjective norms and less by behavioural attitudes than those in the USA. The results thus suggest that the concept of social entrepreneurship is not uniform across the two cultures and that individuals are influenced by their culture when forming their social entrepreneurial intentions","author":[{"dropping-particle":"","family":"Farrukh","given":"Muhammad","non-dropping-particle":"","parse-names":false,"suffix":""},{"dropping-particle":"","family":"Alzubi","given":"Yazan","non-dropping-particle":"","parse-names":false,"suffix":""},{"dropping-particle":"","family":"Shahzad","given":"Imran Ahmad","non-dropping-particle":"","parse-names":false,"suffix":""},{"dropping-particle":"","family":"Waheed","given":"Abdul","non-dropping-particle":"","parse-names":false,"suffix":""},{"dropping-particle":"","family":"Kanwal","given":"Nagina","non-dropping-particle":"","parse-names":false,"suffix":""}],"container-title":"Asia Pacific Journal of Innovation and Entrepreneurship","id":"ITEM-1","issue":"3","issued":{"date-parts":[["2018"]]},"page":"339-414","title":"Entrepreneurial intentions: The role of personality traits in perspective of theory of planned behaviour","type":"article-journal","volume":"12"},"uris":["http://www.mendeley.com/documents/?uuid=e0f39585-3be2-43ae-9223-988d1a2dc97e"]}],"mendeley":{"formattedCitation":"(Farrukh et al., 2018)","manualFormatting":"Farrukh et al. (2018)","plainTextFormattedCitation":"(Farrukh et al., 2018)","previouslyFormattedCitation":"(Farrukh et al., 2018)"},"properties":{"noteIndex":0},"schema":"https://github.com/citation-style-language/schema/raw/master/csl-citation.json"}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Farrukh et al. (2018)</w:t>
      </w:r>
      <w:r w:rsidRPr="00273782">
        <w:rPr>
          <w:rFonts w:ascii="Book Antiqua" w:hAnsi="Book Antiqua"/>
          <w:lang w:eastAsia="en-GB"/>
        </w:rPr>
        <w:fldChar w:fldCharType="end"/>
      </w:r>
      <w:r w:rsidRPr="00273782">
        <w:rPr>
          <w:rFonts w:ascii="Book Antiqua" w:hAnsi="Book Antiqua"/>
        </w:rPr>
        <w:t xml:space="preserve">. Other researchers, such as </w:t>
      </w:r>
      <w:r w:rsidRPr="00273782">
        <w:rPr>
          <w:rFonts w:ascii="Book Antiqua" w:hAnsi="Book Antiqua"/>
        </w:rPr>
        <w:fldChar w:fldCharType="begin" w:fldLock="1"/>
      </w:r>
      <w:r w:rsidRPr="00273782">
        <w:rPr>
          <w:rFonts w:ascii="Book Antiqua" w:hAnsi="Book Antiqua"/>
        </w:rPr>
        <w:instrText>ADDIN CSL_CITATION {"citationItems":[{"id":"ITEM-1","itemData":{"ISBN":"1020150092","author":[{"dropping-particle":"","family":"Nasip","given":"Sorayah;","non-dropping-particle":"","parse-names":false,"suffix":""},{"dropping-particle":"","family":"Amirul","given":"Sharifah Rahama;","non-dropping-particle":"","parse-names":false,"suffix":""},{"dropping-particle":"","family":"Sondoh","given":"Stephen Laison;","non-dropping-particle":"","parse-names":false,"suffix":""},{"dropping-particle":"","family":"Tanakinja","given":"Geoffrey Harvey","non-dropping-particle":"","parse-names":false,"suffix":""}],"container-title":"Education + Training","id":"ITEM-1","issue":"7/8","issued":{"date-parts":[["2017"]]},"page":"825-840","title":"Psychological Characteristics and Entrepreneurial Intention: A Study among University Students in North Borneo, Malaysia","type":"article-journal","volume":"59"},"uris":["http://www.mendeley.com/documents/?uuid=49611598-d5ab-45d4-8d94-5165cd28a63a"]}],"mendeley":{"formattedCitation":"(Nasip et al., 2017)","manualFormatting":"Nasip et al. (2017)","plainTextFormattedCitation":"(Nasip et al., 2017)","previouslyFormattedCitation":"(Nasip et al., 2017)"},"properties":{"noteIndex":0},"schema":"https://github.com/citation-style-language/schema/raw/master/csl-citation.json"}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Nasip et al. (2017)</w:t>
      </w:r>
      <w:r w:rsidRPr="00273782">
        <w:rPr>
          <w:rFonts w:ascii="Book Antiqua" w:hAnsi="Book Antiqua"/>
        </w:rPr>
        <w:fldChar w:fldCharType="end"/>
      </w:r>
      <w:r w:rsidRPr="00273782">
        <w:rPr>
          <w:rFonts w:ascii="Book Antiqua" w:hAnsi="Book Antiqua"/>
        </w:rPr>
        <w:t xml:space="preserve"> and </w:t>
      </w:r>
      <w:r w:rsidRPr="00273782">
        <w:rPr>
          <w:rFonts w:ascii="Book Antiqua" w:hAnsi="Book Antiqua"/>
        </w:rPr>
        <w:fldChar w:fldCharType="begin" w:fldLock="1"/>
      </w:r>
      <w:r w:rsidRPr="00273782">
        <w:rPr>
          <w:rFonts w:ascii="Book Antiqua" w:hAnsi="Book Antiqua"/>
        </w:rPr>
        <w:instrText>ADDIN CSL_CITATION {"citationItems":[{"id":"ITEM-1","itemData":{"DOI":"10.1108/CDI-02-2017-0046","ISSN":"1362-0436","author":[{"dropping-particle":"","family":"Woo","given":"Hyung Rok","non-dropping-particle":"","parse-names":false,"suffix":""}],"container-title":"Career Development International","id":"ITEM-1","issued":{"date-parts":[["2018"]]},"title":"Personality traits and intrapreneurship: the mediating effect of career adaptability","type":"article-journal"},"uris":["http://www.mendeley.com/documents/?uuid=14c0aeaa-e7b8-49ed-88a3-de6df30758bf"]}],"mendeley":{"formattedCitation":"(Woo, 2018)","manualFormatting":"Woo (2018)","plainTextFormattedCitation":"(Woo, 2018)","previouslyFormattedCitation":"(Woo, 2018)"},"properties":{"noteIndex":0},"schema":"https://github.com/citation-style-language/schema/raw/master/csl-citation.json"}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Woo (2018)</w:t>
      </w:r>
      <w:r w:rsidRPr="00273782">
        <w:rPr>
          <w:rFonts w:ascii="Book Antiqua" w:hAnsi="Book Antiqua"/>
        </w:rPr>
        <w:fldChar w:fldCharType="end"/>
      </w:r>
      <w:r w:rsidRPr="00273782">
        <w:rPr>
          <w:rFonts w:ascii="Book Antiqua" w:hAnsi="Book Antiqua"/>
        </w:rPr>
        <w:t>, proved this by testing the determinants of student intention to be</w:t>
      </w:r>
      <w:r w:rsidR="00420F84" w:rsidRPr="00273782">
        <w:rPr>
          <w:rFonts w:ascii="Book Antiqua" w:hAnsi="Book Antiqua"/>
        </w:rPr>
        <w:t>-</w:t>
      </w:r>
      <w:r w:rsidRPr="00273782">
        <w:rPr>
          <w:rFonts w:ascii="Book Antiqua" w:hAnsi="Book Antiqua"/>
        </w:rPr>
        <w:t xml:space="preserve">come entrepreneurs. According to </w:t>
      </w:r>
      <w:r w:rsidRPr="00273782">
        <w:rPr>
          <w:rFonts w:ascii="Book Antiqua" w:hAnsi="Book Antiqua"/>
        </w:rPr>
        <w:fldChar w:fldCharType="begin" w:fldLock="1"/>
      </w:r>
      <w:r w:rsidRPr="00273782">
        <w:rPr>
          <w:rFonts w:ascii="Book Antiqua" w:hAnsi="Book Antiqua"/>
        </w:rPr>
        <w:instrText>ADDIN CSL_CITATION {"citationItems":[{"id":"ITEM-1","itemData":{"DOI":"10.1504/EJIM.2017.086694","ISSN":"17516765","abstract":"The present study explores the link between entrepreneurial learning and students' entrepreneurial intentions, and examines the role of characteristics of national culture in this relationship. It contributes to the existing literature in the field by addressing the call for focusing on learning rather than teaching entrepreneurship and contextualisation of entrepreneurship knowledge. The hypotheses are tested using a dataset of 84,453 students from 28 countries, collected as part of the Global University Entrepreneurial Spirit Students' Survey (GUESSS) project in 2013-2014. Results reveal a positive relationship between entrepreneurial learning and students' entrepreneurial intentions. However, this relationship was found to be moderated by different dimensions of national culture, being stronger in individualistic cultures and weaker in high uncertainty avoidance societies.","author":[{"dropping-particle":"","family":"Beliaeva","given":"Tatiana","non-dropping-particle":"","parse-names":false,"suffix":""},{"dropping-particle":"","family":"Laskovaia","given":"Anastasiia","non-dropping-particle":"","parse-names":false,"suffix":""},{"dropping-particle":"","family":"Shirokova","given":"Galina","non-dropping-particle":"","parse-names":false,"suffix":""}],"container-title":"European Journal of International Management","id":"ITEM-1","issue":"5","issued":{"date-parts":[["2017"]]},"page":"606-632","title":"Entrepreneurial learning and entrepreneurial intentions: A cross-cultural study of university students","type":"article-journal","volume":"11"},"uris":["http://www.mendeley.com/documents/?uuid=6484ea86-3485-4d96-b9e0-a49044d89399"]}],"mendeley":{"formattedCitation":"(Beliaeva et al., 2017)","manualFormatting":"Beliaeva et al., 2017)","plainTextFormattedCitation":"(Beliaeva et al., 2017)","previouslyFormattedCitation":"(Beliaeva et al., 2017)"},"properties":{"noteIndex":0},"schema":"https://github.com/citation-style-language/schema/raw/master/csl-citation.json"}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(Beliaeva et al. (2017)</w:t>
      </w:r>
      <w:r w:rsidRPr="00273782">
        <w:rPr>
          <w:rFonts w:ascii="Book Antiqua" w:hAnsi="Book Antiqua"/>
        </w:rPr>
        <w:fldChar w:fldCharType="end"/>
      </w:r>
      <w:r w:rsidRPr="00273782">
        <w:rPr>
          <w:rFonts w:ascii="Book Antiqua" w:hAnsi="Book Antiqua"/>
        </w:rPr>
        <w:t xml:space="preserve">, students' intention to become entrepreneurs is preceded by </w:t>
      </w:r>
      <w:proofErr w:type="spellStart"/>
      <w:r w:rsidRPr="00273782">
        <w:rPr>
          <w:rFonts w:ascii="Book Antiqua" w:hAnsi="Book Antiqua"/>
        </w:rPr>
        <w:t>entrepre</w:t>
      </w:r>
      <w:r w:rsidR="00420F84"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learning, which is a process of </w:t>
      </w:r>
      <w:proofErr w:type="spellStart"/>
      <w:r w:rsidRPr="00273782">
        <w:rPr>
          <w:rFonts w:ascii="Book Antiqua" w:hAnsi="Book Antiqua"/>
        </w:rPr>
        <w:t>acquir</w:t>
      </w:r>
      <w:r w:rsidR="00420F84" w:rsidRPr="00273782">
        <w:rPr>
          <w:rFonts w:ascii="Book Antiqua" w:hAnsi="Book Antiqua"/>
        </w:rPr>
        <w:t>-</w:t>
      </w:r>
      <w:r w:rsidRPr="00273782">
        <w:rPr>
          <w:rFonts w:ascii="Book Antiqua" w:hAnsi="Book Antiqua"/>
        </w:rPr>
        <w:t>ing</w:t>
      </w:r>
      <w:proofErr w:type="spellEnd"/>
      <w:r w:rsidRPr="00273782">
        <w:rPr>
          <w:rFonts w:ascii="Book Antiqua" w:hAnsi="Book Antiqua"/>
        </w:rPr>
        <w:t xml:space="preserve"> entrepreneurial knowledge. </w:t>
      </w:r>
      <w:proofErr w:type="spellStart"/>
      <w:r w:rsidRPr="00273782">
        <w:rPr>
          <w:rFonts w:ascii="Book Antiqua" w:hAnsi="Book Antiqua"/>
        </w:rPr>
        <w:t>Entrepre</w:t>
      </w:r>
      <w:r w:rsidR="00420F84"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learning aims to ensure that students have an entrepreneurial spirit expressed through attitudes and creative and </w:t>
      </w:r>
      <w:proofErr w:type="spellStart"/>
      <w:r w:rsidRPr="00273782">
        <w:rPr>
          <w:rFonts w:ascii="Book Antiqua" w:hAnsi="Book Antiqua"/>
        </w:rPr>
        <w:t>inno</w:t>
      </w:r>
      <w:r w:rsidR="00420F84" w:rsidRPr="00273782">
        <w:rPr>
          <w:rFonts w:ascii="Book Antiqua" w:hAnsi="Book Antiqua"/>
        </w:rPr>
        <w:t>-</w:t>
      </w:r>
      <w:r w:rsidRPr="00273782">
        <w:rPr>
          <w:rFonts w:ascii="Book Antiqua" w:hAnsi="Book Antiqua"/>
        </w:rPr>
        <w:t>vative</w:t>
      </w:r>
      <w:proofErr w:type="spellEnd"/>
      <w:r w:rsidRPr="00273782">
        <w:rPr>
          <w:rFonts w:ascii="Book Antiqua" w:hAnsi="Book Antiqua"/>
        </w:rPr>
        <w:t xml:space="preserve"> </w:t>
      </w:r>
      <w:proofErr w:type="spellStart"/>
      <w:r w:rsidRPr="00273782">
        <w:rPr>
          <w:rFonts w:ascii="Book Antiqua" w:hAnsi="Book Antiqua"/>
        </w:rPr>
        <w:t>behaviour</w:t>
      </w:r>
      <w:proofErr w:type="spellEnd"/>
      <w:r w:rsidRPr="00273782">
        <w:rPr>
          <w:rFonts w:ascii="Book Antiqua" w:hAnsi="Book Antiqua"/>
        </w:rPr>
        <w:t xml:space="preserve"> when creating their </w:t>
      </w:r>
      <w:proofErr w:type="spellStart"/>
      <w:r w:rsidR="00420F84" w:rsidRPr="00273782">
        <w:rPr>
          <w:rFonts w:ascii="Book Antiqua" w:hAnsi="Book Antiqua"/>
        </w:rPr>
        <w:t>bu-siness</w:t>
      </w:r>
      <w:r w:rsidRPr="00273782">
        <w:rPr>
          <w:rFonts w:ascii="Book Antiqua" w:hAnsi="Book Antiqua"/>
        </w:rPr>
        <w:t>ses</w:t>
      </w:r>
      <w:proofErr w:type="spellEnd"/>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Kata","author":[{"dropping-particle":"","family":"Hisrich","given":"Robert D","non-dropping-particle":"","parse-names":false,"suffix":""},{"dropping-particle":"","family":"Peters","given":"Michael P","non-dropping-particle":"","parse-names":false,"suffix":""},{"dropping-particle":"","family":"Shepherd","given":"Dean A.","non-dropping-particle":"","parse-names":false,"suffix":""}],"container-title":"McGraw-Hill Education","id":"ITEM-1","issued":{"date-parts":[["2017"]]},"number-of-pages":"603","title":"Entrepreneurship, 10th Ed","type":"book"},"uris":["http://www.mendeley.com/documents/?uuid=1317568f-fc28-4a3e-bf89-46d40a2f1c66"]}],"mendeley":{"formattedCitation":"(Hisrich et al., 2017)","plainTextFormattedCitation":"(Hisrich et al., 2017)","previouslyFormattedCitation":"(Hisrich et al., 2017)"},"properties":{"noteIndex":0},"schema":"https://github.com/citation-style-language/schema/raw/master/csl-citation.json"}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(Hisrich et al., 2017)</w:t>
      </w:r>
      <w:r w:rsidRPr="00273782">
        <w:rPr>
          <w:rFonts w:ascii="Book Antiqua" w:hAnsi="Book Antiqua"/>
        </w:rPr>
        <w:fldChar w:fldCharType="end"/>
      </w:r>
      <w:r w:rsidRPr="00273782">
        <w:rPr>
          <w:rFonts w:ascii="Book Antiqua" w:hAnsi="Book Antiqua"/>
        </w:rPr>
        <w:t>. The entre</w:t>
      </w:r>
      <w:r w:rsidR="00420F84"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learning process can foster entre</w:t>
      </w:r>
      <w:r w:rsidR="00420F84"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experiences and activities by generating the intention to carry out entre</w:t>
      </w:r>
      <w:r w:rsidR="00420F84"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activities. With entrepreneurial learning, it is possible to encourage the growth of entrepreneurial intention among students (</w:t>
      </w:r>
      <w:r w:rsidRPr="00273782">
        <w:rPr>
          <w:rFonts w:ascii="Book Antiqua" w:hAnsi="Book Antiqua"/>
        </w:rPr>
        <w:fldChar w:fldCharType="begin" w:fldLock="1"/>
      </w:r>
      <w:r w:rsidRPr="00273782">
        <w:rPr>
          <w:rFonts w:ascii="Book Antiqua" w:hAnsi="Book Antiqua"/>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2019)","manualFormatting":"Zhang et al., 2019)","plainTextFormattedCitation":"(Zhang et al., 2019)","previouslyFormattedCitation":"(Zhang et al.,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Zhang et al., 2019)</w:t>
      </w:r>
      <w:r w:rsidRPr="00273782">
        <w:rPr>
          <w:rFonts w:ascii="Book Antiqua" w:hAnsi="Book Antiqua"/>
        </w:rPr>
        <w:fldChar w:fldCharType="end"/>
      </w:r>
      <w:r w:rsidRPr="00273782">
        <w:rPr>
          <w:rFonts w:ascii="Book Antiqua" w:hAnsi="Book Antiqua"/>
        </w:rPr>
        <w:t>.</w:t>
      </w:r>
    </w:p>
    <w:p w14:paraId="0C800287" w14:textId="7A354266" w:rsidR="003224AE" w:rsidRPr="00273782" w:rsidRDefault="003224AE" w:rsidP="00612874">
      <w:pPr>
        <w:spacing w:after="0" w:line="240" w:lineRule="auto"/>
        <w:ind w:firstLine="426"/>
        <w:contextualSpacing/>
        <w:jc w:val="both"/>
        <w:rPr>
          <w:rFonts w:ascii="Book Antiqua" w:hAnsi="Book Antiqua"/>
        </w:rPr>
      </w:pPr>
      <w:r w:rsidRPr="00273782">
        <w:rPr>
          <w:rFonts w:ascii="Book Antiqua" w:hAnsi="Book Antiqua"/>
        </w:rPr>
        <w:t>Findings that indicate a gap in entre</w:t>
      </w:r>
      <w:r w:rsidR="00420F84"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intention research are also shown by </w:t>
      </w:r>
      <w:r w:rsidRPr="00273782">
        <w:rPr>
          <w:rFonts w:ascii="Book Antiqua" w:hAnsi="Book Antiqua"/>
        </w:rPr>
        <w:fldChar w:fldCharType="begin" w:fldLock="1"/>
      </w:r>
      <w:r w:rsidRPr="00273782">
        <w:rPr>
          <w:rFonts w:ascii="Book Antiqua" w:hAnsi="Book Antiqua"/>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Kata","author":[{"dropping-particle":"","family":"Hisrich","given":"Robert D","non-dropping-particle":"","parse-names":false,"suffix":""},{"dropping-particle":"","family":"Peters","given":"Michael P","non-dropping-particle":"","parse-names":false,"suffix":""},{"dropping-particle":"","family":"Shepherd","given":"Dean A.","non-dropping-particle":"","parse-names":false,"suffix":""}],"container-title":"McGraw-Hill Education","id":"ITEM-1","issued":{"date-parts":[["2017"]]},"number-of-pages":"603","title":"Entrepreneurship, 10th Ed","type":"book"},"uris":["http://www.mendeley.com/documents/?uuid=1317568f-fc28-4a3e-bf89-46d40a2f1c66"]}],"mendeley":{"formattedCitation":"(Hisrich et al., 2017)","manualFormatting":"Hisrich et al. (2017)","plainTextFormattedCitation":"(Hisrich et al., 2017)","previouslyFormattedCitation":"(Hisrich et al., 2017)"},"properties":{"noteIndex":0},"schema":"https://github.com/citation-style-language/schema/raw/master/csl-citation.json"}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Hisrich et al. (2017)</w:t>
      </w:r>
      <w:r w:rsidRPr="00273782">
        <w:rPr>
          <w:rFonts w:ascii="Book Antiqua" w:hAnsi="Book Antiqua"/>
        </w:rPr>
        <w:fldChar w:fldCharType="end"/>
      </w:r>
      <w:r w:rsidRPr="00273782">
        <w:rPr>
          <w:rFonts w:ascii="Book Antiqua" w:hAnsi="Book Antiqua"/>
        </w:rPr>
        <w:t xml:space="preserve">, which illustrates no significant correlation between </w:t>
      </w:r>
      <w:proofErr w:type="spellStart"/>
      <w:r w:rsidRPr="00273782">
        <w:rPr>
          <w:rFonts w:ascii="Book Antiqua" w:hAnsi="Book Antiqua"/>
        </w:rPr>
        <w:t>entrepre</w:t>
      </w:r>
      <w:r w:rsidR="00420F84"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learning and entrepreneurial </w:t>
      </w:r>
      <w:proofErr w:type="spellStart"/>
      <w:r w:rsidRPr="00273782">
        <w:rPr>
          <w:rFonts w:ascii="Book Antiqua" w:hAnsi="Book Antiqua"/>
        </w:rPr>
        <w:t>inten</w:t>
      </w:r>
      <w:r w:rsidR="00420F84" w:rsidRPr="00273782">
        <w:rPr>
          <w:rFonts w:ascii="Book Antiqua" w:hAnsi="Book Antiqua"/>
        </w:rPr>
        <w:t>-</w:t>
      </w:r>
      <w:r w:rsidRPr="00273782">
        <w:rPr>
          <w:rFonts w:ascii="Book Antiqua" w:hAnsi="Book Antiqua"/>
        </w:rPr>
        <w:t>tion</w:t>
      </w:r>
      <w:proofErr w:type="spellEnd"/>
      <w:r w:rsidRPr="00273782">
        <w:rPr>
          <w:rFonts w:ascii="Book Antiqua" w:hAnsi="Book Antiqua"/>
        </w:rPr>
        <w:t xml:space="preserve">. Moreover, </w:t>
      </w:r>
      <w:r w:rsidRPr="00273782">
        <w:rPr>
          <w:rFonts w:ascii="Book Antiqua" w:hAnsi="Book Antiqua"/>
        </w:rPr>
        <w:fldChar w:fldCharType="begin" w:fldLock="1"/>
      </w:r>
      <w:r w:rsidRPr="00273782">
        <w:rPr>
          <w:rFonts w:ascii="Book Antiqua" w:hAnsi="Book Antiqua"/>
        </w:rPr>
        <w:instrText>ADDIN CSL_CITATION {"citationItems":[{"id":"ITEM-1","itemData":{"DOI":"10.1016/j.jbusvent.2006.05.002","ISSN":"08839026","abstract":"Drawing on the theory of planned behaviour, this study tests the effect of entrepreneurship programmes on the entrepreneurial attitudes and intentions of science and engineering students. This is necessary in order to confirm (or disconfirm) conventional wisdom that entrepreneurship education increases the intention to start a business. The results show that the programmes raise some attitudes and the overall entrepreneurial intention and that inspiration (a construct with an emotional element) is the programmes' most influential benefit. The findings contribute to the theories of planned behaviour and education and have wider implications for a theory of entrepreneurial emotions and also for the practice of teaching entrepreneurship. © 2006 Elsevier Inc. All rights reserved.","author":[{"dropping-particle":"","family":"Souitaris","given":"Vangelis","non-dropping-particle":"","parse-names":false,"suffix":""},{"dropping-particle":"","family":"Zerbinati","given":"Stefania","non-dropping-particle":"","parse-names":false,"suffix":""},{"dropping-particle":"","family":"Al-Laham","given":"Andreas","non-dropping-particle":"","parse-names":false,"suffix":""}],"container-title":"Journal of Business Venturing","id":"ITEM-1","issue":"4","issued":{"date-parts":[["2007"]]},"page":"566-591","title":"Do entrepreneurship programmes raise entrepreneurial intention of science and engineering students? The effect of learning, inspiration and resources","type":"article-journal","volume":"22"},"uris":["http://www.mendeley.com/documents/?uuid=ae7373ae-a9a5-468a-9b63-7fd2ecf5339c"]}],"mendeley":{"formattedCitation":"(Souitaris et al., 2007)","manualFormatting":"Souitaris et al. (2007)","plainTextFormattedCitation":"(Souitaris et al., 2007)","previouslyFormattedCitation":"(Souitaris et al., 2007)"},"properties":{"noteIndex":0},"schema":"https://github.com/citation-style-language/schema/raw/master/csl-citation.json"}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Souitaris et al. (2007)</w:t>
      </w:r>
      <w:r w:rsidRPr="00273782">
        <w:rPr>
          <w:rFonts w:ascii="Book Antiqua" w:hAnsi="Book Antiqua"/>
        </w:rPr>
        <w:fldChar w:fldCharType="end"/>
      </w:r>
      <w:r w:rsidRPr="00273782">
        <w:rPr>
          <w:rFonts w:ascii="Book Antiqua" w:hAnsi="Book Antiqua"/>
        </w:rPr>
        <w:t xml:space="preserve"> confirmed the need for a mediating variable to intervene in the effect of entrepreneurial learning on entrepreneurial intention. The need for mediating variables refers to </w:t>
      </w:r>
      <w:r w:rsidRPr="00273782">
        <w:rPr>
          <w:rFonts w:ascii="Book Antiqua" w:hAnsi="Book Antiqua"/>
        </w:rPr>
        <w:fldChar w:fldCharType="begin" w:fldLock="1"/>
      </w:r>
      <w:r w:rsidRPr="00273782">
        <w:rPr>
          <w:rFonts w:ascii="Book Antiqua" w:hAnsi="Book Antiqua"/>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2019)","manualFormatting":"Zhang et al. (2019)","plainTextFormattedCitation":"(Zhang et al., 2019)","previouslyFormattedCitation":"(Zhang et al.,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Zhang et al. (2019)</w:t>
      </w:r>
      <w:r w:rsidRPr="00273782">
        <w:rPr>
          <w:rFonts w:ascii="Book Antiqua" w:hAnsi="Book Antiqua"/>
        </w:rPr>
        <w:fldChar w:fldCharType="end"/>
      </w:r>
      <w:r w:rsidRPr="00273782">
        <w:rPr>
          <w:rFonts w:ascii="Book Antiqua" w:hAnsi="Book Antiqua"/>
        </w:rPr>
        <w:t xml:space="preserve">, suggesting that the mediation mechanism is the focus of future research based on entrepreneurial intention. This suggestion also supports the research results of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{"citationItems":[{"id":"ITEM-1","itemData":{"ISBN":"1020150092","author":[{"dropping-particle":"","family":"Nasip","given":"Sorayah;","non-dropping-particle":"","parse-names":false,"suffix":""},{"dropping-particle":"","family":"Amirul","given":"Sharifah Rahama;","non-dropping-particle":"","parse-names":false,"suffix":""},{"dropping-particle":"","family":"Sondoh","given":"Stephen Laison;","non-dropping-particle":"","parse-names":false,"suffix":""},{"dropping-particle":"","family":"Tanakinja","given":"Geoffrey Harvey","non-dropping-particle":"","parse-names":false,"suffix":""}],"container-title":"Education + Training","id":"ITEM-1","issue":"7/8","issued":{"date-parts":[["2017"]]},"page":"825-840","title":"Psychological Characteristics and Entrepreneurial Intention: A Study among University Students in North Borneo, Malaysia","type":"article-journal","volume":"59"},"uris":["http://www.mendeley.com/documents/?uuid=49611598-d5ab-45d4-8d94-5165cd28a63a"]}],"mendeley":{"formattedCitation":"(Nasip et al., 2017)","manualFormatting":"Nasip et al. (2017)","plainTextFormattedCitation":"(Nasip et al., 2017)","previouslyFormattedCitation":"(Nasip et al., 2017)"},"properties":{"noteIndex":0},"schema":"https://github.com/citation-style-language/schema/raw/master/csl-citation.json"}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Nasip et al. (2017)</w:t>
      </w:r>
      <w:r w:rsidRPr="00273782">
        <w:rPr>
          <w:rFonts w:ascii="Book Antiqua" w:hAnsi="Book Antiqua"/>
          <w:lang w:eastAsia="en-GB"/>
        </w:rPr>
        <w:fldChar w:fldCharType="end"/>
      </w:r>
      <w:r w:rsidRPr="00273782">
        <w:rPr>
          <w:rFonts w:ascii="Book Antiqua" w:hAnsi="Book Antiqua"/>
        </w:rPr>
        <w:t xml:space="preserve">, which show the need for mediating mechanisms in </w:t>
      </w:r>
      <w:proofErr w:type="spellStart"/>
      <w:r w:rsidRPr="00273782">
        <w:rPr>
          <w:rFonts w:ascii="Book Antiqua" w:hAnsi="Book Antiqua"/>
        </w:rPr>
        <w:t>entrepre</w:t>
      </w:r>
      <w:r w:rsidR="00420F84" w:rsidRPr="00273782">
        <w:rPr>
          <w:rFonts w:ascii="Book Antiqua" w:hAnsi="Book Antiqua"/>
        </w:rPr>
        <w:t>-</w:t>
      </w:r>
      <w:r w:rsidRPr="00273782">
        <w:rPr>
          <w:rFonts w:ascii="Book Antiqua" w:hAnsi="Book Antiqua"/>
        </w:rPr>
        <w:t>neurship</w:t>
      </w:r>
      <w:proofErr w:type="spellEnd"/>
      <w:r w:rsidRPr="00273782">
        <w:rPr>
          <w:rFonts w:ascii="Book Antiqua" w:hAnsi="Book Antiqua"/>
        </w:rPr>
        <w:t xml:space="preserve"> about entrepreneurial intention. For this reason, it is necessary to fulfil the assumptions of research design mediation analysis by </w:t>
      </w:r>
      <w:r w:rsidRPr="00273782">
        <w:rPr>
          <w:rFonts w:ascii="Book Antiqua" w:hAnsi="Book Antiqua"/>
        </w:rPr>
        <w:fldChar w:fldCharType="begin" w:fldLock="1"/>
      </w:r>
      <w:r w:rsidRPr="00273782">
        <w:rPr>
          <w:rFonts w:ascii="Book Antiqua" w:hAnsi="Book Antiqua"/>
        </w:rPr>
        <w:instrText>ADDIN CSL_CITATION {"citationItems":[{"id":"ITEM-1","itemData":{"DOI":"10.1037/0022-3514.51.6.1173","ISSN":"00223514","PMID":"3806354","abstract":"In this article, we attempt to distinguish between the properties of moderator and mediator variables at a number of levels. First, we seek to make theorists and researchers aware of the importance of not using the terms moderator and mediator interchangeably by carefully elaborating, both conceptually and strategically, the many ways in which moderators and mediators differ. We then go beyond this largely pedagogical function and delineate the conceptual and strategic implications of making use of such distinctions with regard to a wide range of phenomena, including control and stress, attitudes, and personality traits. We also provide a specific compendium of analytic procedures appropriate for making the most effective use of the moderator and mediator distinction, both separately and in terms of a broader causal system that includes both moderators and mediators. © 1986 American Psychological Association.","author":[{"dropping-particle":"","family":"Baron","given":"Reuben M.","non-dropping-particle":"","parse-names":false,"suffix":""},{"dropping-particle":"","family":"Kenny","given":"David A.","non-dropping-particle":"","parse-names":false,"suffix":""}],"container-title":"Journal of Personality and Social Psychology","id":"ITEM-1","issue":"6","issued":{"date-parts":[["1986"]]},"page":"1173-1182","title":"The Moderator-Mediator Variable Distinction in Social Psychological Research. Conceptual, Strategic, and Statistical Considerations","type":"article-journal","volume":"51"},"uris":["http://www.mendeley.com/documents/?uuid=601ae591-59b1-45c2-b82c-379d2d88ecc9"]}],"mendeley":{"formattedCitation":"(Baron &amp; Kenny, 1986)","manualFormatting":"Baron &amp; Kenny (1986)","plainTextFormattedCitation":"(Baron &amp; Kenny, 1986)","previouslyFormattedCitation":"(Baron &amp; Kenny, 1986)"},"properties":{"noteIndex":0},"schema":"https://github.com/citation-style-language/schema/raw/master/csl-citation.json"}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Baron and Kenny (1986)</w:t>
      </w:r>
      <w:r w:rsidRPr="00273782">
        <w:rPr>
          <w:rFonts w:ascii="Book Antiqua" w:hAnsi="Book Antiqua"/>
        </w:rPr>
        <w:fldChar w:fldCharType="end"/>
      </w:r>
      <w:r w:rsidRPr="00273782">
        <w:rPr>
          <w:rFonts w:ascii="Book Antiqua" w:hAnsi="Book Antiqua"/>
        </w:rPr>
        <w:t xml:space="preserve">, related to fulfilling the relationship between </w:t>
      </w:r>
      <w:proofErr w:type="spellStart"/>
      <w:r w:rsidRPr="00273782">
        <w:rPr>
          <w:rFonts w:ascii="Book Antiqua" w:hAnsi="Book Antiqua"/>
        </w:rPr>
        <w:t>inde</w:t>
      </w:r>
      <w:proofErr w:type="spellEnd"/>
      <w:r w:rsidR="00420F84" w:rsidRPr="00273782">
        <w:rPr>
          <w:rFonts w:ascii="Book Antiqua" w:hAnsi="Book Antiqua"/>
        </w:rPr>
        <w:t>-</w:t>
      </w:r>
      <w:r w:rsidRPr="00273782">
        <w:rPr>
          <w:rFonts w:ascii="Book Antiqua" w:hAnsi="Book Antiqua"/>
        </w:rPr>
        <w:t xml:space="preserve">pendent, mediating and dependent variables in the research model </w:t>
      </w:r>
      <w:r w:rsidRPr="00273782">
        <w:rPr>
          <w:rFonts w:ascii="Book Antiqua" w:hAnsi="Book Antiqua"/>
        </w:rPr>
        <w:fldChar w:fldCharType="begin" w:fldLock="1"/>
      </w:r>
      <w:r w:rsidRPr="00273782">
        <w:rPr>
          <w:rFonts w:ascii="Book Antiqua" w:hAnsi="Book Antiqua"/>
        </w:rPr>
        <w:instrText>ADDIN CSL_CITATION {"citationItems":[{"id":"ITEM-1","itemData":{"ISBN":"9781483377445","author":[{"dropping-particle":"","family":"Hair","given":"Joseph F Jr","non-dropping-particle":"","parse-names":false,"suffix":""},{"dropping-particle":"","family":"Hult","given":"G. Tomas M.","non-dropping-particle":"","parse-names":false,"suffix":""},{"dropping-particle":"","family":"Ringle","given":"Christian M.","non-dropping-particle":"","parse-names":false,"suffix":""},{"dropping-particle":"","family":"Sarstedt","given":"Marko","non-dropping-particle":"","parse-names":false,"suffix":""}],"container-title":"Sage Publication, California","edition":"Second","id":"ITEM-1","issued":{"date-parts":[["2017"]]},"page":"390","publisher":"Sage","publisher-place":"United Kingdom","title":"A Primer on Partial Least Squares Structural Equation Modeling (PLS-SEM)","type":"article-journal"},"uris":["http://www.mendeley.com/documents/?uuid=cd48bc47-ce75-4478-8189-c1503ad9875a"]}],"mendeley":{"formattedCitation":"(Hair et al., 2017)","plainTextFormattedCitation":"(Hair et al., 2017)","previouslyFormattedCitation":"(Hair et al., 2017)"},"properties":{"noteIndex":0},"schema":"https://github.com/citation-style-language/schema/raw/master/csl-citation.json"}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(Hair et al., 2017)</w:t>
      </w:r>
      <w:r w:rsidRPr="00273782">
        <w:rPr>
          <w:rFonts w:ascii="Book Antiqua" w:hAnsi="Book Antiqua"/>
        </w:rPr>
        <w:fldChar w:fldCharType="end"/>
      </w:r>
      <w:r w:rsidRPr="00273782">
        <w:rPr>
          <w:rFonts w:ascii="Book Antiqua" w:hAnsi="Book Antiqua"/>
        </w:rPr>
        <w:t>.</w:t>
      </w:r>
    </w:p>
    <w:p w14:paraId="25EDA97F" w14:textId="6C617234" w:rsidR="003224AE" w:rsidRPr="00273782" w:rsidRDefault="003224AE" w:rsidP="00612874">
      <w:pPr>
        <w:spacing w:after="0" w:line="240" w:lineRule="auto"/>
        <w:ind w:firstLine="426"/>
        <w:contextualSpacing/>
        <w:jc w:val="both"/>
        <w:rPr>
          <w:rFonts w:ascii="Book Antiqua" w:hAnsi="Book Antiqua"/>
        </w:rPr>
      </w:pPr>
      <w:r w:rsidRPr="00273782">
        <w:rPr>
          <w:rFonts w:ascii="Book Antiqua" w:hAnsi="Book Antiqua"/>
        </w:rPr>
        <w:lastRenderedPageBreak/>
        <w:t xml:space="preserve">For this reason, and in response to filling this gap, this research </w:t>
      </w:r>
      <w:r w:rsidRPr="00273782">
        <w:rPr>
          <w:rFonts w:ascii="Book Antiqua" w:eastAsia="TimesNewRoman" w:hAnsi="Book Antiqua"/>
        </w:rPr>
        <w:t>also used a mediation mechanism to link the influence of entre</w:t>
      </w:r>
      <w:r w:rsidR="00420F84" w:rsidRPr="00273782">
        <w:rPr>
          <w:rFonts w:ascii="Book Antiqua" w:eastAsia="TimesNewRoman" w:hAnsi="Book Antiqua"/>
        </w:rPr>
        <w:t>-</w:t>
      </w:r>
      <w:proofErr w:type="spellStart"/>
      <w:r w:rsidRPr="00273782">
        <w:rPr>
          <w:rFonts w:ascii="Book Antiqua" w:eastAsia="TimesNewRoman" w:hAnsi="Book Antiqua"/>
        </w:rPr>
        <w:t>preneurial</w:t>
      </w:r>
      <w:proofErr w:type="spellEnd"/>
      <w:r w:rsidRPr="00273782">
        <w:rPr>
          <w:rFonts w:ascii="Book Antiqua" w:eastAsia="TimesNewRoman" w:hAnsi="Book Antiqua"/>
        </w:rPr>
        <w:t xml:space="preserve"> learning on entrepreneurial </w:t>
      </w:r>
      <w:proofErr w:type="spellStart"/>
      <w:r w:rsidRPr="00273782">
        <w:rPr>
          <w:rFonts w:ascii="Book Antiqua" w:eastAsia="TimesNewRoman" w:hAnsi="Book Antiqua"/>
        </w:rPr>
        <w:t>inten</w:t>
      </w:r>
      <w:r w:rsidR="00420F84" w:rsidRPr="00273782">
        <w:rPr>
          <w:rFonts w:ascii="Book Antiqua" w:eastAsia="TimesNewRoman" w:hAnsi="Book Antiqua"/>
        </w:rPr>
        <w:t>-</w:t>
      </w:r>
      <w:r w:rsidRPr="00273782">
        <w:rPr>
          <w:rFonts w:ascii="Book Antiqua" w:eastAsia="TimesNewRoman" w:hAnsi="Book Antiqua"/>
        </w:rPr>
        <w:t>tion</w:t>
      </w:r>
      <w:proofErr w:type="spellEnd"/>
      <w:r w:rsidRPr="00273782">
        <w:rPr>
          <w:rFonts w:ascii="Book Antiqua" w:eastAsia="TimesNewRoman" w:hAnsi="Book Antiqua"/>
        </w:rPr>
        <w:t xml:space="preserve"> with entrepreneurial knowledge and human capital as mediating variable</w:t>
      </w:r>
      <w:r w:rsidRPr="00273782">
        <w:rPr>
          <w:rFonts w:ascii="Book Antiqua" w:hAnsi="Book Antiqua"/>
        </w:rPr>
        <w:t>s. Support for the role of entrepreneurial know</w:t>
      </w:r>
      <w:r w:rsidR="005338DF" w:rsidRPr="00273782">
        <w:rPr>
          <w:rFonts w:ascii="Book Antiqua" w:hAnsi="Book Antiqua"/>
        </w:rPr>
        <w:t>-</w:t>
      </w:r>
      <w:r w:rsidRPr="00273782">
        <w:rPr>
          <w:rFonts w:ascii="Book Antiqua" w:hAnsi="Book Antiqua"/>
        </w:rPr>
        <w:t xml:space="preserve">ledge as a mediator is based on the findings of </w:t>
      </w:r>
      <w:r w:rsidRPr="00273782">
        <w:rPr>
          <w:rFonts w:ascii="Book Antiqua" w:hAnsi="Book Antiqua"/>
        </w:rPr>
        <w:fldChar w:fldCharType="begin" w:fldLock="1"/>
      </w:r>
      <w:r w:rsidRPr="00273782">
        <w:rPr>
          <w:rFonts w:ascii="Book Antiqua" w:hAnsi="Book Antiqua"/>
        </w:rPr>
        <w:instrText>ADDIN CSL_CITATION {"citationItems":[{"id":"ITEM-1","itemData":{"DOI":"10.1504/IJIL.2015.070241","ISSN":"17418089","abstract":"In this study, we examine how entrepreneurs differ in their modes of learning and whether variations in modes of learning have any influence on their possession of entrepreneurial knowledge that increase their ability to recognise and exploit new business opportunities. Based on statistical analysis of 291 entrepreneurs we find that a learning mode that favours exploration is positively associated with the ability to recognise a higher number of business opportunities. A learning mode that favours exploitation is on the other hand negatively associated with the ability to cope with liabilities of newness. Adding to this, we find that the positive association between career experience and entrepreneurial knowledge is stronger with a learning mode that favours exploration.","author":[{"dropping-particle":"","family":"Politis","given":"Diamanto","non-dropping-particle":"","parse-names":false,"suffix":""},{"dropping-particle":"","family":"Gabrielsson","given":"Jonas","non-dropping-particle":"","parse-names":false,"suffix":""}],"container-title":"International Journal of Innovation and Learning","id":"ITEM-1","issue":"1","issued":{"date-parts":[["2015"]]},"page":"101-122","title":"Modes of learning and entrepreneurial knowledge","type":"article-journal","volume":"18"},"uris":["http://www.mendeley.com/documents/?uuid=9d475e24-742c-420a-b6f8-ab9639216332"]}],"mendeley":{"formattedCitation":"(Politis &amp; Gabrielsson, 2015)","manualFormatting":"Politis &amp; Gabrielsson (2015)","plainTextFormattedCitation":"(Politis &amp; Gabrielsson, 2015)","previouslyFormattedCitation":"(Politis &amp; Gabrielsson, 2015)"},"properties":{"noteIndex":0},"schema":"https://github.com/citation-style-language/schema/raw/master/csl-citation.json"}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Politis and Gabrielsson (2015)</w:t>
      </w:r>
      <w:r w:rsidRPr="00273782">
        <w:rPr>
          <w:rFonts w:ascii="Book Antiqua" w:hAnsi="Book Antiqua"/>
        </w:rPr>
        <w:fldChar w:fldCharType="end"/>
      </w:r>
      <w:r w:rsidRPr="00273782">
        <w:rPr>
          <w:rFonts w:ascii="Book Antiqua" w:hAnsi="Book Antiqua"/>
        </w:rPr>
        <w:t>, which show that the entrepreneurial learning pro</w:t>
      </w:r>
      <w:r w:rsidR="005338DF" w:rsidRPr="00273782">
        <w:rPr>
          <w:rFonts w:ascii="Book Antiqua" w:hAnsi="Book Antiqua"/>
        </w:rPr>
        <w:t>-</w:t>
      </w:r>
      <w:proofErr w:type="spellStart"/>
      <w:r w:rsidRPr="00273782">
        <w:rPr>
          <w:rFonts w:ascii="Book Antiqua" w:hAnsi="Book Antiqua"/>
        </w:rPr>
        <w:t>cess</w:t>
      </w:r>
      <w:proofErr w:type="spellEnd"/>
      <w:r w:rsidRPr="00273782">
        <w:rPr>
          <w:rFonts w:ascii="Book Antiqua" w:hAnsi="Book Antiqua"/>
        </w:rPr>
        <w:t xml:space="preserve"> can affect entrepreneurial knowledge </w:t>
      </w:r>
      <w:r w:rsidRPr="00273782">
        <w:rPr>
          <w:rFonts w:ascii="Book Antiqua" w:hAnsi="Book Antiqua"/>
        </w:rPr>
        <w:fldChar w:fldCharType="begin" w:fldLock="1"/>
      </w:r>
      <w:r w:rsidRPr="00273782">
        <w:rPr>
          <w:rFonts w:ascii="Book Antiqua" w:hAnsi="Book Antiqua"/>
        </w:rPr>
        <w:instrText>ADDIN CSL_CITATION {"citationItems":[{"id":"ITEM-1","itemData":{"DOI":"10.1080/13602381.2020.1718318","ISSN":"1743792X","abstract":"This study assesses the relationships among founder’s social ties, learning and entrepreneurial knowledge acquisition. Base on Social Network Theory and Entrepreneurial Learning Perspective, eight hypotheses are proposed. Using a sample of 200 new ventures in Chinese transitional economy, we find that both founders’ social ties (business ties, political ties) and entrepreneurial learning (experiential learning, cognitive learning) have positive impacts on entrepreneurial knowledge acquisition. We also examine whether entrepreneurial learning mediates the effects of social ties on entrepreneurial knowledge acquisition. The results show that cognitive learning positively mediates the relationship between social ties and entrepreneurial knowledge acquisition. However, the mediating role of experiential learning is partly supported.","author":[{"dropping-particle":"","family":"Shan","given":"Biaoan","non-dropping-particle":"","parse-names":false,"suffix":""},{"dropping-particle":"","family":"Lu","given":"Xifeng","non-dropping-particle":"","parse-names":false,"suffix":""}],"container-title":"Asia Pacific Business Review","id":"ITEM-1","issue":"2","issued":{"date-parts":[["2020"]]},"page":"209-229","publisher":"Routledge","title":"Founder’s social ties, learning and entrepreneurial knowledge acquisition in China","type":"article-journal","volume":"26"},"uris":["http://www.mendeley.com/documents/?uuid=4dd5ce1e-feb6-4374-9eda-658bcdae7117"]}],"mendeley":{"formattedCitation":"(Shan &amp; Lu, 2020)","plainTextFormattedCitation":"(Shan &amp; Lu, 2020)","previouslyFormattedCitation":"(Shan &amp; Lu,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 xml:space="preserve">(Shan </w:t>
      </w:r>
      <w:r w:rsidRPr="00273782">
        <w:rPr>
          <w:rFonts w:ascii="Book Antiqua" w:hAnsi="Book Antiqua"/>
          <w:noProof/>
          <w:lang w:val="id-ID"/>
        </w:rPr>
        <w:t>and</w:t>
      </w:r>
      <w:r w:rsidRPr="00273782">
        <w:rPr>
          <w:rFonts w:ascii="Book Antiqua" w:hAnsi="Book Antiqua"/>
          <w:noProof/>
        </w:rPr>
        <w:t xml:space="preserve"> Lu, 2020)</w:t>
      </w:r>
      <w:r w:rsidRPr="00273782">
        <w:rPr>
          <w:rFonts w:ascii="Book Antiqua" w:hAnsi="Book Antiqua"/>
        </w:rPr>
        <w:fldChar w:fldCharType="end"/>
      </w:r>
      <w:r w:rsidRPr="00273782">
        <w:rPr>
          <w:rFonts w:ascii="Book Antiqua" w:hAnsi="Book Antiqua"/>
        </w:rPr>
        <w:t xml:space="preserve">. Meanwhile, the effect of entrepreneurial knowledge on </w:t>
      </w:r>
      <w:proofErr w:type="spellStart"/>
      <w:r w:rsidRPr="00273782">
        <w:rPr>
          <w:rFonts w:ascii="Book Antiqua" w:hAnsi="Book Antiqua"/>
        </w:rPr>
        <w:t>entrepre</w:t>
      </w:r>
      <w:r w:rsidR="005338DF"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intention shown by </w:t>
      </w:r>
      <w:r w:rsidRPr="00273782">
        <w:rPr>
          <w:rFonts w:ascii="Book Antiqua" w:hAnsi="Book Antiqua"/>
        </w:rPr>
        <w:fldChar w:fldCharType="begin" w:fldLock="1"/>
      </w:r>
      <w:r w:rsidRPr="00273782">
        <w:rPr>
          <w:rFonts w:ascii="Book Antiqua" w:hAnsi="Book Antiqua"/>
        </w:rPr>
        <w:instrText>ADDIN CSL_CITATION {"citationItems":[{"id":"ITEM-1","itemData":{"DOI":"10.1007/s40497-021-00283-0","ISSN":"2228-7566","abstract":"… The respondents vary in terms of personality and views, so more accurate and generalized results can be obtained. The questionnaire … strength and level of entrepreneurial intentions with the moderating role of personal attitude among university students in Pakistan. The overall …","author":[{"dropping-particle":"","family":"Hussain","given":"Tasawur","non-dropping-particle":"","parse-names":false,"suffix":""},{"dropping-particle":"","family":"Zia-Ur-Rehman","given":"Muhammad","non-dropping-particle":"","parse-names":false,"suffix":""},{"dropping-particle":"","family":"Abbas","given":"Shah","non-dropping-particle":"","parse-names":false,"suffix":""}],"container-title":"Journal of Global Entrepreneurship Research","id":"ITEM-1","issue":"July","issued":{"date-parts":[["2021"]]},"publisher":"Journal of Global Entrepreneurship Research","title":"Role of entrepreneurial knowledge and personal attitude in developing entrepreneurial intentions in business graduates: a case of Pakistan","type":"article-journal"},"uris":["http://www.mendeley.com/documents/?uuid=33775c4a-941a-4b8e-88ab-056378e64279"]}],"mendeley":{"formattedCitation":"(Hussain, Zia-Ur-Rehman, et al., 2021)","manualFormatting":"Hussain et al. (2021)","plainTextFormattedCitation":"(Hussain, Zia-Ur-Rehman, et al., 2021)","previouslyFormattedCitation":"(Hussain, Zia-Ur-Rehman, et al., 2021)"},"properties":{"noteIndex":0},"schema":"https://github.com/citation-style-language/schema/raw/master/csl-citation.json"}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Hussain et al. (2021)</w:t>
      </w:r>
      <w:r w:rsidRPr="00273782">
        <w:rPr>
          <w:rFonts w:ascii="Book Antiqua" w:hAnsi="Book Antiqua"/>
        </w:rPr>
        <w:fldChar w:fldCharType="end"/>
      </w:r>
      <w:r w:rsidRPr="00273782">
        <w:rPr>
          <w:rFonts w:ascii="Book Antiqua" w:hAnsi="Book Antiqua"/>
        </w:rPr>
        <w:t xml:space="preserve"> strengthens and becomes the basis for researchers' considerations to use </w:t>
      </w:r>
      <w:proofErr w:type="spellStart"/>
      <w:r w:rsidRPr="00273782">
        <w:rPr>
          <w:rFonts w:ascii="Book Antiqua" w:hAnsi="Book Antiqua"/>
        </w:rPr>
        <w:t>entrepre</w:t>
      </w:r>
      <w:r w:rsidR="005338DF"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knowledge in mediating the relation</w:t>
      </w:r>
      <w:r w:rsidR="005338DF" w:rsidRPr="00273782">
        <w:rPr>
          <w:rFonts w:ascii="Book Antiqua" w:hAnsi="Book Antiqua"/>
        </w:rPr>
        <w:t>-</w:t>
      </w:r>
      <w:r w:rsidRPr="00273782">
        <w:rPr>
          <w:rFonts w:ascii="Book Antiqua" w:hAnsi="Book Antiqua"/>
        </w:rPr>
        <w:t xml:space="preserve">ship between entrepreneurial learning and entrepreneurial intention. The mediating role of human capital is supported by the findings of </w:t>
      </w:r>
      <w:r w:rsidRPr="00273782">
        <w:rPr>
          <w:rFonts w:ascii="Book Antiqua" w:hAnsi="Book Antiqua"/>
        </w:rPr>
        <w:fldChar w:fldCharType="begin" w:fldLock="1"/>
      </w:r>
      <w:r w:rsidRPr="00273782">
        <w:rPr>
          <w:rFonts w:ascii="Book Antiqua" w:hAnsi="Book Antiqua"/>
        </w:rPr>
        <w:instrText>ADDIN CSL_CITATION {"citationItems":[{"id":"ITEM-1","itemData":{"DOI":"10.5465/ambpp.2018.12722abstract","ISSN":"0065-0668","abstract":"This paper investigates the enhancement of developing knowledge and experience (human capital) with mentoring, learning from peers and customers and access to experts (social capital) in a start-up...","author":[{"dropping-particle":"","family":"Seet","given":"Pi-Shen","non-dropping-particle":"","parse-names":false,"suffix":""},{"dropping-particle":"","family":"Jones","given":"Janice","non-dropping-particle":"","parse-names":false,"suffix":""},{"dropping-particle":"","family":"Oppelaar","given":"Lloyd","non-dropping-particle":"","parse-names":false,"suffix":""},{"dropping-particle":"","family":"Corral De Zubielqui","given":"Graciela","non-dropping-particle":"","parse-names":false,"suffix":""}],"container-title":"Academy of Management Proceedings","id":"ITEM-1","issue":"1","issued":{"date-parts":[["2018"]]},"page":"12722","title":"Enhancing Human Capital with Social Capital via Entrepreneurial Learning in a Start-up Accelerator","type":"article-journal","volume":"2018"},"uris":["http://www.mendeley.com/documents/?uuid=714c1281-7896-460f-89c9-73a564a67efa"]}],"mendeley":{"formattedCitation":"(Seet et al., 2018)","manualFormatting":"Seet et al. (2018)","plainTextFormattedCitation":"(Seet et al., 2018)","previouslyFormattedCitation":"(Seet et al., 2018)"},"properties":{"noteIndex":0},"schema":"https://github.com/citation-style-language/schema/raw/master/csl-citation.json"}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Seet et al. (2018)</w:t>
      </w:r>
      <w:r w:rsidRPr="00273782">
        <w:rPr>
          <w:rFonts w:ascii="Book Antiqua" w:hAnsi="Book Antiqua"/>
        </w:rPr>
        <w:fldChar w:fldCharType="end"/>
      </w:r>
      <w:r w:rsidRPr="00273782">
        <w:rPr>
          <w:rFonts w:ascii="Book Antiqua" w:hAnsi="Book Antiqua"/>
        </w:rPr>
        <w:t xml:space="preserve"> and </w:t>
      </w:r>
      <w:r w:rsidRPr="00273782">
        <w:rPr>
          <w:rFonts w:ascii="Book Antiqua" w:hAnsi="Book Antiqua"/>
        </w:rPr>
        <w:fldChar w:fldCharType="begin" w:fldLock="1"/>
      </w:r>
      <w:r w:rsidRPr="00273782">
        <w:rPr>
          <w:rFonts w:ascii="Book Antiqua" w:hAnsi="Book Antiqua"/>
        </w:rPr>
        <w:instrText>ADDIN CSL_CITATION {"citationItems":[{"id":"ITEM-1","itemData":{"DOI":"10.1108/OTH-11-2019-0077","ISSN":"20541708","abstract":"Purpose: In the context of conflicting results in the existing literature on the effectiveness of entrepreneurial education and training, this study aims to examine the effect of entrepreneurial training on perceived human capital and entrepreneurial intention of students. A deeper understanding of the effectiveness of entrepreneurship programs assumes significance, given the substantial policy support and budgetary spending on entrepreneurship education across the world, especially in emerging economies like India. Furthermore, the authors seek to examine if human capital mediates the relationship between entrepreneurial training and entrepreneurial intention. Design/methodology/approach: In total, 330 final-year students who had undergone a mandatory course on “entrepreneurship and new venture planning” in various disciplines in science, technology and management were randomly selected as sample respondents. A self-administered and structured questionnaire that measured the attitude toward perceived effectiveness of entrepreneurial education and training, perceived human capital and the entrepreneurial intention was used to elicit responses. Findings: Results revealed that entrepreneurial training and education are effective in eliciting an important student-level outcome of entrepreneurial intention. Furthermore, the study found that human capital significantly mediates the aforementioned relationship. Based on these findings, it is suggested to further the focus of entrepreneurial training programs conducted in universities and thus foster entrepreneurial outcomes among students. Originality/value: This study adds to the body of knowledge, by examining if entrepreneurial education and training provided by universities indeed yield positive results in terms of higher intentions to engage in entrepreneurial activities, with emphasis on a large developing economy like India. Entrepreneurship development is widely recognized as an effective tool for the socio-economic development of societies in developing countries. This study, by establishing the efficacy of entrepreneurship education in creating entrepreneurial intention among young students, endorses the policy focus and resource spending on entrepreneurship training and education. Also, this study is pioneering in examining the mediating role of human capital in the aforementioned relationship.","author":[{"dropping-particle":"","family":"Aboobaker","given":"Nimitha","non-dropping-particle":"","parse-names":false,"suffix":""},{"dropping-particle":"","family":"Renjini","given":"D","non-dropping-particle":"","parse-names":false,"suffix":""}],"container-title":"On the Horizon","id":"ITEM-1","issue":"2","issued":{"date-parts":[["2020"]]},"page":"73-83","title":"Human capital and entrepreneurial intentions: do entrepreneurship education and training provided by universities add value?","type":"article-journal","volume":"28"},"uris":["http://www.mendeley.com/documents/?uuid=d4d6d625-34f4-4959-a00b-938bac3e8113"]}],"mendeley":{"formattedCitation":"(Aboobaker &amp; Renjini, 2020)","manualFormatting":"Aboobaker &amp; D (2020)","plainTextFormattedCitation":"(Aboobaker &amp; Renjini, 2020)","previouslyFormattedCitation":"(Aboobaker &amp; Renjini,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Aboobaker and Renjini (2020)</w:t>
      </w:r>
      <w:r w:rsidRPr="00273782">
        <w:rPr>
          <w:rFonts w:ascii="Book Antiqua" w:hAnsi="Book Antiqua"/>
        </w:rPr>
        <w:fldChar w:fldCharType="end"/>
      </w:r>
      <w:r w:rsidRPr="00273782">
        <w:rPr>
          <w:rFonts w:ascii="Book Antiqua" w:hAnsi="Book Antiqua"/>
        </w:rPr>
        <w:t xml:space="preserve"> that entrepreneurial </w:t>
      </w:r>
      <w:proofErr w:type="spellStart"/>
      <w:r w:rsidRPr="00273782">
        <w:rPr>
          <w:rFonts w:ascii="Book Antiqua" w:hAnsi="Book Antiqua"/>
        </w:rPr>
        <w:t>lear</w:t>
      </w:r>
      <w:r w:rsidR="005338DF" w:rsidRPr="00273782">
        <w:rPr>
          <w:rFonts w:ascii="Book Antiqua" w:hAnsi="Book Antiqua"/>
        </w:rPr>
        <w:t>-</w:t>
      </w:r>
      <w:r w:rsidRPr="00273782">
        <w:rPr>
          <w:rFonts w:ascii="Book Antiqua" w:hAnsi="Book Antiqua"/>
        </w:rPr>
        <w:t>ning</w:t>
      </w:r>
      <w:proofErr w:type="spellEnd"/>
      <w:r w:rsidRPr="00273782">
        <w:rPr>
          <w:rFonts w:ascii="Book Antiqua" w:hAnsi="Book Antiqua"/>
        </w:rPr>
        <w:t xml:space="preserve"> predicts human capital to foster entre</w:t>
      </w:r>
      <w:r w:rsidR="005338DF"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outcomes. The impact of human capital on entrepreneurial intention is shown by Zhao's findings </w:t>
      </w:r>
      <w:r w:rsidRPr="00273782">
        <w:rPr>
          <w:rFonts w:ascii="Book Antiqua" w:hAnsi="Book Antiqua"/>
        </w:rPr>
        <w:fldChar w:fldCharType="begin" w:fldLock="1"/>
      </w:r>
      <w:r w:rsidRPr="00273782">
        <w:rPr>
          <w:rFonts w:ascii="Book Antiqua" w:hAnsi="Book Antiqua"/>
        </w:rPr>
        <w:instrText>ADDIN CSL_CITATION {"citationItems":[{"id":"ITEM-1","itemData":{"author":[{"dropping-particle":"","family":"Zhao","given":"Yuxi","non-dropping-particle":"","parse-names":false,"suffix":""}],"container-title":"A Thesis Submitted in Partial Fulfilment of the Requirements of Nottingham Trent University for the Degree of Doctor of Philosophy","id":"ITEM-1","issued":{"date-parts":[["2020"]]},"page":"1-385","title":"Human Capital and Entrepreneurial Intention in Deprived Areas: A Case Study of Nottingham","type":"article-journal"},"uris":["http://www.mendeley.com/documents/?uuid=64dd52d3-fc8c-4d65-bf11-d0b56324f58c"]}],"mendeley":{"formattedCitation":"(Zhao, 2020)","manualFormatting":"Zhao (2020)","plainTextFormattedCitation":"(Zhao, 2020)","previouslyFormattedCitation":"(Zhao,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(2020)</w:t>
      </w:r>
      <w:r w:rsidRPr="00273782">
        <w:rPr>
          <w:rFonts w:ascii="Book Antiqua" w:hAnsi="Book Antiqua"/>
        </w:rPr>
        <w:fldChar w:fldCharType="end"/>
      </w:r>
      <w:r w:rsidRPr="00273782">
        <w:rPr>
          <w:rFonts w:ascii="Book Antiqua" w:hAnsi="Book Antiqua"/>
        </w:rPr>
        <w:t>, which show that entrepreneurial intention can grow and develop through efforts to increase the competitiveness of human capital (</w:t>
      </w:r>
      <w:r w:rsidRPr="00273782">
        <w:rPr>
          <w:rFonts w:ascii="Book Antiqua" w:hAnsi="Book Antiqua"/>
        </w:rPr>
        <w:fldChar w:fldCharType="begin" w:fldLock="1"/>
      </w:r>
      <w:r w:rsidRPr="00273782">
        <w:rPr>
          <w:rFonts w:ascii="Book Antiqua" w:hAnsi="Book Antiqua"/>
        </w:rPr>
        <w:instrText>ADDIN CSL_CITATION {"citationItems":[{"id":"ITEM-1","itemData":{"DOI":"10.3390/su14020928","ISSN":"20711050","abstract":"Gender equality contributes to economic growth and social progress by promoting women’s social and economic participation. The national gender equality level can affect women’s education and opportunities for economic participation. In this work, we examine whether entrepreneurial human capital (entrepreneurial education and experience) affects entrepreneurial intention and whether these relationships depend on gender and a country’s gender equality level. We used Global Entrepreneurship Trend Report (GETR) data provided by the Korean Entrepreneurship Foundation. The global survey was conducted by the Korean National Statistical Office in 2016. The data were collected from 20 countries, including Korea, and contain at least 2000 individual responses from each country. We used HLM analysis with the HLM 6.0 program to examine the hypotheses. Our results show that entrepreneurship education increases entrepreneurial intention, and that the relationship is stronger among women than men. We also found that for women, the positive relationship between entrepreneurial education and entrepreneurial intention is stronger in countries with lower gender equality. As for prior entrepreneurial experience, neither gender nor national gender equality level moderated the relationship between experience and entrepreneurial intention. This study contributes to the extension of entrepreneurship theory, especially in the area of women entrepreneurship. We confirm that entrepreneurial human capital contributes to entrepreneurial intention, and that gender and national gender equality level comprise an important social context that influences the effects of education and experience on the entrepreneurial intention of women.","author":[{"dropping-particle":"","family":"Kong","given":"Hyewon","non-dropping-particle":"","parse-names":false,"suffix":""},{"dropping-particle":"","family":"Kim","given":"Hyosun","non-dropping-particle":"","parse-names":false,"suffix":""}],"container-title":"Sustainability (Switzerland)","id":"ITEM-1","issue":"928","issued":{"date-parts":[["2022"]]},"page":"1-14","title":"Does National Gender Equality Matter? Gender Difference in the Relationship between Entrepreneurial Human Capital and Entrepreneurial Intention","type":"article-journal","volume":"14"},"uris":["http://www.mendeley.com/documents/?uuid=99b18c5b-b54e-4cc3-b33c-63d389421473"]}],"mendeley":{"formattedCitation":"(Kong &amp; Kim, 2022)","manualFormatting":"Kong &amp; Kim, 2022)","plainTextFormattedCitation":"(Kong &amp; Kim, 2022)","previouslyFormattedCitation":"(Kong &amp; Kim, 2022)"},"properties":{"noteIndex":0},"schema":"https://github.com/citation-style-language/schema/raw/master/csl-citation.json"}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Kong and Kim, 2022)</w:t>
      </w:r>
      <w:r w:rsidRPr="00273782">
        <w:rPr>
          <w:rFonts w:ascii="Book Antiqua" w:hAnsi="Book Antiqua"/>
        </w:rPr>
        <w:fldChar w:fldCharType="end"/>
      </w:r>
      <w:r w:rsidRPr="00273782">
        <w:rPr>
          <w:rFonts w:ascii="Book Antiqua" w:hAnsi="Book Antiqua"/>
        </w:rPr>
        <w:t>.</w:t>
      </w:r>
    </w:p>
    <w:p w14:paraId="298C264F" w14:textId="2DE101BF" w:rsidR="003224AE" w:rsidRPr="00273782" w:rsidRDefault="003224AE" w:rsidP="00612874">
      <w:pPr>
        <w:spacing w:after="0" w:line="240" w:lineRule="auto"/>
        <w:ind w:firstLine="426"/>
        <w:contextualSpacing/>
        <w:jc w:val="both"/>
        <w:rPr>
          <w:rFonts w:ascii="Book Antiqua" w:hAnsi="Book Antiqua"/>
        </w:rPr>
      </w:pPr>
      <w:r w:rsidRPr="00273782">
        <w:rPr>
          <w:rFonts w:ascii="Book Antiqua" w:hAnsi="Book Antiqua"/>
        </w:rPr>
        <w:t>After conducting a literature review re</w:t>
      </w:r>
      <w:r w:rsidR="005338DF" w:rsidRPr="00273782">
        <w:rPr>
          <w:rFonts w:ascii="Book Antiqua" w:hAnsi="Book Antiqua"/>
        </w:rPr>
        <w:t>-</w:t>
      </w:r>
      <w:proofErr w:type="spellStart"/>
      <w:r w:rsidRPr="00273782">
        <w:rPr>
          <w:rFonts w:ascii="Book Antiqua" w:hAnsi="Book Antiqua"/>
        </w:rPr>
        <w:t>garding</w:t>
      </w:r>
      <w:proofErr w:type="spellEnd"/>
      <w:r w:rsidRPr="00273782">
        <w:rPr>
          <w:rFonts w:ascii="Book Antiqua" w:hAnsi="Book Antiqua"/>
        </w:rPr>
        <w:t xml:space="preserve"> the influence of mediation on entre</w:t>
      </w:r>
      <w:r w:rsidR="005338DF"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intentions, which included re</w:t>
      </w:r>
      <w:r w:rsidR="005338DF" w:rsidRPr="00273782">
        <w:rPr>
          <w:rFonts w:ascii="Book Antiqua" w:hAnsi="Book Antiqua"/>
        </w:rPr>
        <w:t>-</w:t>
      </w:r>
      <w:r w:rsidRPr="00273782">
        <w:rPr>
          <w:rFonts w:ascii="Book Antiqua" w:hAnsi="Book Antiqua"/>
        </w:rPr>
        <w:t xml:space="preserve">search conducted by several previous scholars, there was found that no research had been done on the use of human capital, entrepreneurial knowledge, or even both as mediators of entrepreneurial intention, such as </w:t>
      </w:r>
      <w:r w:rsidRPr="00273782">
        <w:rPr>
          <w:rFonts w:ascii="Book Antiqua" w:hAnsi="Book Antiqua"/>
        </w:rPr>
        <w:fldChar w:fldCharType="begin" w:fldLock="1"/>
      </w:r>
      <w:r w:rsidRPr="00273782">
        <w:rPr>
          <w:rFonts w:ascii="Book Antiqua" w:hAnsi="Book Antiqua"/>
        </w:rPr>
        <w:instrText>ADDIN CSL_CITATION {"citationItems":[{"id":"ITEM-1","itemData":{"DOI":"10.1016/j.jbusvent.2006.05.002","ISSN":"08839026","abstract":"Drawing on the theory of planned behaviour, this study tests the effect of entrepreneurship programmes on the entrepreneurial attitudes and intentions of science and engineering students. This is necessary in order to confirm (or disconfirm) conventional wisdom that entrepreneurship education increases the intention to start a business. The results show that the programmes raise some attitudes and the overall entrepreneurial intention and that inspiration (a construct with an emotional element) is the programmes' most influential benefit. The findings contribute to the theories of planned behaviour and education and have wider implications for a theory of entrepreneurial emotions and also for the practice of teaching entrepreneurship. © 2006 Elsevier Inc. All rights reserved.","author":[{"dropping-particle":"","family":"Souitaris","given":"Vangelis","non-dropping-particle":"","parse-names":false,"suffix":""},{"dropping-particle":"","family":"Zerbinati","given":"Stefania","non-dropping-particle":"","parse-names":false,"suffix":""},{"dropping-particle":"","family":"Al-Laham","given":"Andreas","non-dropping-particle":"","parse-names":false,"suffix":""}],"container-title":"Journal of Business Venturing","id":"ITEM-1","issue":"4","issued":{"date-parts":[["2007"]]},"page":"566-591","title":"Do entrepreneurship programmes raise entrepreneurial intention of science and engineering students? The effect of learning, inspiration and resources","type":"article-journal","volume":"22"},"uris":["http://www.mendeley.com/documents/?uuid=ae7373ae-a9a5-468a-9b63-7fd2ecf5339c"]}],"mendeley":{"formattedCitation":"(Souitaris et al., 2007)","plainTextFormattedCitation":"(Souitaris et al., 2007)","previouslyFormattedCitation":"(Souitaris et al., 2007)"},"properties":{"noteIndex":0},"schema":"https://github.com/citation-style-language/schema/raw/master/csl-citation.json"}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(Souitaris et al., 2007)</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{"citationItems":[{"id":"ITEM-1","itemData":{"DOI":"10.1111/j.1559-1816.2010.00713.x","ISSN":"00219029","abstract":"This paper addresses the effects of role models and self-efficacy on forming career intentions, and whether the effects vary by gender and process. Focusing on entrepreneurship as a career choice, we explored (a) the effect of exposure to entrepreneurial role models on entrepreneurial career intention; (b) the difference in effects between men and women; and (c) the mediating functionality of self-efficacy. Results indicate that role models have a significant and positive impact on intention, that gender moderated the effects, and that self-efficacy mediated it. A moderated mediation relationship was observed such that, for women, role models had stronger influence on self-efficacy, which, in turn, influenced entrepreneurial career intention. Results are discussed in terms of implications for theory and practice. © 2011 Wiley Periodicals, Inc.","author":[{"dropping-particle":"","family":"BarNir","given":"Anat","non-dropping-particle":"","parse-names":false,"suffix":""},{"dropping-particle":"","family":"Watson","given":"Warren E.","non-dropping-particle":"","parse-names":false,"suffix":""},{"dropping-particle":"","family":"Hutchins","given":"Holly M.","non-dropping-particle":"","parse-names":false,"suffix":""}],"container-title":"Journal of Applied Social Psychology","id":"ITEM-1","issue":"2","issued":{"date-parts":[["2011"]]},"page":"270-297","title":"Mediation and Moderated Mediation in the Relationship Among Role Models, Self-Efficacy, Entrepreneurial Career Intention, and Gender","type":"article-journal","volume":"41"},"uris":["http://www.mendeley.com/documents/?uuid=a4dbd9d6-d172-42f2-b200-79758af3f68d"]}],"mendeley":{"formattedCitation":"(BarNir et al., 2011)","plainTextFormattedCitation":"(BarNir et al., 2011)","previouslyFormattedCitation":"(BarNir et al., 2011)"},"properties":{"noteIndex":0},"schema":"https://github.com/citation-style-language/schema/raw/master/csl-citation.json"}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(BarNir et al., 2011)</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{"citationItems":[{"id":"ITEM-1","itemData":{"DOI":"10.1108/17561391111144573","ISBN":"1756-1396","ISSN":"1756-1396","abstract":"Purpose – This study attempts to contribute to the knowledge of how strong ties influence entrepreneurial intention based on evidence from China which is one of the largest transitional and fastest growing economies. It introduces important mediators – various types of entrepreneurial self</w:instrText>
      </w:r>
      <w:r w:rsidRPr="00273782">
        <w:rPr>
          <w:rFonts w:ascii="Cambria Math" w:hAnsi="Cambria Math" w:cs="Cambria Math"/>
        </w:rPr>
        <w:instrText>‐</w:instrText>
      </w:r>
      <w:r w:rsidRPr="00273782">
        <w:rPr>
          <w:rFonts w:ascii="Book Antiqua" w:hAnsi="Book Antiqua"/>
        </w:rPr>
        <w:instrText>efficacy (ESE) to examine the relationship between strong ties and entrepreneurial intention.Design/methodology/approach – A theoretical framework is proposed to suggest links among strong ties, self</w:instrText>
      </w:r>
      <w:r w:rsidRPr="00273782">
        <w:rPr>
          <w:rFonts w:ascii="Cambria Math" w:hAnsi="Cambria Math" w:cs="Cambria Math"/>
        </w:rPr>
        <w:instrText>‐</w:instrText>
      </w:r>
      <w:r w:rsidRPr="00273782">
        <w:rPr>
          <w:rFonts w:ascii="Book Antiqua" w:hAnsi="Book Antiqua"/>
        </w:rPr>
        <w:instrText>efficacy, and entrepreneurial intention. A structured questionnaire was developed to collect data from undergraduates in China. During January and February of 2009, 410 questionnaires were received and a total of 327 were used in the final analysis. Structural equation modeling was used to test the hypotheses.Findings – Empirical results indicate that strong ties have indirect effects on entrepreneurial intention. All of the four specific types of self</w:instrText>
      </w:r>
      <w:r w:rsidRPr="00273782">
        <w:rPr>
          <w:rFonts w:ascii="Cambria Math" w:hAnsi="Cambria Math" w:cs="Cambria Math"/>
        </w:rPr>
        <w:instrText>‐</w:instrText>
      </w:r>
      <w:r w:rsidRPr="00273782">
        <w:rPr>
          <w:rFonts w:ascii="Book Antiqua" w:hAnsi="Book Antiqua"/>
        </w:rPr>
        <w:instrText>efficacy, except for tolerance self</w:instrText>
      </w:r>
      <w:r w:rsidRPr="00273782">
        <w:rPr>
          <w:rFonts w:ascii="Cambria Math" w:hAnsi="Cambria Math" w:cs="Cambria Math"/>
        </w:rPr>
        <w:instrText>‐</w:instrText>
      </w:r>
      <w:r w:rsidRPr="00273782">
        <w:rPr>
          <w:rFonts w:ascii="Book Antiqua" w:hAnsi="Book Antiqua"/>
        </w:rPr>
        <w:instrText>efficacy, have a mediating effect. O...","author":[{"dropping-particle":"","family":"Chen","given":"Yun","non-dropping-particle":"","parse-names":false,"suffix":""},{"dropping-particle":"","family":"He","given":"Yuanqiong","non-dropping-particle":"","parse-names":false,"suffix":""}],"container-title":"Journal of Chinese Entrepreneurship","id":"ITEM-1","issue":"2","issued":{"date-parts":[["2011"]]},"page":"147-158","title":"The impact of strong ties on entrepreneurial intention: An empirical study based on the mediating role of self-efficacy","type":"article-journal","volume":"3"},"uris":["http://www.mendeley.com/documents/?uuid=81b0a552-299a-403a-a12b-c74df7d446c9"]}],"mendeley":{"formattedCitation":"(Chen &amp; He, 2011)","plainTextFormattedCitation":"(Chen &amp; He, 2011)","previouslyFormattedCitation":"(Chen &amp; He, 2011)"},"properties":{"noteIndex":0},"schema":"https://github.com/citation-style-language/schema/raw/master/csl-citation.json"}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(Chen and He, 2011)</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{"citationItems":[{"id":"ITEM-1","itemData":{"DOI":"10.1108/13552551211253937","ISSN":"13552554","abstract":"Purpose: The purpose of the present study, which is part of a larger cross-cultural study, is to examine two potential antecedents of entrepreneurial intent (EI): proactive personality (PP) and entrepreneurial self-efficacy (ESE). Specifically, the study is interested in empirically testing the mechanism (mediation/moderation) by which ESE affected the relationship between PP/EI. Design/methodology/approach: For testing the mediation and moderation hypotheses the study used structural equation modeling and moderated regression analyses respectively. Findings: The authors found that PP has a robust relationship with the three different manifestations of EI - general, high growth, and lifestyle. Furthermore, ESE not only mediated the relationship between PP and all the three forms of EI but also moderated the relationship between PP and high growth EI as well as PP and lifestyle EI. Research limitations/implications: The authors studied intent, not behavior, with the understanding that cognitive intent is a powerful predictor of later behavior. Future research can replicate this study using entrepreneurial behavior instead of intent. Implications for education and future research are discussed. Practical implications: The results of the study can be used and applied to both pedagogic and business settings in the field of entrepreneurship. Originality/value: The present study not only provides evidence for the robust relationship between EI and PP but provides insight into the mechanism by which ESE affects EI/PP relationship. © Emerald Group Publishing Limited.","author":[{"dropping-particle":"","family":"Prabhu","given":"Veena P.","non-dropping-particle":"","parse-names":false,"suffix":""},{"dropping-particle":"","family":"McGuire","given":"Stephen J.","non-dropping-particle":"","parse-names":false,"suffix":""},{"dropping-particle":"","family":"Drost","given":"Ellen A.","non-dropping-particle":"","parse-names":false,"suffix":""},{"dropping-particle":"","family":"Kwong","given":"Kern K.","non-dropping-particle":"","parse-names":false,"suffix":""}],"container-title":"International Journal of Entrepreneurial Behaviour and Research","id":"ITEM-1","issue":"5","issued":{"date-parts":[["2012"]]},"page":"559-586","title":"Proactive personality and entrepreneurial intent: Is entrepreneurial self-efficacy a mediator or moderator?","type":"article-journal","volume":"18"},"uris":["http://www.mendeley.com/documents/?uuid=9e5a7764-7afd-4c70-b909-268262f53535"]}],"mendeley":{"formattedCitation":"(Prabhu et al., 2012)","plainTextFormattedCitation":"(Prabhu et al., 2012)","previouslyFormattedCitation":"(Prabhu et al., 2012)"},"properties":{"noteIndex":0},"schema":"https://github.com/citation-style-language/schema/raw/master/csl-citation.json"}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(Prabhu et al., 2012)</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http://dx.doi.org/10.1108/MRR-09-2015-0216","ISBN":"0001253111116","ISSN":"0264-0473","PMID":"42012058","author":[{"dropping-particle":"","family":"Ullah","given":"Sami","non-dropping-particle":"","parse-names":false,"suffix":""},{"dropping-particle":"","family":"Khuram","given":"Bajwa","non-dropping-particle":"","parse-names":false,"suffix":""},{"dropping-particle":"","family":"Aslam","given":"Shahzad Haris","non-dropping-particle":"","parse-names":false,"suffix":""}],"container-title":"Journal of Modelling in Management","id":"ITEM-1","issue":"1","issued":{"date-parts":[["2013"]]},"title":"Exploring Big-5 personality traits and gender as predictors of entrepreneurs’ cognitive adaptability","type":"article-journal","volume":"12"},"uris":["http://www.mendeley.com/documents/?uuid=98566eca-b086-41e9-ab6b-1e69abf7e83b"]}],"mendeley":{"formattedCitation":"(Ullah et al., 2013)","plainTextFormattedCitation":"(Ullah et al., 2013)","previouslyFormattedCitation":"(Ullah et al., 2013)"},"properties":{"noteIndex":0},"schema":"https://github.com/citation-style-language/schema/raw/master/csl-citation.json"}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(Ullah et al., 2013)</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{"citationItems":[{"id":"ITEM-1","itemData":{"DOI":"10.1177/0972150919844395","ISBN":"0972150919","ISSN":"09730664","abstract":"The study aimed to explore the role of creativity and proactive personality on management student’s entrepreneurial intention. The study also proposed entrepreneurial self-efficacy to mediate the effect of proactivity and creativity on entrepreneurial intention. The data were collected from 484 management students using a structured questionnaire which were further analysed using structural equation modelling in Amos 20.0. The results showed that entrepreneurial self-efficacy was the strongest predictor of entrepreneurial intention. Proactive personality was also found to influence entrepreneurial intention significantly, though the effect of creativity on intention was very marginal. Finally, the results of the mediation analysis (bootstrapping method) showed that the relationship between creativity and entrepreneurial intention was fully mediated by self-efficacy while the effect of proactivity on entrepreneurial intention was partially mediated. The findings of the study produced interesting and significant implications which are discussed in the article.","author":[{"dropping-particle":"","family":"Kumar","given":"Rakesh","non-dropping-particle":"","parse-names":false,"suffix":""},{"dropping-particle":"","family":"Shukla","given":"Shalini","non-dropping-particle":"","parse-names":false,"suffix":""}],"container-title":"Global Business Review","id":"ITEM-1","issue":"1","issued":{"date-parts":[["2019"]]},"page":"1-18","title":"Creativity, Proactive Personality and Entrepreneurial Intentions: Examining the Mediating Role of Entrepreneurial Self-efficacy","type":"article-journal","volume":"23"},"uris":["http://www.mendeley.com/documents/?uuid=456a86f8-b04f-42b0-873e-067948b99e4e"]}],"mendeley":{"formattedCitation":"(Kumar &amp; Shukla, 2019)","plainTextFormattedCitation":"(Kumar &amp; Shukla, 2019)","previouslyFormattedCitation":"(Kumar &amp; Shukla,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 xml:space="preserve">(Kumar </w:t>
      </w:r>
      <w:r w:rsidRPr="00273782">
        <w:rPr>
          <w:rFonts w:ascii="Book Antiqua" w:hAnsi="Book Antiqua"/>
          <w:noProof/>
          <w:lang w:val="id-ID"/>
        </w:rPr>
        <w:t>and</w:t>
      </w:r>
      <w:r w:rsidRPr="00273782">
        <w:rPr>
          <w:rFonts w:ascii="Book Antiqua" w:hAnsi="Book Antiqua"/>
          <w:noProof/>
        </w:rPr>
        <w:t xml:space="preserve"> Shukla, 2019)</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2019)","plainTextFormattedCitation":"(Zhang et al.,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(Zhang et al., 2019)</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{"citationItems":[{"id":"ITEM-1","itemData":{"DOI":"10.21511/ppm.19(3).2021.18","ISSN":"18105467","abstract":"This study aims to examine the role of entrepreneurial competency in mediating the influence of personality traits on entrepreneurial intention. Data were collected using a questionnaire sent to medium-sized business managers in the province of Bali, Indonesia; the sample size is 385 people. Assuming a response rate of 85%, 453 questionnaires were sent. Of these, 142 returned and a usable response rate of 30.37% was achieved. Data were analyzed using SEM-PLS with WarpsPLS 7.0. The findings show that personality traits have a significant effect on entrepreneurial competency (β = 0.513; p &lt; 0.001), personality traits significantly affect entrepreneurial intention (β = 0.266; p &lt; 0.001). Furthermore, this study proves that entrepreneurial competency significantly affects entrepreneurial intention (β = 0.436; p &lt; 0.001). This study also found the Sobel test value of 5.770, which means that entrepreneurial competency can influence personality traits and entrepreneurial intention as a partial mediator. There is a comprehensive view of the relationship between personality traits, entrepreneurial competency, and entrepreneurial intention. This study not only provides an understanding of the relationship between personality traits and entrepreneurial intention, but also provides evidence on the mechanism by which entrepreneurial competency mediates the relationship between personality traits and entrepreneurial intention.","author":[{"dropping-particle":"","family":"Kusumawijaya","given":"Ida Ketut","non-dropping-particle":"","parse-names":false,"suffix":""},{"dropping-particle":"","family":"Astuti","given":"Partiwi Dwi","non-dropping-particle":"","parse-names":false,"suffix":""}],"container-title":"Problems and Perspectives in Management","id":"ITEM-1","issue":"3","issued":{"date-parts":[["2021"]]},"page":"211-220","title":"Mediating role of entrepreneurial competencies: Influence of personality traits on entrepreneurial intention","type":"article-journal","volume":"19"},"uris":["http://www.mendeley.com/documents/?uuid=78d75597-2a96-4bad-80d6-8dcb7758ec89"]}],"mendeley":{"formattedCitation":"(Kusumawijaya &amp; Astuti, 2021)","plainTextFormattedCitation":"(Kusumawijaya &amp; Astuti, 2021)","previouslyFormattedCitation":"(Kusumawijaya &amp; Astuti, 2021)"},"properties":{"noteIndex":0},"schema":"https://github.com/citation-style-language/schema/raw/master/csl-citation.json"}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(Kusumawijaya and Astuti, 2021)</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{"citationItems":[{"id":"ITEM-1","itemData":{"DOI":"10.3389/fpsyg.2022.972992","ISSN":"16641078","abstract":"Introduction: The entrepreneurship rate of Chinese college students is relatively low. This study investigates the environment factors that influence college students' entrepreneurial intention as mediated by personality traits. Methods: According to the entrepreneurial ecosystem theory, a hierarchical model of the environment factors was established which included three layers: personality traits as the micro system, family and education as the meso system, and social and policy support as the macro system. The structural equation model of the environment factors was constructed to reveal the significant influence path of various factors and the mediating role of personality traits. Data were collected from 436 undergraduate students in Henan Province, China. Results: Findings indicate that family, education, social, and policy factors have no significant direct influence on entrepreneurial intention. However, personality traits significantly influence entrepreneurial intention and mediate the effects of various factors on entrepreneurial intention. Discussion: Suggestions such as improving college students' entrepreneurial practice and promoting college students' proactive personalities are also put forward.","author":[{"dropping-particle":"","family":"Jiang","given":"Jiping","non-dropping-particle":"","parse-names":false,"suffix":""},{"dropping-particle":"","family":"Xu","given":"Jiapan","non-dropping-particle":"","parse-names":false,"suffix":""},{"dropping-particle":"","family":"Yin","given":"Xiaocui","non-dropping-particle":"","parse-names":false,"suffix":""},{"dropping-particle":"","family":"Hu","given":"Jinyan","non-dropping-particle":"","parse-names":false,"suffix":""}],"container-title":"Frontiers in Psychology","id":"ITEM-1","issued":{"date-parts":[["2022"]]},"title":"The impact of environment on college students' entrepreneurial intention based on the mediating effect of personality traits","type":"article-journal","volume":"13"},"uris":["http://www.mendeley.com/documents/?uuid=105da3b5-3aba-42d9-adfd-3ae3c1b67ccc"]}],"mendeley":{"formattedCitation":"(Jiang et al., 2022)","plainTextFormattedCitation":"(Jiang et al., 2022)","previouslyFormattedCitation":"(Jiang et al., 2022)"},"properties":{"noteIndex":0},"schema":"https://github.com/citation-style-language/schema/raw/master/csl-citation.json"}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(Jiang et al., 2022)</w:t>
      </w:r>
      <w:r w:rsidRPr="00273782">
        <w:rPr>
          <w:rFonts w:ascii="Book Antiqua" w:hAnsi="Book Antiqua"/>
        </w:rPr>
        <w:fldChar w:fldCharType="end"/>
      </w:r>
      <w:r w:rsidRPr="00273782">
        <w:rPr>
          <w:rFonts w:ascii="Book Antiqua" w:hAnsi="Book Antiqua"/>
        </w:rPr>
        <w:t>. There</w:t>
      </w:r>
      <w:r w:rsidR="005338DF" w:rsidRPr="00273782">
        <w:rPr>
          <w:rFonts w:ascii="Book Antiqua" w:hAnsi="Book Antiqua"/>
        </w:rPr>
        <w:t>-</w:t>
      </w:r>
      <w:r w:rsidRPr="00273782">
        <w:rPr>
          <w:rFonts w:ascii="Book Antiqua" w:hAnsi="Book Antiqua"/>
        </w:rPr>
        <w:t>fore, it is important to research because testing the contribution of entrepreneurial learning to entrepreneurial intention by me</w:t>
      </w:r>
      <w:r w:rsidR="005338DF" w:rsidRPr="00273782">
        <w:rPr>
          <w:rFonts w:ascii="Book Antiqua" w:hAnsi="Book Antiqua"/>
        </w:rPr>
        <w:t>-</w:t>
      </w:r>
      <w:proofErr w:type="spellStart"/>
      <w:r w:rsidRPr="00273782">
        <w:rPr>
          <w:rFonts w:ascii="Book Antiqua" w:hAnsi="Book Antiqua"/>
        </w:rPr>
        <w:t>diating</w:t>
      </w:r>
      <w:proofErr w:type="spellEnd"/>
      <w:r w:rsidRPr="00273782">
        <w:rPr>
          <w:rFonts w:ascii="Book Antiqua" w:hAnsi="Book Antiqua"/>
        </w:rPr>
        <w:t xml:space="preserve"> entrepreneurial knowledge and hu</w:t>
      </w:r>
      <w:r w:rsidR="005338DF" w:rsidRPr="00273782">
        <w:rPr>
          <w:rFonts w:ascii="Book Antiqua" w:hAnsi="Book Antiqua"/>
        </w:rPr>
        <w:t>-</w:t>
      </w:r>
      <w:r w:rsidRPr="00273782">
        <w:rPr>
          <w:rFonts w:ascii="Book Antiqua" w:hAnsi="Book Antiqua"/>
        </w:rPr>
        <w:t xml:space="preserve">man capital has never been done before. The novelty of this research is that it is the first </w:t>
      </w:r>
      <w:r w:rsidRPr="00273782">
        <w:rPr>
          <w:rFonts w:ascii="Book Antiqua" w:hAnsi="Book Antiqua"/>
        </w:rPr>
        <w:t>attempt to build an empirical model of the contribution of entrepreneurial learning to entrepreneurial</w:t>
      </w:r>
      <w:r w:rsidRPr="00273782">
        <w:rPr>
          <w:rFonts w:ascii="Book Antiqua" w:hAnsi="Book Antiqua"/>
          <w:sz w:val="16"/>
          <w:szCs w:val="16"/>
        </w:rPr>
        <w:t xml:space="preserve"> </w:t>
      </w:r>
      <w:r w:rsidRPr="00273782">
        <w:rPr>
          <w:rFonts w:ascii="Book Antiqua" w:hAnsi="Book Antiqua"/>
        </w:rPr>
        <w:t>intention</w:t>
      </w:r>
      <w:r w:rsidRPr="00273782">
        <w:rPr>
          <w:rFonts w:ascii="Book Antiqua" w:hAnsi="Book Antiqua"/>
          <w:sz w:val="16"/>
          <w:szCs w:val="16"/>
        </w:rPr>
        <w:t xml:space="preserve"> </w:t>
      </w:r>
      <w:r w:rsidRPr="00273782">
        <w:rPr>
          <w:rFonts w:ascii="Book Antiqua" w:hAnsi="Book Antiqua"/>
        </w:rPr>
        <w:t>by</w:t>
      </w:r>
      <w:r w:rsidRPr="00273782">
        <w:rPr>
          <w:rFonts w:ascii="Book Antiqua" w:hAnsi="Book Antiqua"/>
          <w:sz w:val="16"/>
          <w:szCs w:val="16"/>
        </w:rPr>
        <w:t xml:space="preserve"> </w:t>
      </w:r>
      <w:r w:rsidRPr="00273782">
        <w:rPr>
          <w:rFonts w:ascii="Book Antiqua" w:hAnsi="Book Antiqua"/>
        </w:rPr>
        <w:t>mediating</w:t>
      </w:r>
      <w:r w:rsidRPr="00273782">
        <w:rPr>
          <w:rFonts w:ascii="Book Antiqua" w:hAnsi="Book Antiqua"/>
          <w:sz w:val="16"/>
          <w:szCs w:val="16"/>
        </w:rPr>
        <w:t xml:space="preserve"> </w:t>
      </w:r>
      <w:r w:rsidRPr="00273782">
        <w:rPr>
          <w:rFonts w:ascii="Book Antiqua" w:hAnsi="Book Antiqua"/>
        </w:rPr>
        <w:t>entre</w:t>
      </w:r>
      <w:r w:rsidR="005338DF"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knowledge and human capital</w:t>
      </w:r>
      <w:bookmarkEnd w:id="0"/>
      <w:r w:rsidRPr="00273782">
        <w:rPr>
          <w:rFonts w:ascii="Book Antiqua" w:hAnsi="Book Antiqua"/>
        </w:rPr>
        <w:t>.</w:t>
      </w:r>
    </w:p>
    <w:p w14:paraId="00A66EE2" w14:textId="2787EF69" w:rsidR="003224AE" w:rsidRPr="00273782" w:rsidRDefault="003224AE" w:rsidP="00612874">
      <w:pPr>
        <w:spacing w:after="0" w:line="240" w:lineRule="auto"/>
        <w:ind w:firstLine="426"/>
        <w:contextualSpacing/>
        <w:jc w:val="both"/>
        <w:rPr>
          <w:rFonts w:ascii="Book Antiqua" w:hAnsi="Book Antiqua"/>
        </w:rPr>
      </w:pPr>
      <w:r w:rsidRPr="00273782">
        <w:rPr>
          <w:rFonts w:ascii="Book Antiqua" w:hAnsi="Book Antiqua"/>
        </w:rPr>
        <w:t>Entrepreneurial learning is a process that includes knowledge acquisition, shar</w:t>
      </w:r>
      <w:r w:rsidR="005338DF" w:rsidRPr="00273782">
        <w:rPr>
          <w:rFonts w:ascii="Book Antiqua" w:hAnsi="Book Antiqua"/>
        </w:rPr>
        <w:t>-</w:t>
      </w:r>
      <w:proofErr w:type="spellStart"/>
      <w:r w:rsidRPr="00273782">
        <w:rPr>
          <w:rFonts w:ascii="Book Antiqua" w:hAnsi="Book Antiqua"/>
        </w:rPr>
        <w:t>ing</w:t>
      </w:r>
      <w:proofErr w:type="spellEnd"/>
      <w:r w:rsidRPr="00273782">
        <w:rPr>
          <w:rFonts w:ascii="Book Antiqua" w:hAnsi="Book Antiqua"/>
        </w:rPr>
        <w:t xml:space="preserve">, integration, and utilization </w:t>
      </w:r>
      <w:r w:rsidRPr="00273782">
        <w:rPr>
          <w:rFonts w:ascii="Book Antiqua" w:hAnsi="Book Antiqua"/>
        </w:rPr>
        <w:fldChar w:fldCharType="begin" w:fldLock="1"/>
      </w:r>
      <w:r w:rsidRPr="00273782">
        <w:rPr>
          <w:rFonts w:ascii="Book Antiqua" w:hAnsi="Book Antiqua"/>
        </w:rPr>
        <w:instrText>ADDIN CSL_CITATION {"citationItems":[{"id":"ITEM-1","itemData":{"DOI":"10.1504/IJIL.2015.070241","ISSN":"17418089","abstract":"In this study, we examine how entrepreneurs differ in their modes of learning and whether variations in modes of learning have any influence on their possession of entrepreneurial knowledge that increase their ability to recognise and exploit new business opportunities. Based on statistical analysis of 291 entrepreneurs we find that a learning mode that favours exploration is positively associated with the ability to recognise a higher number of business opportunities. A learning mode that favours exploitation is on the other hand negatively associated with the ability to cope with liabilities of newness. Adding to this, we find that the positive association between career experience and entrepreneurial knowledge is stronger with a learning mode that favours exploration.","author":[{"dropping-particle":"","family":"Politis","given":"Diamanto","non-dropping-particle":"","parse-names":false,"suffix":""},{"dropping-particle":"","family":"Gabrielsson","given":"Jonas","non-dropping-particle":"","parse-names":false,"suffix":""}],"container-title":"International Journal of Innovation and Learning","id":"ITEM-1","issue":"1","issued":{"date-parts":[["2015"]]},"page":"101-122","title":"Modes of learning and entrepreneurial knowledge","type":"article-journal","volume":"18"},"uris":["http://www.mendeley.com/documents/?uuid=9d475e24-742c-420a-b6f8-ab9639216332"]}],"mendeley":{"formattedCitation":"(Politis &amp; Gabrielsson, 2015)","plainTextFormattedCitation":"(Politis &amp; Gabrielsson, 2015)","previouslyFormattedCitation":"(Politis &amp; Gabrielsson, 2015)"},"properties":{"noteIndex":0},"schema":"https://github.com/citation-style-language/schema/raw/master/csl-citation.json"}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(Politis and Gabrielsson, 2015)</w:t>
      </w:r>
      <w:r w:rsidRPr="00273782">
        <w:rPr>
          <w:rFonts w:ascii="Book Antiqua" w:hAnsi="Book Antiqua"/>
        </w:rPr>
        <w:fldChar w:fldCharType="end"/>
      </w:r>
      <w:r w:rsidRPr="00273782">
        <w:rPr>
          <w:rFonts w:ascii="Book Antiqua" w:hAnsi="Book Antiqua"/>
        </w:rPr>
        <w:t>. Both human capital and entrepreneurial knowledge are linked to knowledge and play a crucial role in entre</w:t>
      </w:r>
      <w:r w:rsidR="005338DF"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learning. Results </w:t>
      </w:r>
      <w:r w:rsidRPr="00273782">
        <w:rPr>
          <w:rFonts w:ascii="Book Antiqua" w:hAnsi="Book Antiqua"/>
        </w:rPr>
        <w:fldChar w:fldCharType="begin" w:fldLock="1"/>
      </w:r>
      <w:r w:rsidRPr="00273782">
        <w:rPr>
          <w:rFonts w:ascii="Book Antiqua" w:hAnsi="Book Antiqua"/>
        </w:rPr>
        <w:instrText>ADDIN CSL_CITATION {"citationItems":[{"id":"ITEM-1","itemData":{"DOI":"10.1504/IJIL.2015.070241","ISSN":"17418089","abstract":"In this study, we examine how entrepreneurs differ in their modes of learning and whether variations in modes of learning have any influence on their possession of entrepreneurial knowledge that increase their ability to recognise and exploit new business opportunities. Based on statistical analysis of 291 entrepreneurs we find that a learning mode that favours exploration is positively associated with the ability to recognise a higher number of business opportunities. A learning mode that favours exploitation is on the other hand negatively associated with the ability to cope with liabilities of newness. Adding to this, we find that the positive association between career experience and entrepreneurial knowledge is stronger with a learning mode that favours exploration.","author":[{"dropping-particle":"","family":"Politis","given":"Diamanto","non-dropping-particle":"","parse-names":false,"suffix":""},{"dropping-particle":"","family":"Gabrielsson","given":"Jonas","non-dropping-particle":"","parse-names":false,"suffix":""}],"container-title":"International Journal of Innovation and Learning","id":"ITEM-1","issue":"1","issued":{"date-parts":[["2015"]]},"page":"101-122","title":"Modes of learning and entrepreneurial knowledge","type":"article-journal","volume":"18"},"uris":["http://www.mendeley.com/documents/?uuid=9d475e24-742c-420a-b6f8-ab9639216332"]}],"mendeley":{"formattedCitation":"(Politis &amp; Gabrielsson, 2015)","manualFormatting":"Politis &amp; Gabrielsson (2015)","plainTextFormattedCitation":"(Politis &amp; Gabrielsson, 2015)","previouslyFormattedCitation":"(Politis &amp; Gabrielsson, 2015)"},"properties":{"noteIndex":0},"schema":"https://github.com/citation-style-language/schema/raw/master/csl-citation.json"}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Politis and Gabrielsson (2015)</w:t>
      </w:r>
      <w:r w:rsidRPr="00273782">
        <w:rPr>
          <w:rFonts w:ascii="Book Antiqua" w:hAnsi="Book Antiqua"/>
        </w:rPr>
        <w:fldChar w:fldCharType="end"/>
      </w:r>
      <w:r w:rsidRPr="00273782">
        <w:rPr>
          <w:rFonts w:ascii="Book Antiqua" w:hAnsi="Book Antiqua"/>
        </w:rPr>
        <w:t xml:space="preserve"> and </w:t>
      </w:r>
      <w:r w:rsidRPr="00273782">
        <w:rPr>
          <w:rFonts w:ascii="Book Antiqua" w:hAnsi="Book Antiqua"/>
        </w:rPr>
        <w:fldChar w:fldCharType="begin" w:fldLock="1"/>
      </w:r>
      <w:r w:rsidRPr="00273782">
        <w:rPr>
          <w:rFonts w:ascii="Book Antiqua" w:hAnsi="Book Antiqua"/>
        </w:rPr>
        <w:instrText>ADDIN CSL_CITATION {"citationItems":[{"id":"ITEM-1","itemData":{"DOI":"10.1080/13602381.2020.1718318","ISSN":"1743792X","abstract":"This study assesses the relationships among founder’s social ties, learning and entrepreneurial knowledge acquisition. Base on Social Network Theory and Entrepreneurial Learning Perspective, eight hypotheses are proposed. Using a sample of 200 new ventures in Chinese transitional economy, we find that both founders’ social ties (business ties, political ties) and entrepreneurial learning (experiential learning, cognitive learning) have positive impacts on entrepreneurial knowledge acquisition. We also examine whether entrepreneurial learning mediates the effects of social ties on entrepreneurial knowledge acquisition. The results show that cognitive learning positively mediates the relationship between social ties and entrepreneurial knowledge acquisition. However, the mediating role of experiential learning is partly supported.","author":[{"dropping-particle":"","family":"Shan","given":"Biaoan","non-dropping-particle":"","parse-names":false,"suffix":""},{"dropping-particle":"","family":"Lu","given":"Xifeng","non-dropping-particle":"","parse-names":false,"suffix":""}],"container-title":"Asia Pacific Business Review","id":"ITEM-1","issue":"2","issued":{"date-parts":[["2020"]]},"page":"209-229","publisher":"Routledge","title":"Founder’s social ties, learning and entrepreneurial knowledge acquisition in China","type":"article-journal","volume":"26"},"uris":["http://www.mendeley.com/documents/?uuid=4dd5ce1e-feb6-4374-9eda-658bcdae7117"]}],"mendeley":{"formattedCitation":"(Shan &amp; Lu, 2020)","manualFormatting":"Shan &amp; Lu (2020)","plainTextFormattedCitation":"(Shan &amp; Lu, 2020)","previouslyFormattedCitation":"(Shan &amp; Lu,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Shan and Lu (2020)</w:t>
      </w:r>
      <w:r w:rsidRPr="00273782">
        <w:rPr>
          <w:rFonts w:ascii="Book Antiqua" w:hAnsi="Book Antiqua"/>
        </w:rPr>
        <w:fldChar w:fldCharType="end"/>
      </w:r>
      <w:r w:rsidRPr="00273782">
        <w:rPr>
          <w:rFonts w:ascii="Book Antiqua" w:hAnsi="Book Antiqua"/>
        </w:rPr>
        <w:t xml:space="preserve"> demonstrate the impact of entrepreneurial learning on entrepreneurial knowledge, and research on the impact of entrepreneurial learning on human capital by </w:t>
      </w:r>
      <w:r w:rsidRPr="00273782">
        <w:rPr>
          <w:rFonts w:ascii="Book Antiqua" w:hAnsi="Book Antiqua"/>
        </w:rPr>
        <w:fldChar w:fldCharType="begin" w:fldLock="1"/>
      </w:r>
      <w:r w:rsidRPr="00273782">
        <w:rPr>
          <w:rFonts w:ascii="Book Antiqua" w:hAnsi="Book Antiqua"/>
        </w:rPr>
        <w:instrText>ADDIN CSL_CITATION {"citationItems":[{"id":"ITEM-1","itemData":{"DOI":"10.5465/ambpp.2018.12722abstract","ISSN":"0065-0668","abstract":"This paper investigates the enhancement of developing knowledge and experience (human capital) with mentoring, learning from peers and customers and access to experts (social capital) in a start-up...","author":[{"dropping-particle":"","family":"Seet","given":"Pi-Shen","non-dropping-particle":"","parse-names":false,"suffix":""},{"dropping-particle":"","family":"Jones","given":"Janice","non-dropping-particle":"","parse-names":false,"suffix":""},{"dropping-particle":"","family":"Oppelaar","given":"Lloyd","non-dropping-particle":"","parse-names":false,"suffix":""},{"dropping-particle":"","family":"Corral De Zubielqui","given":"Graciela","non-dropping-particle":"","parse-names":false,"suffix":""}],"container-title":"Academy of Management Proceedings","id":"ITEM-1","issue":"1","issued":{"date-parts":[["2018"]]},"page":"12722","title":"Enhancing Human Capital with Social Capital via Entrepreneurial Learning in a Start-up Accelerator","type":"article-journal","volume":"2018"},"uris":["http://www.mendeley.com/documents/?uuid=714c1281-7896-460f-89c9-73a564a67efa"]}],"mendeley":{"formattedCitation":"(Seet et al., 2018)","manualFormatting":"Seet et al. (2018)","plainTextFormattedCitation":"(Seet et al., 2018)","previouslyFormattedCitation":"(Seet et al., 2018)"},"properties":{"noteIndex":0},"schema":"https://github.com/citation-style-language/schema/raw/master/csl-citation.json"}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Seet et al. (2018)</w:t>
      </w:r>
      <w:r w:rsidRPr="00273782">
        <w:rPr>
          <w:rFonts w:ascii="Book Antiqua" w:hAnsi="Book Antiqua"/>
        </w:rPr>
        <w:fldChar w:fldCharType="end"/>
      </w:r>
      <w:r w:rsidRPr="00273782">
        <w:rPr>
          <w:rFonts w:ascii="Book Antiqua" w:hAnsi="Book Antiqua"/>
        </w:rPr>
        <w:t xml:space="preserve"> and </w:t>
      </w:r>
      <w:r w:rsidRPr="00273782">
        <w:rPr>
          <w:rFonts w:ascii="Book Antiqua" w:hAnsi="Book Antiqua"/>
        </w:rPr>
        <w:fldChar w:fldCharType="begin" w:fldLock="1"/>
      </w:r>
      <w:r w:rsidRPr="00273782">
        <w:rPr>
          <w:rFonts w:ascii="Book Antiqua" w:hAnsi="Book Antiqua"/>
        </w:rPr>
        <w:instrText>ADDIN CSL_CITATION {"citationItems":[{"id":"ITEM-1","itemData":{"DOI":"10.1108/OTH-11-2019-0077","ISSN":"20541708","abstract":"Purpose: In the context of conflicting results in the existing literature on the effectiveness of entrepreneurial education and training, this study aims to examine the effect of entrepreneurial training on perceived human capital and entrepreneurial intention of students. A deeper understanding of the effectiveness of entrepreneurship programs assumes significance, given the substantial policy support and budgetary spending on entrepreneurship education across the world, especially in emerging economies like India. Furthermore, the authors seek to examine if human capital mediates the relationship between entrepreneurial training and entrepreneurial intention. Design/methodology/approach: In total, 330 final-year students who had undergone a mandatory course on “entrepreneurship and new venture planning” in various disciplines in science, technology and management were randomly selected as sample respondents. A self-administered and structured questionnaire that measured the attitude toward perceived effectiveness of entrepreneurial education and training, perceived human capital and the entrepreneurial intention was used to elicit responses. Findings: Results revealed that entrepreneurial training and education are effective in eliciting an important student-level outcome of entrepreneurial intention. Furthermore, the study found that human capital significantly mediates the aforementioned relationship. Based on these findings, it is suggested to further the focus of entrepreneurial training programs conducted in universities and thus foster entrepreneurial outcomes among students. Originality/value: This study adds to the body of knowledge, by examining if entrepreneurial education and training provided by universities indeed yield positive results in terms of higher intentions to engage in entrepreneurial activities, with emphasis on a large developing economy like India. Entrepreneurship development is widely recognized as an effective tool for the socio-economic development of societies in developing countries. This study, by establishing the efficacy of entrepreneurship education in creating entrepreneurial intention among young students, endorses the policy focus and resource spending on entrepreneurship training and education. Also, this study is pioneering in examining the mediating role of human capital in the aforementioned relationship.","author":[{"dropping-particle":"","family":"Aboobaker","given":"Nimitha","non-dropping-particle":"","parse-names":false,"suffix":""},{"dropping-particle":"","family":"Renjini","given":"D","non-dropping-particle":"","parse-names":false,"suffix":""}],"container-title":"On the Horizon","id":"ITEM-1","issue":"2","issued":{"date-parts":[["2020"]]},"page":"73-83","title":"Human capital and entrepreneurial intentions: do entrepreneurship education and training provided by universities add value?","type":"article-journal","volume":"28"},"uris":["http://www.mendeley.com/documents/?uuid=d4d6d625-34f4-4959-a00b-938bac3e8113"]}],"mendeley":{"formattedCitation":"(Aboobaker &amp; Renjini, 2020)","manualFormatting":"Aboobaker &amp; D (2020)","plainTextFormattedCitation":"(Aboobaker &amp; Renjini, 2020)","previouslyFormattedCitation":"(Aboobaker &amp; Renjini,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 xml:space="preserve">Aboobaker </w:t>
      </w:r>
      <w:r w:rsidRPr="00273782">
        <w:rPr>
          <w:rFonts w:ascii="Book Antiqua" w:hAnsi="Book Antiqua"/>
          <w:noProof/>
          <w:lang w:val="id-ID"/>
        </w:rPr>
        <w:t>and</w:t>
      </w:r>
      <w:r w:rsidRPr="00273782">
        <w:rPr>
          <w:rFonts w:ascii="Book Antiqua" w:hAnsi="Book Antiqua"/>
          <w:noProof/>
        </w:rPr>
        <w:t xml:space="preserve"> Renjini (2020)</w:t>
      </w:r>
      <w:r w:rsidRPr="00273782">
        <w:rPr>
          <w:rFonts w:ascii="Book Antiqua" w:hAnsi="Book Antiqua"/>
        </w:rPr>
        <w:fldChar w:fldCharType="end"/>
      </w:r>
      <w:r w:rsidRPr="00273782">
        <w:rPr>
          <w:rFonts w:ascii="Book Antiqua" w:hAnsi="Book Antiqua"/>
        </w:rPr>
        <w:t xml:space="preserve">. Human capital is a competent and important organizational resource for the success of knowledge activities </w:t>
      </w:r>
      <w:r w:rsidRPr="00273782">
        <w:rPr>
          <w:rFonts w:ascii="Book Antiqua" w:hAnsi="Book Antiqua"/>
        </w:rPr>
        <w:fldChar w:fldCharType="begin" w:fldLock="1"/>
      </w:r>
      <w:r w:rsidRPr="00273782">
        <w:rPr>
          <w:rFonts w:ascii="Book Antiqua" w:hAnsi="Book Antiqua"/>
        </w:rPr>
        <w:instrText>ADDIN CSL_CITATION {"citationItems":[{"id":"ITEM-1","itemData":{"DOI":"10.37200/IJPR/V24I7/PR270045","ISSN":"1475-7192","abstract":"Human capital of organisations are one of the key successful Knowledge Management (KM) enablers. Since tacit knowledge resides in the minds of employees, they are at the heart of creating knowledge in an organisation. Moreover, employee interaction in an organisation is an important source of intangible value in the intellectual assets. Therefore, the objective of this study to analyse the impact of human capital capabilities on knowledge management process (KMP). Probability sampling method was employed and questionnaire survey carried out among private sector businesses in Sri Lanka. 243 usable responses were received and results of statistical analysis of the responses revealed that human capital has significant impact on knowledge management process. Managers need to exploit the human capital capacity and should encourage innovation and application of knowledge, thus human capital become specialized asset for on the organisations.","author":[{"dropping-particle":"","family":"Kaldeen","given":"Mubarak","non-dropping-particle":"","parse-names":false,"suffix":""},{"dropping-particle":"","family":"Nawaz","given":"Samsudeen Sabraz","non-dropping-particle":"","parse-names":false,"suffix":""}],"container-title":"International Journal of Psychosocial Rehabilitation","id":"ITEM-1","issue":"07","issued":{"date-parts":[["2020"]]},"page":"463-478","title":"Impact of human capital capabilities on knowledge management process","type":"article-journal","volume":"24"},"uris":["http://www.mendeley.com/documents/?uuid=2a6c1475-8bcf-4472-a915-a3344a244854"]}],"mendeley":{"formattedCitation":"(Kaldeen &amp; Nawaz, 2020)","plainTextFormattedCitation":"(Kaldeen &amp; Nawaz,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(Kaldeen and Nawaz, 2020)</w:t>
      </w:r>
      <w:r w:rsidRPr="00273782">
        <w:rPr>
          <w:rFonts w:ascii="Book Antiqua" w:hAnsi="Book Antiqua"/>
        </w:rPr>
        <w:fldChar w:fldCharType="end"/>
      </w:r>
      <w:r w:rsidRPr="00273782">
        <w:rPr>
          <w:rFonts w:ascii="Book Antiqua" w:hAnsi="Book Antiqua"/>
        </w:rPr>
        <w:t>. The human capital of organizations is one of the key fruitful knowledge-</w:t>
      </w:r>
      <w:proofErr w:type="spellStart"/>
      <w:r w:rsidRPr="00273782">
        <w:rPr>
          <w:rFonts w:ascii="Book Antiqua" w:hAnsi="Book Antiqua"/>
        </w:rPr>
        <w:t>empo</w:t>
      </w:r>
      <w:proofErr w:type="spellEnd"/>
      <w:r w:rsidR="005338DF" w:rsidRPr="00273782">
        <w:rPr>
          <w:rFonts w:ascii="Book Antiqua" w:hAnsi="Book Antiqua"/>
        </w:rPr>
        <w:t>-</w:t>
      </w:r>
      <w:proofErr w:type="spellStart"/>
      <w:r w:rsidRPr="00273782">
        <w:rPr>
          <w:rFonts w:ascii="Book Antiqua" w:hAnsi="Book Antiqua"/>
        </w:rPr>
        <w:t>wering</w:t>
      </w:r>
      <w:proofErr w:type="spellEnd"/>
      <w:r w:rsidRPr="00273782">
        <w:rPr>
          <w:rFonts w:ascii="Book Antiqua" w:hAnsi="Book Antiqua"/>
        </w:rPr>
        <w:t xml:space="preserve"> resources. Companies must focus on attracting and retaining human capital with the skills, knowledge, and </w:t>
      </w:r>
      <w:proofErr w:type="spellStart"/>
      <w:r w:rsidRPr="00273782">
        <w:rPr>
          <w:rFonts w:ascii="Book Antiqua" w:hAnsi="Book Antiqua"/>
        </w:rPr>
        <w:t>behaviours</w:t>
      </w:r>
      <w:proofErr w:type="spellEnd"/>
      <w:r w:rsidRPr="00273782">
        <w:rPr>
          <w:rFonts w:ascii="Book Antiqua" w:hAnsi="Book Antiqua"/>
        </w:rPr>
        <w:t xml:space="preserve"> to raise the organization's knowledge. Entre</w:t>
      </w:r>
      <w:r w:rsidR="005338DF"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knowledge plays a crucial and substantial role in entrepreneurship and reflects a potential entrepreneur's capability to recognize and capitalize on business op</w:t>
      </w:r>
      <w:r w:rsidR="005338DF" w:rsidRPr="00273782">
        <w:rPr>
          <w:rFonts w:ascii="Book Antiqua" w:hAnsi="Book Antiqua"/>
        </w:rPr>
        <w:t>-</w:t>
      </w:r>
      <w:proofErr w:type="spellStart"/>
      <w:r w:rsidRPr="00273782">
        <w:rPr>
          <w:rFonts w:ascii="Book Antiqua" w:hAnsi="Book Antiqua"/>
        </w:rPr>
        <w:t>portunities</w:t>
      </w:r>
      <w:proofErr w:type="spellEnd"/>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{"citationItems":[{"id":"ITEM-1","itemData":{"DOI":"10.1080/13639080.2012.760191","author":[{"dropping-particle":"","family":"Roxas","given":"Banjo","non-dropping-particle":"","parse-names":false,"suffix":""}],"container-title":"Journal of Education and Work","id":"ITEM-1","issue":"4","issued":{"date-parts":[["2014"]]},"page":"432-453","title":"Effects of entrepreneurial knowledge on entrepreneurial intentions: a longitudinal study of selected South-east Asian business students","type":"article-journal","volume":"27"},"uris":["http://www.mendeley.com/documents/?uuid=ec7d663f-b92f-4c9d-aa73-11311f4f6aab"]}],"mendeley":{"formattedCitation":"(Roxas, 2014)","plainTextFormattedCitation":"(Roxas, 2014)","previouslyFormattedCitation":"(Roxas, 2014)"},"properties":{"noteIndex":0},"schema":"https://github.com/citation-style-language/schema/raw/master/csl-citation.json"}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(Roxas, 2014)</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{"citationItems":[{"id":"ITEM-1","itemData":{"DOI":"10.1504/IJIL.2015.070241","ISSN":"17418089","abstract":"In this study, we examine how entrepreneurs differ in their modes of learning and whether variations in modes of learning have any influence on their possession of entrepreneurial knowledge that increase their ability to recognise and exploit new business opportunities. Based on statistical analysis of 291 entrepreneurs we find that a learning mode that favours exploration is positively associated with the ability to recognise a higher number of business opportunities. A learning mode that favours exploitation is on the other hand negatively associated with the ability to cope with liabilities of newness. Adding to this, we find that the positive association between career experience and entrepreneurial knowledge is stronger with a learning mode that favours exploration.","author":[{"dropping-particle":"","family":"Politis","given":"Diamanto","non-dropping-particle":"","parse-names":false,"suffix":""},{"dropping-particle":"","family":"Gabrielsson","given":"Jonas","non-dropping-particle":"","parse-names":false,"suffix":""}],"container-title":"International Journal of Innovation and Learning","id":"ITEM-1","issue":"1","issued":{"date-parts":[["2015"]]},"page":"101-122","title":"Modes of learning and entrepreneurial knowledge","type":"article-journal","volume":"18"},"uris":["http://www.mendeley.com/documents/?uuid=9d475e24-742c-420a-b6f8-ab9639216332"]}],"mendeley":{"formattedCitation":"(Politis &amp; Gabrielsson, 2015)","plainTextFormattedCitation":"(Politis &amp; Gabrielsson, 2015)","previouslyFormattedCitation":"(Politis &amp; Gabrielsson, 2015)"},"properties":{"noteIndex":0},"schema":"https://github.com/citation-style-language/schema/raw/master/csl-citation.json"}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 xml:space="preserve">Politis and Gabrielsson </w:t>
      </w:r>
      <w:r w:rsidRPr="00273782">
        <w:rPr>
          <w:rFonts w:ascii="Book Antiqua" w:hAnsi="Book Antiqua"/>
          <w:noProof/>
          <w:lang w:val="id-ID"/>
        </w:rPr>
        <w:t>(</w:t>
      </w:r>
      <w:r w:rsidRPr="00273782">
        <w:rPr>
          <w:rFonts w:ascii="Book Antiqua" w:hAnsi="Book Antiqua"/>
          <w:noProof/>
        </w:rPr>
        <w:t>2015</w:t>
      </w:r>
      <w:r w:rsidRPr="00273782">
        <w:rPr>
          <w:rFonts w:ascii="Book Antiqua" w:hAnsi="Book Antiqua"/>
        </w:rPr>
        <w:fldChar w:fldCharType="end"/>
      </w:r>
      <w:r w:rsidRPr="00273782">
        <w:rPr>
          <w:rFonts w:ascii="Book Antiqua" w:hAnsi="Book Antiqua"/>
          <w:lang w:val="id-ID"/>
        </w:rPr>
        <w:t>)</w:t>
      </w:r>
      <w:r w:rsidRPr="00273782">
        <w:rPr>
          <w:rFonts w:ascii="Book Antiqua" w:hAnsi="Book Antiqua"/>
        </w:rPr>
        <w:t xml:space="preserve"> confirmed that </w:t>
      </w:r>
      <w:proofErr w:type="spellStart"/>
      <w:r w:rsidRPr="00273782">
        <w:rPr>
          <w:rFonts w:ascii="Book Antiqua" w:hAnsi="Book Antiqua"/>
        </w:rPr>
        <w:t>entrepre</w:t>
      </w:r>
      <w:r w:rsidR="005338DF"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knowledge results from </w:t>
      </w:r>
      <w:proofErr w:type="spellStart"/>
      <w:r w:rsidRPr="00273782">
        <w:rPr>
          <w:rFonts w:ascii="Book Antiqua" w:hAnsi="Book Antiqua"/>
        </w:rPr>
        <w:t>entrepre</w:t>
      </w:r>
      <w:r w:rsidR="005338DF"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learning. Consequently, developing human capital (</w:t>
      </w:r>
      <w:r w:rsidRPr="00273782">
        <w:rPr>
          <w:rFonts w:ascii="Book Antiqua" w:hAnsi="Book Antiqua"/>
        </w:rPr>
        <w:fldChar w:fldCharType="begin" w:fldLock="1"/>
      </w:r>
      <w:r w:rsidRPr="00273782">
        <w:rPr>
          <w:rFonts w:ascii="Book Antiqua" w:hAnsi="Book Antiqua"/>
        </w:rPr>
        <w:instrText>ADDIN CSL_CITATION {"citationItems":[{"id":"ITEM-1","itemData":{"author":[{"dropping-particle":"","family":"Zhao","given":"Yuxi","non-dropping-particle":"","parse-names":false,"suffix":""}],"container-title":"A Thesis Submitted in Partial Fulfilment of the Requirements of Nottingham Trent University for the Degree of Doctor of Philosophy","id":"ITEM-1","issued":{"date-parts":[["2020"]]},"page":"1-385","title":"Human Capital and Entrepreneurial Intention in Deprived Areas: A Case Study of Nottingham","type":"article-journal"},"uris":["http://www.mendeley.com/documents/?uuid=64dd52d3-fc8c-4d65-bf11-d0b56324f58c"]}],"mendeley":{"formattedCitation":"(Zhao, 2020)","manualFormatting":"Zhao, 2020;","plainTextFormattedCitation":"(Zhao, 2020)","previouslyFormattedCitation":"(Zhao,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Zhao, 2020;</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{"citationItems":[{"id":"ITEM-1","itemData":{"DOI":"10.3390/su14020928","ISSN":"20711050","abstract":"Gender equality contributes to economic growth and social progress by promoting women’s social and economic participation. The national gender equality level can affect women’s education and opportunities for economic participation. In this work, we examine whether entrepreneurial human capital (entrepreneurial education and experience) affects entrepreneurial intention and whether these relationships depend on gender and a country’s gender equality level. We used Global Entrepreneurship Trend Report (GETR) data provided by the Korean Entrepreneurship Foundation. The global survey was conducted by the Korean National Statistical Office in 2016. The data were collected from 20 countries, including Korea, and contain at least 2000 individual responses from each country. We used HLM analysis with the HLM 6.0 program to examine the hypotheses. Our results show that entrepreneurship education increases entrepreneurial intention, and that the relationship is stronger among women than men. We also found that for women, the positive relationship between entrepreneurial education and entrepreneurial intention is stronger in countries with lower gender equality. As for prior entrepreneurial experience, neither gender nor national gender equality level moderated the relationship between experience and entrepreneurial intention. This study contributes to the extension of entrepreneurship theory, especially in the area of women entrepreneurship. We confirm that entrepreneurial human capital contributes to entrepreneurial intention, and that gender and national gender equality level comprise an important social context that influences the effects of education and experience on the entrepreneurial intention of women.","author":[{"dropping-particle":"","family":"Kong","given":"Hyewon","non-dropping-particle":"","parse-names":false,"suffix":""},{"dropping-particle":"","family":"Kim","given":"Hyosun","non-dropping-particle":"","parse-names":false,"suffix":""}],"container-title":"Sustainability (Switzerland)","id":"ITEM-1","issue":"928","issued":{"date-parts":[["2022"]]},"page":"1-14","title":"Does National Gender Equality Matter? Gender Difference in the Relationship between Entrepreneurial Human Capital and Entrepreneurial Intention","type":"article-journal","volume":"14"},"uris":["http://www.mendeley.com/documents/?uuid=99b18c5b-b54e-4cc3-b33c-63d389421473"]}],"mendeley":{"formattedCitation":"(Kong &amp; Kim, 2022)","manualFormatting":"Kong &amp; Kim, 2022)","plainTextFormattedCitation":"(Kong &amp; Kim, 2022)","previouslyFormattedCitation":"(Kong &amp; Kim, 2022)"},"properties":{"noteIndex":0},"schema":"https://github.com/citation-style-language/schema/raw/master/csl-citation.json"}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Kong and Kim, 2022)</w:t>
      </w:r>
      <w:r w:rsidRPr="00273782">
        <w:rPr>
          <w:rFonts w:ascii="Book Antiqua" w:hAnsi="Book Antiqua"/>
        </w:rPr>
        <w:fldChar w:fldCharType="end"/>
      </w:r>
      <w:r w:rsidRPr="00273782">
        <w:rPr>
          <w:rFonts w:ascii="Book Antiqua" w:hAnsi="Book Antiqua"/>
        </w:rPr>
        <w:t xml:space="preserve"> and entrepreneurial knowledge (</w:t>
      </w:r>
      <w:r w:rsidRPr="00273782">
        <w:rPr>
          <w:rFonts w:ascii="Book Antiqua" w:hAnsi="Book Antiqua"/>
        </w:rPr>
        <w:fldChar w:fldCharType="begin" w:fldLock="1"/>
      </w:r>
      <w:r w:rsidRPr="00273782">
        <w:rPr>
          <w:rFonts w:ascii="Book Antiqua" w:hAnsi="Book Antiqua"/>
        </w:rPr>
        <w:instrText>ADDIN CSL_CITATION {"citationItems":[{"id":"ITEM-1","itemData":{"DOI":"10.1007/s40497-021-00283-0","ISSN":"2228-7566","abstract":"… The respondents vary in terms of personality and views, so more accurate and generalized results can be obtained. The questionnaire … strength and level of entrepreneurial intentions with the moderating role of personal attitude among university students in Pakistan. The overall …","author":[{"dropping-particle":"","family":"Hussain","given":"Tasawur","non-dropping-particle":"","parse-names":false,"suffix":""},{"dropping-particle":"","family":"Zia-Ur-Rehman","given":"Muhammad","non-dropping-particle":"","parse-names":false,"suffix":""},{"dropping-particle":"","family":"Abbas","given":"Shah","non-dropping-particle":"","parse-names":false,"suffix":""}],"container-title":"Journal of Global Entrepreneurship Research","id":"ITEM-1","issue":"July","issued":{"date-parts":[["2021"]]},"publisher":"Journal of Global Entrepreneurship Research","title":"Role of entrepreneurial knowledge and personal attitude in developing entrepreneurial intentions in business graduates: a case of Pakistan","type":"article-journal"},"uris":["http://www.mendeley.com/documents/?uuid=33775c4a-941a-4b8e-88ab-056378e64279"]}],"mendeley":{"formattedCitation":"(Hussain, Zia-Ur-Rehman, et al., 2021)","manualFormatting":"Hussain et al., 2021)","plainTextFormattedCitation":"(Hussain, Zia-Ur-Rehman, et al., 2021)","previouslyFormattedCitation":"(Hussain, Zia-Ur-Rehman, et al., 2021)"},"properties":{"noteIndex":0},"schema":"https://github.com/citation-style-language/schema/raw/master/csl-citation.json"}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Hussain et al., 2021)</w:t>
      </w:r>
      <w:r w:rsidRPr="00273782">
        <w:rPr>
          <w:rFonts w:ascii="Book Antiqua" w:hAnsi="Book Antiqua"/>
        </w:rPr>
        <w:fldChar w:fldCharType="end"/>
      </w:r>
      <w:r w:rsidRPr="00273782">
        <w:rPr>
          <w:rFonts w:ascii="Book Antiqua" w:hAnsi="Book Antiqua"/>
        </w:rPr>
        <w:t xml:space="preserve"> are essential for fostering entrepreneurial intention.</w:t>
      </w:r>
    </w:p>
    <w:p w14:paraId="0BF880D6" w14:textId="635FDC96" w:rsidR="003224AE" w:rsidRPr="00273782" w:rsidRDefault="003224AE" w:rsidP="00612874">
      <w:pPr>
        <w:spacing w:after="0" w:line="240" w:lineRule="auto"/>
        <w:ind w:firstLine="426"/>
        <w:contextualSpacing/>
        <w:jc w:val="both"/>
        <w:rPr>
          <w:rFonts w:ascii="Book Antiqua" w:hAnsi="Book Antiqua"/>
        </w:rPr>
      </w:pPr>
      <w:r w:rsidRPr="00273782">
        <w:rPr>
          <w:rFonts w:ascii="Book Antiqua" w:hAnsi="Book Antiqua"/>
        </w:rPr>
        <w:t>This study contributes to the under</w:t>
      </w:r>
      <w:r w:rsidR="005338DF" w:rsidRPr="00273782">
        <w:rPr>
          <w:rFonts w:ascii="Book Antiqua" w:hAnsi="Book Antiqua"/>
        </w:rPr>
        <w:t>-</w:t>
      </w:r>
      <w:r w:rsidRPr="00273782">
        <w:rPr>
          <w:rFonts w:ascii="Book Antiqua" w:hAnsi="Book Antiqua"/>
        </w:rPr>
        <w:t>standing and is useful for scholars, aca</w:t>
      </w:r>
      <w:r w:rsidR="005338DF" w:rsidRPr="00273782">
        <w:rPr>
          <w:rFonts w:ascii="Book Antiqua" w:hAnsi="Book Antiqua"/>
        </w:rPr>
        <w:t>-</w:t>
      </w:r>
      <w:proofErr w:type="spellStart"/>
      <w:r w:rsidRPr="00273782">
        <w:rPr>
          <w:rFonts w:ascii="Book Antiqua" w:hAnsi="Book Antiqua"/>
        </w:rPr>
        <w:t>demics</w:t>
      </w:r>
      <w:proofErr w:type="spellEnd"/>
      <w:r w:rsidRPr="00273782">
        <w:rPr>
          <w:rFonts w:ascii="Book Antiqua" w:hAnsi="Book Antiqua"/>
        </w:rPr>
        <w:t>, and practitioners in the field of entrepreneurship</w:t>
      </w:r>
      <w:r w:rsidRPr="00273782">
        <w:rPr>
          <w:rFonts w:ascii="Book Antiqua" w:hAnsi="Book Antiqua"/>
          <w:iCs/>
        </w:rPr>
        <w:t xml:space="preserve"> to create a broader view of the relationship between entrepreneurial learning, entrepreneurial knowledge, human capital, and entrepreneurial intention and mediation mechanism that occurs in the model for the conceptual generalization and entrepreneurial practices purposes.</w:t>
      </w:r>
    </w:p>
    <w:p w14:paraId="57735614" w14:textId="77777777" w:rsidR="003224AE" w:rsidRPr="00273782" w:rsidRDefault="003224AE" w:rsidP="00612874">
      <w:pPr>
        <w:spacing w:after="0" w:line="240" w:lineRule="auto"/>
        <w:ind w:firstLine="426"/>
        <w:contextualSpacing/>
        <w:rPr>
          <w:rStyle w:val="hps"/>
          <w:rFonts w:ascii="Book Antiqua" w:hAnsi="Book Antiqua"/>
          <w:b/>
        </w:rPr>
      </w:pPr>
    </w:p>
    <w:p w14:paraId="7EBA156A" w14:textId="77777777" w:rsidR="003224AE" w:rsidRPr="00273782" w:rsidRDefault="003224AE" w:rsidP="00612874">
      <w:pPr>
        <w:spacing w:after="0" w:line="240" w:lineRule="auto"/>
        <w:contextualSpacing/>
        <w:rPr>
          <w:rStyle w:val="hps"/>
          <w:rFonts w:ascii="Book Antiqua" w:hAnsi="Book Antiqua"/>
          <w:b/>
        </w:rPr>
      </w:pPr>
      <w:r w:rsidRPr="00273782">
        <w:rPr>
          <w:rStyle w:val="hps"/>
          <w:rFonts w:ascii="Book Antiqua" w:hAnsi="Book Antiqua"/>
          <w:b/>
        </w:rPr>
        <w:lastRenderedPageBreak/>
        <w:t>THEORETICAL REVIEW</w:t>
      </w:r>
    </w:p>
    <w:p w14:paraId="43D48B6E" w14:textId="4E9458F9" w:rsidR="003224AE" w:rsidRPr="00273782" w:rsidRDefault="003224AE" w:rsidP="00612874">
      <w:pPr>
        <w:autoSpaceDE w:val="0"/>
        <w:autoSpaceDN w:val="0"/>
        <w:adjustRightInd w:val="0"/>
        <w:spacing w:after="0" w:line="240" w:lineRule="auto"/>
        <w:contextualSpacing/>
        <w:jc w:val="both"/>
        <w:rPr>
          <w:rFonts w:ascii="Book Antiqua" w:hAnsi="Book Antiqua"/>
          <w:bCs/>
          <w:iCs/>
        </w:rPr>
      </w:pPr>
      <w:r w:rsidRPr="00273782">
        <w:rPr>
          <w:rFonts w:ascii="Book Antiqua" w:hAnsi="Book Antiqua"/>
          <w:b/>
          <w:iCs/>
        </w:rPr>
        <w:t>Theory of pl</w:t>
      </w:r>
      <w:r w:rsidR="00C062F5" w:rsidRPr="00273782">
        <w:rPr>
          <w:rFonts w:ascii="Book Antiqua" w:hAnsi="Book Antiqua"/>
          <w:b/>
          <w:iCs/>
        </w:rPr>
        <w:t xml:space="preserve">anned Behavior </w:t>
      </w:r>
    </w:p>
    <w:p w14:paraId="4BF5C19E" w14:textId="3F2310F4" w:rsidR="003224AE" w:rsidRPr="00273782" w:rsidRDefault="003224AE" w:rsidP="00612874">
      <w:pPr>
        <w:autoSpaceDE w:val="0"/>
        <w:autoSpaceDN w:val="0"/>
        <w:adjustRightInd w:val="0"/>
        <w:spacing w:after="0" w:line="240" w:lineRule="auto"/>
        <w:ind w:firstLine="426"/>
        <w:contextualSpacing/>
        <w:jc w:val="both"/>
        <w:rPr>
          <w:rFonts w:ascii="Book Antiqua" w:hAnsi="Book Antiqua"/>
          <w:bCs/>
          <w:iCs/>
        </w:rPr>
      </w:pPr>
      <w:r w:rsidRPr="00273782">
        <w:rPr>
          <w:rFonts w:ascii="Book Antiqua" w:hAnsi="Book Antiqua"/>
          <w:bCs/>
          <w:iCs/>
        </w:rPr>
        <w:t xml:space="preserve">Intention refers to the TPB from </w:t>
      </w:r>
      <w:r w:rsidRPr="00273782">
        <w:rPr>
          <w:rFonts w:ascii="Book Antiqua" w:hAnsi="Book Antiqua"/>
          <w:iCs/>
        </w:rPr>
        <w:fldChar w:fldCharType="begin" w:fldLock="1"/>
      </w:r>
      <w:r w:rsidRPr="00273782">
        <w:rPr>
          <w:rFonts w:ascii="Book Antiqua" w:hAnsi="Book Antiqua"/>
          <w:iCs/>
        </w:rPr>
        <w:instrText>ADDIN CSL_CITATION {"citationItems":[{"id":"ITEM-1","itemData":{"author":[{"dropping-particle":"","family":"Fishbein","given":"M","non-dropping-particle":"","parse-names":false,"suffix":""},{"dropping-particle":"","family":"Ajzen","given":"Icek","non-dropping-particle":"","parse-names":false,"suffix":""}],"container-title":"Addison-Wesley Publishing Company Inc. Menlo Park, California","id":"ITEM-1","issued":{"date-parts":[["1975"]]},"title":"Belief , Attitude , Intention , and Behavior : An Introduction to Theory and Research","type":"article-journal"},"uris":["http://www.mendeley.com/documents/?uuid=cecc3be7-4c10-4665-8c53-cbc5d55d64ce"]}],"mendeley":{"formattedCitation":"(M Fishbein &amp; Ajzen, 1975)","manualFormatting":"M Fishbein &amp; Ajzen (1975)","plainTextFormattedCitation":"(M Fishbein &amp; Ajzen, 1975)","previouslyFormattedCitation":"(M Fishbein &amp; Ajzen, 1975)"},"properties":{"noteIndex":0},"schema":"https://github.com/citation-style-language/schema/raw/master/csl-citation.json"}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 xml:space="preserve"> Fishbein </w:t>
      </w:r>
      <w:r w:rsidRPr="00273782">
        <w:rPr>
          <w:rFonts w:ascii="Book Antiqua" w:hAnsi="Book Antiqua"/>
          <w:iCs/>
          <w:noProof/>
          <w:lang w:val="id-ID"/>
        </w:rPr>
        <w:t>and</w:t>
      </w:r>
      <w:r w:rsidRPr="00273782">
        <w:rPr>
          <w:rFonts w:ascii="Book Antiqua" w:hAnsi="Book Antiqua"/>
          <w:iCs/>
          <w:noProof/>
        </w:rPr>
        <w:t xml:space="preserve"> Ajzen (1975)</w:t>
      </w:r>
      <w:r w:rsidRPr="00273782">
        <w:rPr>
          <w:rFonts w:ascii="Book Antiqua" w:hAnsi="Book Antiqua"/>
          <w:iCs/>
        </w:rPr>
        <w:fldChar w:fldCharType="end"/>
      </w:r>
      <w:r w:rsidRPr="00273782">
        <w:rPr>
          <w:rFonts w:ascii="Book Antiqua" w:hAnsi="Book Antiqua"/>
          <w:iCs/>
        </w:rPr>
        <w:t xml:space="preserve"> and </w:t>
      </w:r>
      <w:r w:rsidRPr="00273782">
        <w:rPr>
          <w:rFonts w:ascii="Book Antiqua" w:eastAsia="TimesNewRoman" w:hAnsi="Book Antiqua"/>
          <w:iCs/>
        </w:rPr>
        <w:fldChar w:fldCharType="begin" w:fldLock="1"/>
      </w:r>
      <w:r w:rsidRPr="00273782">
        <w:rPr>
          <w:rFonts w:ascii="Book Antiqua" w:eastAsia="TimesNewRoman" w:hAnsi="Book Antiqua"/>
          <w:iCs/>
        </w:rPr>
        <w:instrText>ADDIN CSL_CITATION {"citationItems":[{"id":"ITEM-1","itemData":{"DOI":"10.1037/t15668-000","ISBN":"9789241596176","ISSN":"11667087","PMID":"21388605","author":[{"dropping-particle":"","family":"Ajzen","given":"Icek","non-dropping-particle":"","parse-names":false,"suffix":""}],"container-title":"Organizational Behavior And Human Decision Processes","id":"ITEM-1","issued":{"date-parts":[["1991"]]},"page":"179-211","title":"Theory of planned behavior","type":"article-journal","volume":"50"},"uris":["http://www.mendeley.com/documents/?uuid=e6b1a7e6-8ba2-4d03-9fac-8a2c23477d4b"]}],"mendeley":{"formattedCitation":"(Ajzen, 1991)","manualFormatting":"Ajzen (1991)","plainTextFormattedCitation":"(Ajzen, 1991)","previouslyFormattedCitation":"(Ajzen, 1991)"},"properties":{"noteIndex":0},"schema":"https://github.com/citation-style-language/schema/raw/master/csl-citation.json"}</w:instrText>
      </w:r>
      <w:r w:rsidRPr="00273782">
        <w:rPr>
          <w:rFonts w:ascii="Book Antiqua" w:eastAsia="TimesNewRoman" w:hAnsi="Book Antiqua"/>
          <w:iCs/>
        </w:rPr>
        <w:fldChar w:fldCharType="separate"/>
      </w:r>
      <w:r w:rsidRPr="00273782">
        <w:rPr>
          <w:rFonts w:ascii="Book Antiqua" w:eastAsia="TimesNewRoman" w:hAnsi="Book Antiqua"/>
          <w:iCs/>
          <w:noProof/>
        </w:rPr>
        <w:t>Ajzen (1991)</w:t>
      </w:r>
      <w:r w:rsidRPr="00273782">
        <w:rPr>
          <w:rFonts w:ascii="Book Antiqua" w:eastAsia="TimesNewRoman" w:hAnsi="Book Antiqua"/>
          <w:iCs/>
        </w:rPr>
        <w:fldChar w:fldCharType="end"/>
      </w:r>
      <w:r w:rsidRPr="00273782">
        <w:rPr>
          <w:rFonts w:ascii="Book Antiqua" w:hAnsi="Book Antiqua"/>
          <w:bCs/>
          <w:iCs/>
        </w:rPr>
        <w:t xml:space="preserve"> with dimensions of subjective norms, </w:t>
      </w:r>
      <w:proofErr w:type="spellStart"/>
      <w:r w:rsidRPr="00273782">
        <w:rPr>
          <w:rFonts w:ascii="Book Antiqua" w:hAnsi="Book Antiqua"/>
          <w:bCs/>
          <w:iCs/>
        </w:rPr>
        <w:t>atti</w:t>
      </w:r>
      <w:r w:rsidR="005338DF" w:rsidRPr="00273782">
        <w:rPr>
          <w:rFonts w:ascii="Book Antiqua" w:hAnsi="Book Antiqua"/>
          <w:bCs/>
          <w:iCs/>
        </w:rPr>
        <w:t>-</w:t>
      </w:r>
      <w:r w:rsidRPr="00273782">
        <w:rPr>
          <w:rFonts w:ascii="Book Antiqua" w:hAnsi="Book Antiqua"/>
          <w:bCs/>
          <w:iCs/>
        </w:rPr>
        <w:t>tude</w:t>
      </w:r>
      <w:proofErr w:type="spellEnd"/>
      <w:r w:rsidRPr="00273782">
        <w:rPr>
          <w:rFonts w:ascii="Book Antiqua" w:hAnsi="Book Antiqua"/>
          <w:bCs/>
          <w:iCs/>
        </w:rPr>
        <w:t xml:space="preserve"> toward the </w:t>
      </w:r>
      <w:proofErr w:type="spellStart"/>
      <w:r w:rsidRPr="00273782">
        <w:rPr>
          <w:rFonts w:ascii="Book Antiqua" w:hAnsi="Book Antiqua"/>
          <w:bCs/>
          <w:iCs/>
        </w:rPr>
        <w:t>behaviour</w:t>
      </w:r>
      <w:proofErr w:type="spellEnd"/>
      <w:r w:rsidRPr="00273782">
        <w:rPr>
          <w:rFonts w:ascii="Book Antiqua" w:hAnsi="Book Antiqua"/>
          <w:bCs/>
          <w:iCs/>
        </w:rPr>
        <w:t xml:space="preserve"> and perceived </w:t>
      </w:r>
      <w:proofErr w:type="spellStart"/>
      <w:r w:rsidRPr="00273782">
        <w:rPr>
          <w:rFonts w:ascii="Book Antiqua" w:hAnsi="Book Antiqua"/>
          <w:bCs/>
          <w:iCs/>
        </w:rPr>
        <w:t>behavioural</w:t>
      </w:r>
      <w:proofErr w:type="spellEnd"/>
      <w:r w:rsidRPr="00273782">
        <w:rPr>
          <w:rFonts w:ascii="Book Antiqua" w:hAnsi="Book Antiqua"/>
          <w:bCs/>
          <w:iCs/>
        </w:rPr>
        <w:t xml:space="preserve"> control </w:t>
      </w:r>
      <w:r w:rsidRPr="00273782">
        <w:rPr>
          <w:rFonts w:ascii="Book Antiqua" w:eastAsia="TimesNewRoman" w:hAnsi="Book Antiqua"/>
          <w:iCs/>
        </w:rPr>
        <w:t>(</w:t>
      </w:r>
      <w:r w:rsidRPr="00273782">
        <w:rPr>
          <w:rFonts w:ascii="Book Antiqua" w:hAnsi="Book Antiqua"/>
          <w:iCs/>
        </w:rPr>
        <w:fldChar w:fldCharType="begin" w:fldLock="1"/>
      </w:r>
      <w:r w:rsidRPr="00273782">
        <w:rPr>
          <w:rFonts w:ascii="Book Antiqua" w:hAnsi="Book Antiqua"/>
          <w:iCs/>
        </w:rPr>
        <w:instrText>ADDIN CSL_CITATION {"citationItems":[{"id":"ITEM-1","itemData":{"author":[{"dropping-particle":"","family":"Krueger","given":"Norris F","non-dropping-particle":"","parse-names":false,"suffix":""},{"dropping-particle":"","family":"Reilly","given":"Michael D","non-dropping-particle":"","parse-names":false,"suffix":""},{"dropping-particle":"","family":"Carsrud","given":"Alan L","non-dropping-particle":"","parse-names":false,"suffix":""}],"container-title":"Journal of Business Venturing","id":"ITEM-1","issued":{"date-parts":[["2000"]]},"page":"411-432","title":"Competing Models Of Entrepeneurial Intentions","type":"article-journal","volume":"15"},"uris":["http://www.mendeley.com/documents/?uuid=bc8e00c7-cd5a-4429-9f63-a5479114fd4b"]}],"mendeley":{"formattedCitation":"(Krueger et al., 2000b)","manualFormatting":"Krueger et al., 2000)","plainTextFormattedCitation":"(Krueger et al., 2000b)","previouslyFormattedCitation":"(Krueger et al., 2000b)"},"properties":{"noteIndex":0},"schema":"https://github.com/citation-style-language/schema/raw/master/csl-citation.json"}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Krueger et al., 2000)</w:t>
      </w:r>
      <w:r w:rsidRPr="00273782">
        <w:rPr>
          <w:rFonts w:ascii="Book Antiqua" w:hAnsi="Book Antiqua"/>
          <w:iCs/>
        </w:rPr>
        <w:fldChar w:fldCharType="end"/>
      </w:r>
      <w:r w:rsidRPr="00273782">
        <w:rPr>
          <w:rFonts w:ascii="Book Antiqua" w:hAnsi="Book Antiqua"/>
          <w:bCs/>
          <w:iCs/>
        </w:rPr>
        <w:t xml:space="preserve">, which reflects the individual's desire to try to define the </w:t>
      </w:r>
      <w:proofErr w:type="spellStart"/>
      <w:r w:rsidRPr="00273782">
        <w:rPr>
          <w:rFonts w:ascii="Book Antiqua" w:hAnsi="Book Antiqua"/>
          <w:bCs/>
          <w:iCs/>
        </w:rPr>
        <w:t>behaviour</w:t>
      </w:r>
      <w:proofErr w:type="spellEnd"/>
      <w:r w:rsidRPr="00273782">
        <w:rPr>
          <w:rFonts w:ascii="Book Antiqua" w:hAnsi="Book Antiqua"/>
          <w:bCs/>
          <w:iCs/>
        </w:rPr>
        <w:t xml:space="preserve">. According to </w:t>
      </w:r>
      <w:r w:rsidRPr="00273782">
        <w:rPr>
          <w:rFonts w:ascii="Book Antiqua" w:hAnsi="Book Antiqua"/>
          <w:bCs/>
          <w:iCs/>
        </w:rPr>
        <w:fldChar w:fldCharType="begin" w:fldLock="1"/>
      </w:r>
      <w:r w:rsidRPr="00273782">
        <w:rPr>
          <w:rFonts w:ascii="Book Antiqua" w:hAnsi="Book Antiqua"/>
          <w:bCs/>
          <w:iCs/>
        </w:rPr>
        <w:instrText>ADDIN CSL_CITATION {"citationItems":[{"id":"ITEM-1","itemData":{"DOI":"10.1177/1359105305048552","ISSN":"13591053","PMID":"15576497","abstract":"Hobbis and Sutton (this issue) suggest that Cognitive Behavior Therapy (CBT) techniques can be used in interventions based on the Theory of Planned Behavior (TPB). Although this suggestion has merit, CBT is only one of many applicable methods for producing belief and behavior change. Moreover, CBT's primary purpose is to help people carry out intended behaviors, not to influence intentions, and that it is more useful in face-to-face than in community-level interventions. Contrary to Hobbis and Sutton's critique, TPB can accommodate core beliefs or fundamental assumptions, but the theory suggests that interventions targeted at such beliefs are less effective than interventions targeted at behavior specific beliefs.","author":[{"dropping-particle":"","family":"Fishbein","given":"Martin","non-dropping-particle":"","parse-names":false,"suffix":""},{"dropping-particle":"","family":"Ajzen","given":"Icek","non-dropping-particle":"","parse-names":false,"suffix":""}],"container-title":"Journal of Health Psychology","id":"ITEM-1","issue":"1","issued":{"date-parts":[["2005"]]},"page":"27-31","title":"Theory-based behavior change interventions: Comments on Hobbis and Sutton","type":"article-journal","volume":"10"},"uris":["http://www.mendeley.com/documents/?uuid=2d6ac8e0-3dad-4269-8975-c4d6f14f693e"]}],"mendeley":{"formattedCitation":"(Martin Fishbein &amp; Ajzen, 2005)","manualFormatting":"Fishbein &amp; Ajzen, (2005)","plainTextFormattedCitation":"(Martin Fishbein &amp; Ajzen, 2005)","previouslyFormattedCitation":"(Martin Fishbein &amp; Ajzen, 2005)"},"properties":{"noteIndex":0},"schema":"https://github.com/citation-style-language/schema/raw/master/csl-citation.json"}</w:instrText>
      </w:r>
      <w:r w:rsidRPr="00273782">
        <w:rPr>
          <w:rFonts w:ascii="Book Antiqua" w:hAnsi="Book Antiqua"/>
          <w:bCs/>
          <w:iCs/>
        </w:rPr>
        <w:fldChar w:fldCharType="separate"/>
      </w:r>
      <w:r w:rsidRPr="00273782">
        <w:rPr>
          <w:rFonts w:ascii="Book Antiqua" w:hAnsi="Book Antiqua"/>
          <w:bCs/>
          <w:iCs/>
          <w:noProof/>
        </w:rPr>
        <w:t xml:space="preserve">Fishbein </w:t>
      </w:r>
      <w:r w:rsidRPr="00273782">
        <w:rPr>
          <w:rFonts w:ascii="Book Antiqua" w:hAnsi="Book Antiqua"/>
          <w:bCs/>
          <w:iCs/>
          <w:noProof/>
          <w:lang w:val="id-ID"/>
        </w:rPr>
        <w:t>and</w:t>
      </w:r>
      <w:r w:rsidRPr="00273782">
        <w:rPr>
          <w:rFonts w:ascii="Book Antiqua" w:hAnsi="Book Antiqua"/>
          <w:bCs/>
          <w:iCs/>
          <w:noProof/>
        </w:rPr>
        <w:t xml:space="preserve"> Ajzen (2005)</w:t>
      </w:r>
      <w:r w:rsidRPr="00273782">
        <w:rPr>
          <w:rFonts w:ascii="Book Antiqua" w:hAnsi="Book Antiqua"/>
          <w:bCs/>
          <w:iCs/>
        </w:rPr>
        <w:fldChar w:fldCharType="end"/>
      </w:r>
      <w:r w:rsidRPr="00273782">
        <w:rPr>
          <w:rFonts w:ascii="Book Antiqua" w:hAnsi="Book Antiqua"/>
          <w:bCs/>
          <w:iCs/>
        </w:rPr>
        <w:t xml:space="preserve">, intention is a significant antecedent of </w:t>
      </w:r>
      <w:proofErr w:type="spellStart"/>
      <w:r w:rsidRPr="00273782">
        <w:rPr>
          <w:rFonts w:ascii="Book Antiqua" w:hAnsi="Book Antiqua"/>
          <w:bCs/>
          <w:iCs/>
        </w:rPr>
        <w:t>behaviour</w:t>
      </w:r>
      <w:proofErr w:type="spellEnd"/>
      <w:r w:rsidRPr="00273782">
        <w:rPr>
          <w:rFonts w:ascii="Book Antiqua" w:hAnsi="Book Antiqua"/>
          <w:bCs/>
          <w:iCs/>
        </w:rPr>
        <w:t xml:space="preserve">. The stronger the individual's intention to display a certain </w:t>
      </w:r>
      <w:proofErr w:type="spellStart"/>
      <w:r w:rsidRPr="00273782">
        <w:rPr>
          <w:rFonts w:ascii="Book Antiqua" w:hAnsi="Book Antiqua"/>
          <w:bCs/>
          <w:iCs/>
        </w:rPr>
        <w:t>behaviour</w:t>
      </w:r>
      <w:proofErr w:type="spellEnd"/>
      <w:r w:rsidRPr="00273782">
        <w:rPr>
          <w:rFonts w:ascii="Book Antiqua" w:hAnsi="Book Antiqua"/>
          <w:bCs/>
          <w:iCs/>
        </w:rPr>
        <w:t>, the more successful it will be (</w:t>
      </w:r>
      <w:r w:rsidRPr="00273782">
        <w:rPr>
          <w:rFonts w:ascii="Book Antiqua" w:hAnsi="Book Antiqua"/>
          <w:iCs/>
        </w:rPr>
        <w:fldChar w:fldCharType="begin" w:fldLock="1"/>
      </w:r>
      <w:r w:rsidRPr="00273782">
        <w:rPr>
          <w:rFonts w:ascii="Book Antiqua" w:hAnsi="Book Antiqua"/>
          <w:iCs/>
        </w:rPr>
        <w:instrText>ADDIN CSL_CITATION {"citationItems":[{"id":"ITEM-1","itemData":{"DOI":"10.1016/j.iedeen.2017.01.001","ISSN":"24448834","abstract":"Academic entrepreneurship is the process by which an individual or group of individuals linked through their work to a university or research centre use knowledge created in their research to set up business ventures or spin-offs. With the Theory of Planned Behaviour as basis, the influence of attitudes, subjective norms, and perceived control on academics’ entrepreneurial intentions was studied. The instrument was a survey conducted of 1178 Spanish university academics in various fields of knowledge, professional categories, and levels of seniority in their institution. A structural equation model identified as the main antecedent of entrepreneurial intention the attitude towards entrepreneurship. This was in turn influenced by creativity, perceived utility, and entrepreneurial experience.","author":[{"dropping-particle":"","family":"Miranda","given":"Francisco Javier","non-dropping-particle":"","parse-names":false,"suffix":""},{"dropping-particle":"","family":"Chamorro-Mera","given":"Antonio","non-dropping-particle":"","parse-names":false,"suffix":""},{"dropping-particle":"","family":"Rubio","given":"Sergio","non-dropping-particle":"","parse-names":false,"suffix":""}],"container-title":"European Research on Management and Business Economics","id":"ITEM-1","issue":"2","issued":{"date-parts":[["2017"]]},"page":"113-122","publisher":"AEDEM","title":"Academic entrepreneurship in Spanish universities: An analysis of the determinants of entrepreneurial intention","type":"article-journal","volume":"23"},"uris":["http://www.mendeley.com/documents/?uuid=a0d7cc33-ccf6-479b-a9f8-641b9aada871"]}],"mendeley":{"formattedCitation":"(Miranda et al., 2017)","manualFormatting":"Miranda et al. (2017)","plainTextFormattedCitation":"(Miranda et al., 2017)","previouslyFormattedCitation":"(Miranda et al., 2017)"},"properties":{"noteIndex":0},"schema":"https://github.com/citation-style-language/schema/raw/master/csl-citation.json"}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Miranda et al. (2017)</w:t>
      </w:r>
      <w:r w:rsidRPr="00273782">
        <w:rPr>
          <w:rFonts w:ascii="Book Antiqua" w:hAnsi="Book Antiqua"/>
          <w:iCs/>
        </w:rPr>
        <w:fldChar w:fldCharType="end"/>
      </w:r>
      <w:r w:rsidRPr="00273782">
        <w:rPr>
          <w:rFonts w:ascii="Book Antiqua" w:hAnsi="Book Antiqua"/>
          <w:bCs/>
          <w:iCs/>
        </w:rPr>
        <w:t xml:space="preserve">. Research generally uses TPB as a theoretical basis to predict the intention of certain </w:t>
      </w:r>
      <w:proofErr w:type="spellStart"/>
      <w:r w:rsidRPr="00273782">
        <w:rPr>
          <w:rFonts w:ascii="Book Antiqua" w:hAnsi="Book Antiqua"/>
          <w:bCs/>
          <w:iCs/>
        </w:rPr>
        <w:t>behaviours</w:t>
      </w:r>
      <w:proofErr w:type="spellEnd"/>
      <w:r w:rsidRPr="00273782">
        <w:rPr>
          <w:rFonts w:ascii="Book Antiqua" w:hAnsi="Book Antiqua"/>
          <w:bCs/>
          <w:iCs/>
        </w:rPr>
        <w:t xml:space="preserve">, as did the initiators, such as </w:t>
      </w:r>
      <w:r w:rsidRPr="00273782">
        <w:rPr>
          <w:rFonts w:ascii="Book Antiqua" w:hAnsi="Book Antiqua"/>
          <w:iCs/>
        </w:rPr>
        <w:fldChar w:fldCharType="begin" w:fldLock="1"/>
      </w:r>
      <w:r w:rsidRPr="00273782">
        <w:rPr>
          <w:rFonts w:ascii="Book Antiqua" w:hAnsi="Book Antiqua"/>
          <w:iCs/>
        </w:rPr>
        <w:instrText>ADDIN CSL_CITATION {"citationItems":[{"id":"ITEM-1","itemData":{"DOI":"10.3390/su8080771","abstract":"Developing people’s interest towards starting a business plays a vital role in the former socialist countries in which, for a very long time, private property and free initiative were almost completely annihilated. Therefore, countries like Romania cannot design a sustainable growth model without taking into account the necessary improvements in the human capital factor, through the entrepreneurial education specific to the market economy, and in the social capital, which leads to stability and enhances the economic activity. The main objectives of this paper are to analyze how much the entrepreneurial intentions are influenced by certain psycho-behavioral traits of the individual (creativity, locus of control, need for achievement and risk taking propensity) and to evaluate the influence of different types of education on these intentions, in order to see if the entrepreneurial education significantly influences the entrepreneurial intentions of Romanian young people. By analyzing the specialized literature, we have developed six research hypothesis that were tested on a sample of 600 students from the undergraduate (bachelor) and master programs within the large state universities of Romania who have entrepreneurship courses in the content of their curricula, with the help of a questionnaire-based survey. Depending on the research hypothesis, several data analysis approaches were used, including Analysis of Variance (ANOVA), Principal Component Analysis (PCA) and General Linear Models (GLM). The main results of this study clearly illustrate that the need for achievement and the propensity towards taking risks play an important role in determining the entrepreneurial intention. Furthermore, graduates of the high schools with an entrepreneurial field are less inclined to engage in businesses compared to the graduates of the high schools that offer general education.","author":[{"dropping-particle":"","family":"Popescu","given":"Cristian C","non-dropping-particle":"","parse-names":false,"suffix":""},{"dropping-particle":"","family":"Bostan","given":"Ionel","non-dropping-particle":"","parse-names":false,"suffix":""},{"dropping-particle":"","family":"Robu","given":"Ioan-bogdan","non-dropping-particle":"","parse-names":false,"suffix":""},{"dropping-particle":"","family":"Maxim","given":"Andrei","non-dropping-particle":"","parse-names":false,"suffix":""},{"dropping-particle":"","family":"Maxim","given":"Laura Diaconu","non-dropping-particle":"","parse-names":false,"suffix":""}],"container-title":"Sustainability","id":"ITEM-1","issue":"771","issued":{"date-parts":[["2016"]]},"page":"1-23","title":"An Analysis of the Determinants of Entrepreneurial Intentions among Students : A Romanian Case Study","type":"article-journal","volume":"8"},"uris":["http://www.mendeley.com/documents/?uuid=b8e7e4b9-f642-438c-b985-2f3b270b5724"]}],"mendeley":{"formattedCitation":"(Popescu et al., 2016)","manualFormatting":"Popescu et al. (2016)","plainTextFormattedCitation":"(Popescu et al., 2016)","previouslyFormattedCitation":"(Popescu et al., 2016)"},"properties":{"noteIndex":0},"schema":"https://github.com/citation-style-language/schema/raw/master/csl-citation.json"}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Popescu et al. (2016)</w:t>
      </w:r>
      <w:r w:rsidRPr="00273782">
        <w:rPr>
          <w:rFonts w:ascii="Book Antiqua" w:hAnsi="Book Antiqua"/>
          <w:iCs/>
        </w:rPr>
        <w:fldChar w:fldCharType="end"/>
      </w:r>
      <w:r w:rsidRPr="00273782">
        <w:rPr>
          <w:rFonts w:ascii="Book Antiqua" w:hAnsi="Book Antiqua"/>
          <w:iCs/>
        </w:rPr>
        <w:t xml:space="preserve"> and </w:t>
      </w:r>
      <w:r w:rsidRPr="00273782">
        <w:rPr>
          <w:rFonts w:ascii="Book Antiqua" w:hAnsi="Book Antiqua"/>
          <w:iCs/>
        </w:rPr>
        <w:fldChar w:fldCharType="begin" w:fldLock="1"/>
      </w:r>
      <w:r w:rsidRPr="00273782">
        <w:rPr>
          <w:rFonts w:ascii="Book Antiqua" w:hAnsi="Book Antiqua"/>
          <w:iCs/>
        </w:rPr>
        <w:instrText>ADDIN CSL_CITATION {"citationItems":[{"id":"ITEM-1","itemData":{"DOI":"10.1108/IJEBR-03-2016-0097","ISBN":"0001253111116","ISSN":"1355-2554","PMID":"42012058","abstract":"Purpose – The role of entrepreneurship has changed to include issues beyond economic growth. This has turned attention toward the drivers of entrepreneurial intentions across entrepreneurship types, particularly in sustainable entrepreneurship. The purpose of this paper is to examine the drivers of entrepreneurial intentions in sustainable entrepreneurship. In particular, the paper aims to extend the existing intention models to include work values and attitudes toward sustainability, thereby bringing the model into the context of sustainable entrepreneurship. Design/methodology/approach – Using a quantitative research design, data were collected in three European countries through anonymous questionnaires. The data consist of responses from 393 university students. Findings – The results show that attitude toward sustainability and perceived entrepreneurial desirability enhance sustainability-oriented entrepreneurial intentions. Moreover, adding sustainability into the regression equation adds explanation power, hence suggesting that the theory of planned behavior needs to be adapted when applied to sustainable entrepreneurship. Attitudes toward sustainability are positively impacted by altruism, while perceived entrepreneurial desirability is driven by intrinsic and extrinsic rewards. Research limitations/implications – The study focuses on one particular type of entrepreneurship and one particular age group. Originality/value – The paper contributes to the entrepreneurship literature by applying the entrepreneurial intention model to sustainable entrepreneurship. The results imply that it may be the time to consider the variance in entrepreneurial opportunities in intention models as well as the need to address the conflict between work values. The results show that sustainability-oriented entrepreneurial intentions are driven by attitudes toward sustainability and perceived entrepreneurial desirability. These two attitudes are driven by altruism and extrinsic rewards, and, especially, extrinsic reward plays an opposite role in both drivers of sustainability-oriented entrepreneurial intentions. © 2017 Emerald Publishing Limited.","author":[{"dropping-particle":"","family":"Vuorio","given":"Anna Maija","non-dropping-particle":"","parse-names":false,"suffix":""},{"dropping-particle":"","family":"Puumalainen","given":"Kaisu","non-dropping-particle":"","parse-names":false,"suffix":""},{"dropping-particle":"","family":"Fellnhofer","given":"Katharina","non-dropping-particle":"","parse-names":false,"suffix":""}],"container-title":"International Journal of Entrepreneurial Behavior &amp; Research","id":"ITEM-1","issued":{"date-parts":[["2017"]]},"title":"Drivers of entrepreneurial intentions in sustainable entrepreneurship","type":"article-journal"},"uris":["http://www.mendeley.com/documents/?uuid=3c0f71ac-c0a1-443c-b34d-e24b7f1fc2c9"]}],"mendeley":{"formattedCitation":"(Vuorio et al., 2017)","manualFormatting":"Vuorio et al. (2017)","plainTextFormattedCitation":"(Vuorio et al., 2017)","previouslyFormattedCitation":"(Vuorio et al., 2017)"},"properties":{"noteIndex":0},"schema":"https://github.com/citation-style-language/schema/raw/master/csl-citation.json"}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Vuorio et al. (2017)</w:t>
      </w:r>
      <w:r w:rsidRPr="00273782">
        <w:rPr>
          <w:rFonts w:ascii="Book Antiqua" w:hAnsi="Book Antiqua"/>
          <w:iCs/>
        </w:rPr>
        <w:fldChar w:fldCharType="end"/>
      </w:r>
      <w:r w:rsidRPr="00273782">
        <w:rPr>
          <w:rFonts w:ascii="Book Antiqua" w:hAnsi="Book Antiqua"/>
          <w:bCs/>
          <w:iCs/>
        </w:rPr>
        <w:t xml:space="preserve">. However, researchers still see that TPB has a weakness regarding the gap between </w:t>
      </w:r>
      <w:proofErr w:type="spellStart"/>
      <w:r w:rsidRPr="00273782">
        <w:rPr>
          <w:rFonts w:ascii="Book Antiqua" w:hAnsi="Book Antiqua"/>
          <w:bCs/>
          <w:iCs/>
        </w:rPr>
        <w:t>behavioural</w:t>
      </w:r>
      <w:proofErr w:type="spellEnd"/>
      <w:r w:rsidRPr="00273782">
        <w:rPr>
          <w:rFonts w:ascii="Book Antiqua" w:hAnsi="Book Antiqua"/>
          <w:bCs/>
          <w:iCs/>
        </w:rPr>
        <w:t xml:space="preserve"> intentions and actual </w:t>
      </w:r>
      <w:proofErr w:type="spellStart"/>
      <w:r w:rsidRPr="00273782">
        <w:rPr>
          <w:rFonts w:ascii="Book Antiqua" w:hAnsi="Book Antiqua"/>
          <w:bCs/>
          <w:iCs/>
        </w:rPr>
        <w:t>behaviour</w:t>
      </w:r>
      <w:proofErr w:type="spellEnd"/>
      <w:r w:rsidRPr="00273782">
        <w:rPr>
          <w:rFonts w:ascii="Book Antiqua" w:hAnsi="Book Antiqua"/>
          <w:bCs/>
          <w:iCs/>
        </w:rPr>
        <w:t xml:space="preserve">, which needs to be followed up with further research, such as the findings of </w:t>
      </w:r>
      <w:r w:rsidRPr="00273782">
        <w:rPr>
          <w:rFonts w:ascii="Book Antiqua" w:hAnsi="Book Antiqua"/>
          <w:bCs/>
          <w:iCs/>
        </w:rPr>
        <w:fldChar w:fldCharType="begin" w:fldLock="1"/>
      </w:r>
      <w:r w:rsidRPr="00273782">
        <w:rPr>
          <w:rFonts w:ascii="Book Antiqua" w:hAnsi="Book Antiqua"/>
          <w:bCs/>
          <w:iCs/>
        </w:rPr>
        <w:instrText>ADDIN CSL_CITATION {"citationItems":[{"id":"ITEM-1","itemData":{"DOI":"10.1108/JIC-04-2017-0056","ISBN":"0220170037","author":[{"dropping-particle":"","family":"Passaro","given":"Renato","non-dropping-particle":"","parse-names":false,"suffix":""},{"dropping-particle":"","family":"Quinto","given":"Ivana","non-dropping-particle":"","parse-names":false,"suffix":""},{"dropping-particle":"","family":"Thomas","given":"Antonio","non-dropping-particle":"","parse-names":false,"suffix":""}],"container-title":"Journal of Intellectual Capital","id":"ITEM-1","issue":"1","issued":{"date-parts":[["2018"]]},"page":"1469-1930","title":"The impact of higher education on entrepreneurial intention and human capital","type":"article-journal","volume":"19"},"uris":["http://www.mendeley.com/documents/?uuid=37cf22b3-cfd8-4882-bafa-d9882463d6e6"]}],"mendeley":{"formattedCitation":"(Passaro et al., 2018)","manualFormatting":"Passaro et al. (2018)","plainTextFormattedCitation":"(Passaro et al., 2018)","previouslyFormattedCitation":"(Passaro et al., 2018)"},"properties":{"noteIndex":0},"schema":"https://github.com/citation-style-language/schema/raw/master/csl-citation.json"}</w:instrText>
      </w:r>
      <w:r w:rsidRPr="00273782">
        <w:rPr>
          <w:rFonts w:ascii="Book Antiqua" w:hAnsi="Book Antiqua"/>
          <w:bCs/>
          <w:iCs/>
        </w:rPr>
        <w:fldChar w:fldCharType="separate"/>
      </w:r>
      <w:r w:rsidRPr="00273782">
        <w:rPr>
          <w:rFonts w:ascii="Book Antiqua" w:hAnsi="Book Antiqua"/>
          <w:bCs/>
          <w:iCs/>
          <w:noProof/>
        </w:rPr>
        <w:t>Passaro et al. (2018)</w:t>
      </w:r>
      <w:r w:rsidRPr="00273782">
        <w:rPr>
          <w:rFonts w:ascii="Book Antiqua" w:hAnsi="Book Antiqua"/>
          <w:bCs/>
          <w:iCs/>
        </w:rPr>
        <w:fldChar w:fldCharType="end"/>
      </w:r>
      <w:r w:rsidRPr="00273782">
        <w:rPr>
          <w:rFonts w:ascii="Book Antiqua" w:hAnsi="Book Antiqua"/>
          <w:bCs/>
          <w:iCs/>
        </w:rPr>
        <w:t>, which show that intentions are not able to show support for the process of creating a business unit. The gap in intention with TPB is also related to research in entrepreneurship (</w:t>
      </w:r>
      <w:r w:rsidRPr="00273782">
        <w:rPr>
          <w:rFonts w:ascii="Book Antiqua" w:hAnsi="Book Antiqua"/>
          <w:iCs/>
        </w:rPr>
        <w:fldChar w:fldCharType="begin" w:fldLock="1"/>
      </w:r>
      <w:r w:rsidRPr="00273782">
        <w:rPr>
          <w:rFonts w:ascii="Book Antiqua" w:hAnsi="Book Antiqua"/>
          <w:iCs/>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2019)","manualFormatting":"Zhang et al., 2019)","plainTextFormattedCitation":"(Zhang et al., 2019)","previouslyFormattedCitation":"(Zhang et al., 2019)"},"properties":{"noteIndex":0},"schema":"https://github.com/citation-style-language/schema/raw/master/csl-citation.json"}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Zhang et al., 2019)</w:t>
      </w:r>
      <w:r w:rsidRPr="00273782">
        <w:rPr>
          <w:rFonts w:ascii="Book Antiqua" w:hAnsi="Book Antiqua"/>
          <w:iCs/>
        </w:rPr>
        <w:fldChar w:fldCharType="end"/>
      </w:r>
      <w:r w:rsidRPr="00273782">
        <w:rPr>
          <w:rFonts w:ascii="Book Antiqua" w:hAnsi="Book Antiqua"/>
          <w:bCs/>
          <w:iCs/>
        </w:rPr>
        <w:t>.</w:t>
      </w:r>
    </w:p>
    <w:p w14:paraId="2E11AF41" w14:textId="777777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bCs/>
          <w:iCs/>
        </w:rPr>
      </w:pPr>
    </w:p>
    <w:p w14:paraId="777D16D1" w14:textId="083C038D" w:rsidR="003224AE" w:rsidRPr="00273782" w:rsidRDefault="003224AE" w:rsidP="00612874">
      <w:pPr>
        <w:autoSpaceDE w:val="0"/>
        <w:autoSpaceDN w:val="0"/>
        <w:adjustRightInd w:val="0"/>
        <w:spacing w:after="0" w:line="240" w:lineRule="auto"/>
        <w:contextualSpacing/>
        <w:jc w:val="both"/>
        <w:rPr>
          <w:rFonts w:ascii="Book Antiqua" w:hAnsi="Book Antiqua"/>
          <w:bCs/>
          <w:iCs/>
        </w:rPr>
      </w:pPr>
      <w:r w:rsidRPr="00273782">
        <w:rPr>
          <w:rFonts w:ascii="Book Antiqua" w:hAnsi="Book Antiqua"/>
          <w:b/>
          <w:iCs/>
        </w:rPr>
        <w:t xml:space="preserve">Entrepreneurial </w:t>
      </w:r>
      <w:r w:rsidR="00C062F5" w:rsidRPr="00273782">
        <w:rPr>
          <w:rFonts w:ascii="Book Antiqua" w:hAnsi="Book Antiqua"/>
          <w:b/>
          <w:iCs/>
        </w:rPr>
        <w:t>Learning</w:t>
      </w:r>
      <w:bookmarkStart w:id="1" w:name="_Hlk101814551"/>
    </w:p>
    <w:p w14:paraId="14E157B3" w14:textId="12C35729"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lang w:eastAsia="en-GB"/>
        </w:rPr>
      </w:pPr>
      <w:r w:rsidRPr="00273782">
        <w:rPr>
          <w:rFonts w:ascii="Book Antiqua" w:hAnsi="Book Antiqua"/>
          <w:iCs/>
          <w:lang w:eastAsia="en-GB"/>
        </w:rPr>
        <w:t xml:space="preserve">Entrepreneurial learning is gaining knowledge, skills and experience about entrepreneurship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{"citationItems":[{"id":"ITEM-1","itemData":{"DOI":"10.1002/smj.3327","ISSN":"10970266","abstract":"Research Summary: We study how learning by experience across projects affects an entrepreneur's strategic foresight. In a quantitative study of 314 entrepreneurs across 722 crowdfunded projects supplemented with a program of qualitative interviews, we counterintuitively find that entrepreneurs make less accurate predictions as they gain experience executing projects: they miss their predicted timeline to bring a product to market by nearly six additional weeks on each successive project. Although learning should improve prediction accuracy in principle, we argue that entrepreneurs also learn of opportunities to augment each successive product, which drastically expands the interdependencies beyond what an entrepreneur can anticipate. We find that entrepreneurs encounter more unforeseen interdependencies in their subsequent projects, and they sacrifice on-time delivery to address these interdependencies. Managerial Summary: Entrepreneurs consistently struggle to set timelines that they can meet. And, counterintuitively, accumulating experience can actually make this problem even worse: experienced entrepreneurs can miss timelines by even wider margins on subsequent projects. In our study of crowdfunding entrepreneurs launching hardware technology products, we find that entrepreneurs fail to anticipate how many more things can go wrong when they do something even just a little bit more challenging on their next project. In other words, the number of unknown unknowns in a project increases very rapidly even when making only simple improvements on a product. We argue that entrepreneurs can more accurately predict their timelines by intentionally accounting for the rapid increase in things that can go wrong.","author":[{"dropping-particle":"","family":"Peterson","given":"Aticus","non-dropping-particle":"","parse-names":false,"suffix":""},{"dropping-particle":"","family":"Wu","given":"Andy","non-dropping-particle":"","parse-names":false,"suffix":""}],"container-title":"Strategic Management Journal","id":"ITEM-1","issue":"13","issued":{"date-parts":[["2021"]]},"page":"2357-2388","title":"Entrepreneurial learning and strategic foresight","type":"article-journal","volume":"42"},"uris":["http://www.mendeley.com/documents/?uuid=fd9fc3e5-90ee-4068-bbf4-3199dd967c3d"]}],"mendeley":{"formattedCitation":"(Peterson &amp; Wu, 2021)","plainTextFormattedCitation":"(Peterson &amp; Wu, 2021)","previouslyFormattedCitation":"(Peterson &amp; Wu, 2021)"},"properties":{"noteIndex":0},"schema":"https://github.com/citation-style-language/schema/raw/master/csl-citation.json"}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 xml:space="preserve">(Peterson </w:t>
      </w:r>
      <w:r w:rsidRPr="00273782">
        <w:rPr>
          <w:rFonts w:ascii="Book Antiqua" w:hAnsi="Book Antiqua"/>
          <w:iCs/>
          <w:noProof/>
          <w:lang w:val="id-ID" w:eastAsia="en-GB"/>
        </w:rPr>
        <w:t>and</w:t>
      </w:r>
      <w:r w:rsidRPr="00273782">
        <w:rPr>
          <w:rFonts w:ascii="Book Antiqua" w:hAnsi="Book Antiqua"/>
          <w:iCs/>
          <w:noProof/>
          <w:lang w:eastAsia="en-GB"/>
        </w:rPr>
        <w:t xml:space="preserve"> Wu, 2021)</w:t>
      </w:r>
      <w:r w:rsidRPr="00273782">
        <w:rPr>
          <w:rFonts w:ascii="Book Antiqua" w:hAnsi="Book Antiqua"/>
          <w:iCs/>
          <w:lang w:eastAsia="en-GB"/>
        </w:rPr>
        <w:fldChar w:fldCharType="end"/>
      </w:r>
      <w:r w:rsidRPr="00273782">
        <w:rPr>
          <w:rFonts w:ascii="Book Antiqua" w:hAnsi="Book Antiqua"/>
          <w:iCs/>
          <w:lang w:eastAsia="en-GB"/>
        </w:rPr>
        <w:t xml:space="preserve"> to form creative, innovative and productive entrepreneurs.</w:t>
      </w:r>
      <w:r w:rsidRPr="00273782">
        <w:rPr>
          <w:rFonts w:ascii="Book Antiqua" w:hAnsi="Book Antiqua"/>
          <w:iCs/>
          <w:sz w:val="18"/>
          <w:szCs w:val="18"/>
          <w:lang w:eastAsia="en-GB"/>
        </w:rPr>
        <w:t xml:space="preserve"> </w:t>
      </w:r>
      <w:r w:rsidRPr="00273782">
        <w:rPr>
          <w:rFonts w:ascii="Book Antiqua" w:hAnsi="Book Antiqua"/>
          <w:iCs/>
          <w:lang w:eastAsia="en-GB"/>
        </w:rPr>
        <w:t>Entrepreneurial</w:t>
      </w:r>
      <w:r w:rsidRPr="00273782">
        <w:rPr>
          <w:rFonts w:ascii="Book Antiqua" w:hAnsi="Book Antiqua"/>
          <w:iCs/>
          <w:sz w:val="18"/>
          <w:szCs w:val="18"/>
          <w:lang w:eastAsia="en-GB"/>
        </w:rPr>
        <w:t xml:space="preserve"> </w:t>
      </w:r>
      <w:r w:rsidRPr="00273782">
        <w:rPr>
          <w:rFonts w:ascii="Book Antiqua" w:hAnsi="Book Antiqua"/>
          <w:iCs/>
          <w:lang w:eastAsia="en-GB"/>
        </w:rPr>
        <w:t>learning</w:t>
      </w:r>
      <w:r w:rsidRPr="00273782">
        <w:rPr>
          <w:rFonts w:ascii="Book Antiqua" w:hAnsi="Book Antiqua"/>
          <w:iCs/>
          <w:sz w:val="18"/>
          <w:szCs w:val="18"/>
          <w:lang w:eastAsia="en-GB"/>
        </w:rPr>
        <w:t xml:space="preserve"> </w:t>
      </w:r>
      <w:r w:rsidRPr="00273782">
        <w:rPr>
          <w:rFonts w:ascii="Book Antiqua" w:hAnsi="Book Antiqua"/>
          <w:iCs/>
          <w:lang w:eastAsia="en-GB"/>
        </w:rPr>
        <w:t xml:space="preserve">aims to produce business entrepreneurs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{"citationItems":[{"id":"ITEM-1","itemData":{"DOI":"10.3389/fpsyg.2022.837388","abstract":"Highlighting the implications of entrepreneurship education, this study examines the effects of entrepreneurship education in predicting the entrepreneurial intention of university students. The study also explores the mediating role of opportunity recognition and the moderating role of entrepreneurial learning in this process. To test our multilevel-moderated mediation model, based on a dataset containing 1,150 university students from 55 universities in the Guangdong-Hong Kong-Macao Greater Bay Area of China, hierarchical linear modeling is utilized to test the research hypotheses. The findings reveal that entrepreneurship education can promote the entrepreneurial intention of students through opportunity recognition. Furthermore, entrepreneurial learning plays a moderating role in the link between entrepreneurship education and opportunity recognition. Implications for the design and delivery of entrepreneurship education are discussed.","author":[{"dropping-particle":"","family":"Hou","given":"Fei","non-dropping-particle":"","parse-names":false,"suffix":""},{"dropping-particle":"","family":"Su","given":"Yu","non-dropping-particle":"","parse-names":false,"suffix":""},{"dropping-particle":"","family":"Qi","given":"Mingde","non-dropping-particle":"","parse-names":false,"suffix":""},{"dropping-particle":"","family":"Chen","given":"Jun","non-dropping-particle":"","parse-names":false,"suffix":""},{"dropping-particle":"","family":"Tang","given":"Jiayun","non-dropping-particle":"","parse-names":false,"suffix":""}],"container-title":"Frontiers in Psychology","id":"ITEM-1","issue":"February","issued":{"date-parts":[["2022"]]},"title":"A Multilevel Model of Entrepreneurship Education and Entrepreneurial Intention: Opportunity Recognition as a Mediator and Entrepreneurial Learning as a Moderator","type":"article-journal","volume":"13"},"uris":["http://www.mendeley.com/documents/?uuid=ee94bdd9-d9d0-4456-a6c5-265adb82ea3f"]}],"mendeley":{"formattedCitation":"(Hou et al., 2022)","plainTextFormattedCitation":"(Hou et al., 2022)","previouslyFormattedCitation":"(Hou et al., 2022)"},"properties":{"noteIndex":0},"schema":"https://github.com/citation-style-language/schema/raw/master/csl-citation.json"}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(Hou et al., 2022)</w:t>
      </w:r>
      <w:r w:rsidRPr="00273782">
        <w:rPr>
          <w:rFonts w:ascii="Book Antiqua" w:hAnsi="Book Antiqua"/>
          <w:iCs/>
          <w:lang w:eastAsia="en-GB"/>
        </w:rPr>
        <w:fldChar w:fldCharType="end"/>
      </w:r>
      <w:r w:rsidRPr="00273782">
        <w:rPr>
          <w:rFonts w:ascii="Book Antiqua" w:hAnsi="Book Antiqua"/>
          <w:iCs/>
          <w:lang w:eastAsia="en-GB"/>
        </w:rPr>
        <w:t xml:space="preserve"> and create an entrepreneurial spirit for all professions. Process in entrepreneurial learning as a result of individual interactions with the environment occurs in the form of relatively permanent changes in </w:t>
      </w:r>
      <w:proofErr w:type="spellStart"/>
      <w:r w:rsidRPr="00273782">
        <w:rPr>
          <w:rFonts w:ascii="Book Antiqua" w:hAnsi="Book Antiqua"/>
          <w:iCs/>
          <w:lang w:eastAsia="en-GB"/>
        </w:rPr>
        <w:t>entrepre</w:t>
      </w:r>
      <w:r w:rsidR="00C062F5" w:rsidRPr="00273782">
        <w:rPr>
          <w:rFonts w:ascii="Book Antiqua" w:hAnsi="Book Antiqua"/>
          <w:iCs/>
          <w:lang w:eastAsia="en-GB"/>
        </w:rPr>
        <w:t>-</w:t>
      </w:r>
      <w:r w:rsidRPr="00273782">
        <w:rPr>
          <w:rFonts w:ascii="Book Antiqua" w:hAnsi="Book Antiqua"/>
          <w:iCs/>
          <w:lang w:eastAsia="en-GB"/>
        </w:rPr>
        <w:t>neurial</w:t>
      </w:r>
      <w:proofErr w:type="spellEnd"/>
      <w:r w:rsidRPr="00273782">
        <w:rPr>
          <w:rFonts w:ascii="Book Antiqua" w:hAnsi="Book Antiqua"/>
          <w:iCs/>
          <w:lang w:eastAsia="en-GB"/>
        </w:rPr>
        <w:t xml:space="preserve"> attitudes and </w:t>
      </w:r>
      <w:proofErr w:type="spellStart"/>
      <w:r w:rsidRPr="00273782">
        <w:rPr>
          <w:rFonts w:ascii="Book Antiqua" w:hAnsi="Book Antiqua"/>
          <w:iCs/>
          <w:lang w:eastAsia="en-GB"/>
        </w:rPr>
        <w:t>behaviour</w:t>
      </w:r>
      <w:proofErr w:type="spellEnd"/>
      <w:r w:rsidRPr="00273782">
        <w:rPr>
          <w:rFonts w:ascii="Book Antiqua" w:hAnsi="Book Antiqua"/>
          <w:iCs/>
          <w:lang w:eastAsia="en-GB"/>
        </w:rPr>
        <w:t xml:space="preserve">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Kata","author":[{"dropping-particle":"","family":"Hisrich","given":"Robert D","non-dropping-particle":"","parse-names":false,"suffix":""},{"dropping-particle":"","family":"Peters","given":"Michael P","non-dropping-particle":"","parse-names":false,"suffix":""},{"dropping-particle":"","family":"Shepherd","given":"Dean A.","non-dropping-particle":"","parse-names":false,"suffix":""}],"container-title":"McGraw-Hill Education","id":"ITEM-1","issued":{"date-parts":[["2017"]]},"number-of-pages":"603","title":"Entrepreneurship, 10th Ed","type":"book"},"uris":["http://www.mendeley.com/documents/?uuid=1317568f-fc28-4a3e-bf89-46d40a2f1c66"]}],"mendeley":{"formattedCitation":"(Hisrich et al., 2017)","plainTextFormattedCitation":"(Hisrich et al., 2017)","previouslyFormattedCitation":"(Hisrich et al., 2017)"},"properties":{"noteIndex":0},"schema":"https://github.com/citation-style-language/schema/raw/master/csl-citation.json"}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(Hisrich et al., 2017)</w:t>
      </w:r>
      <w:r w:rsidRPr="00273782">
        <w:rPr>
          <w:rFonts w:ascii="Book Antiqua" w:hAnsi="Book Antiqua"/>
          <w:iCs/>
          <w:lang w:eastAsia="en-GB"/>
        </w:rPr>
        <w:fldChar w:fldCharType="end"/>
      </w:r>
      <w:r w:rsidRPr="00273782">
        <w:rPr>
          <w:rFonts w:ascii="Book Antiqua" w:hAnsi="Book Antiqua"/>
          <w:iCs/>
          <w:lang w:eastAsia="en-GB"/>
        </w:rPr>
        <w:t xml:space="preserve">. The argument aligns with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{"citationItems":[{"id":"ITEM-1","itemData":{"DOI":"10.1111/1467-839X.00024","ISBN":"0066-4308","ISSN":"1467-839X","PMID":"16209911","abstract":"This article presents the basic tenets of social cognitive theory. It is founded on a causal model of triadic reciprocal causation in which personal factors in the form of cognitive, affective and biological events, behavioral patterns, and environmental events all operate as interacting determinants that influence one another bidirectionally. Within this theory, human agency is embedded in a self theory encompassing self-organizing, proactive, self-reflective and self-regulative mechanisms. Human agency can be exercised through direct personal agency; through proxy agency relying on the efforts of intermediaries; and by collective agency operating through shared beliefs of efficacy, pooled understandings, group aspirations and incentive systems, and collective action. Personal agency operates within a broad network of sociostructural influences. In these agentic transactions, people are producers as well as products of social systems. Growing transnational imbeddedness and interdependence of societies are creating new social realities in which global forces increasingly interact with national ones to shape the nature of cultural life.","author":[{"dropping-particle":"","family":"Bandura","given":"A.","non-dropping-particle":"","parse-names":false,"suffix":""}],"container-title":"Asian Journal of Social Psychology","id":"ITEM-1","issue":"1","issued":{"date-parts":[["1999"]]},"page":"21-41","title":"Social cognitive theory: An agentic Albert Bandura","type":"article-journal","volume":"2"},"uris":["http://www.mendeley.com/documents/?uuid=c041e470-b80f-40ae-9bdb-17eb3031b44c"]}],"mendeley":{"formattedCitation":"(Bandura, 1999)","manualFormatting":"Bandura (1999)","plainTextFormattedCitation":"(Bandura, 1999)","previouslyFormattedCitation":"(Bandura, 1999)"},"properties":{"noteIndex":0},"schema":"https://github.com/citation-style-language/schema/raw/master/csl-citation.json"}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Bandura's (1999)</w:t>
      </w:r>
      <w:r w:rsidRPr="00273782">
        <w:rPr>
          <w:rFonts w:ascii="Book Antiqua" w:hAnsi="Book Antiqua"/>
          <w:iCs/>
          <w:lang w:eastAsia="en-GB"/>
        </w:rPr>
        <w:fldChar w:fldCharType="end"/>
      </w:r>
      <w:r w:rsidRPr="00273782">
        <w:rPr>
          <w:rFonts w:ascii="Book Antiqua" w:hAnsi="Book Antiqua"/>
          <w:iCs/>
          <w:lang w:eastAsia="en-GB"/>
        </w:rPr>
        <w:t xml:space="preserve"> social cognitive theory, </w:t>
      </w:r>
      <w:r w:rsidR="00C062F5" w:rsidRPr="00273782">
        <w:rPr>
          <w:rFonts w:ascii="Book Antiqua" w:hAnsi="Book Antiqua"/>
          <w:iCs/>
          <w:lang w:eastAsia="en-GB"/>
        </w:rPr>
        <w:t>whic</w:t>
      </w:r>
      <w:r w:rsidRPr="00273782">
        <w:rPr>
          <w:rFonts w:ascii="Book Antiqua" w:hAnsi="Book Antiqua"/>
          <w:iCs/>
          <w:lang w:eastAsia="en-GB"/>
        </w:rPr>
        <w:t xml:space="preserve">h explains that individual learning occurs when one acquires knowledge, skills, and attitudes in a social environment. According to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2019)","manualFormatting":"Zhang et al. (2019)","plainTextFormattedCitation":"(Zhang et al., 2019)","previouslyFormattedCitation":"(Zhang et al., 2019)"},"properties":{"noteIndex":0},"schema":"https://github.com/citation-style-language/schema/raw/master/csl-citation.json"}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Zhang et al. (2019)</w:t>
      </w:r>
      <w:r w:rsidRPr="00273782">
        <w:rPr>
          <w:rFonts w:ascii="Book Antiqua" w:hAnsi="Book Antiqua"/>
          <w:iCs/>
          <w:lang w:eastAsia="en-GB"/>
        </w:rPr>
        <w:fldChar w:fldCharType="end"/>
      </w:r>
      <w:r w:rsidRPr="00273782">
        <w:rPr>
          <w:rFonts w:ascii="Book Antiqua" w:hAnsi="Book Antiqua"/>
          <w:iCs/>
          <w:lang w:eastAsia="en-GB"/>
        </w:rPr>
        <w:t xml:space="preserve">, </w:t>
      </w:r>
      <w:proofErr w:type="spellStart"/>
      <w:r w:rsidRPr="00273782">
        <w:rPr>
          <w:rFonts w:ascii="Book Antiqua" w:hAnsi="Book Antiqua"/>
          <w:iCs/>
          <w:lang w:eastAsia="en-GB"/>
        </w:rPr>
        <w:t>entrepre</w:t>
      </w:r>
      <w:r w:rsidR="00C062F5" w:rsidRPr="00273782">
        <w:rPr>
          <w:rFonts w:ascii="Book Antiqua" w:hAnsi="Book Antiqua"/>
          <w:iCs/>
          <w:lang w:eastAsia="en-GB"/>
        </w:rPr>
        <w:t>-</w:t>
      </w:r>
      <w:r w:rsidRPr="00273782">
        <w:rPr>
          <w:rFonts w:ascii="Book Antiqua" w:hAnsi="Book Antiqua"/>
          <w:iCs/>
          <w:lang w:eastAsia="en-GB"/>
        </w:rPr>
        <w:t>neurial</w:t>
      </w:r>
      <w:proofErr w:type="spellEnd"/>
      <w:r w:rsidRPr="00273782">
        <w:rPr>
          <w:rFonts w:ascii="Book Antiqua" w:hAnsi="Book Antiqua"/>
          <w:iCs/>
          <w:lang w:eastAsia="en-GB"/>
        </w:rPr>
        <w:t xml:space="preserve"> learning is an effort to foster mental </w:t>
      </w:r>
      <w:r w:rsidRPr="00273782">
        <w:rPr>
          <w:rFonts w:ascii="Book Antiqua" w:hAnsi="Book Antiqua"/>
          <w:iCs/>
          <w:lang w:eastAsia="en-GB"/>
        </w:rPr>
        <w:t xml:space="preserve">attitudes, motivation and </w:t>
      </w:r>
      <w:proofErr w:type="spellStart"/>
      <w:r w:rsidRPr="00273782">
        <w:rPr>
          <w:rFonts w:ascii="Book Antiqua" w:hAnsi="Book Antiqua"/>
          <w:iCs/>
          <w:lang w:eastAsia="en-GB"/>
        </w:rPr>
        <w:t>behaviour</w:t>
      </w:r>
      <w:proofErr w:type="spellEnd"/>
      <w:r w:rsidRPr="00273782">
        <w:rPr>
          <w:rFonts w:ascii="Book Antiqua" w:hAnsi="Book Antiqua"/>
          <w:iCs/>
          <w:lang w:eastAsia="en-GB"/>
        </w:rPr>
        <w:t xml:space="preserve"> to create new businesses. Entrepreneurial learning is a process to increase entrepreneurial know</w:t>
      </w:r>
      <w:r w:rsidR="00C062F5" w:rsidRPr="00273782">
        <w:rPr>
          <w:rFonts w:ascii="Book Antiqua" w:hAnsi="Book Antiqua"/>
          <w:iCs/>
          <w:lang w:eastAsia="en-GB"/>
        </w:rPr>
        <w:t>-</w:t>
      </w:r>
      <w:r w:rsidRPr="00273782">
        <w:rPr>
          <w:rFonts w:ascii="Book Antiqua" w:hAnsi="Book Antiqua"/>
          <w:iCs/>
          <w:lang w:eastAsia="en-GB"/>
        </w:rPr>
        <w:t xml:space="preserve">ledge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{"citationItems":[{"id":"ITEM-1","itemData":{"DOI":"10.1016/j.ijme.2021.100513","ISSN":"14728117","abstract":"The objective of this research consists of analysing the impact of carrying out Bachelor thesis (BT) subject –focused on the creation of a new venture by implementation and elaboration of a business plan– on learning outcomes. Thus, a combination of competences is analysed and evaluated between prior and after to carry out the BT subject –consisting of a business plan–, so as to confirm to what extent the BT contributes to the outcomes obtained in acquisition of and training in competences. The results obtained indicate important and positive improvements in the following competences: interpersonal relations, teamworking, organizational issues, leadership, change management, creativity, and in particular, entrepreneurship and the application of knowledge into practice. The choice of topic for the BT emerges as a critical tool in the orientation of training emphasis towards particular competences, such as those related to entrepreneurship. Thus, a business plan implemented properly is a way of teaching and learning –learning by doing–, and consequently, a valuable tool in the training of competences related to entrepreneurship –providing knowledge, skills, and their articulation. Such BT develops entrepreneurial competence and increases the necessary competences for different entrepreneurship itineraries, as social entrepreneurship, innovative entrepreneurship, and international entrepreneurship.","author":[{"dropping-particle":"","family":"Souto","given":"Jaime E.","non-dropping-particle":"","parse-names":false,"suffix":""},{"dropping-particle":"","family":"Rodríguez-López","given":"Ángel","non-dropping-particle":"","parse-names":false,"suffix":""}],"container-title":"International Journal of Management Education","id":"ITEM-1","issue":"3","issued":{"date-parts":[["2021"]]},"page":"1-31","title":"Entrepreneurial learning in an experiential and competences training context: A business plan in Bachelor thesis","type":"article-journal","volume":"19"},"uris":["http://www.mendeley.com/documents/?uuid=9edd94eb-8c75-4558-83cd-a010256cd71e"]}],"mendeley":{"formattedCitation":"(Souto &amp; Rodríguez-López, 2021)","plainTextFormattedCitation":"(Souto &amp; Rodríguez-López, 2021)","previouslyFormattedCitation":"(Souto &amp; Rodríguez-López, 2021)"},"properties":{"noteIndex":0},"schema":"https://github.com/citation-style-language/schema/raw/master/csl-citation.json"}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(Souto and Rodríguez-López, 2021)</w:t>
      </w:r>
      <w:r w:rsidRPr="00273782">
        <w:rPr>
          <w:rFonts w:ascii="Book Antiqua" w:hAnsi="Book Antiqua"/>
          <w:iCs/>
          <w:lang w:eastAsia="en-GB"/>
        </w:rPr>
        <w:fldChar w:fldCharType="end"/>
      </w:r>
      <w:r w:rsidRPr="00273782">
        <w:rPr>
          <w:rFonts w:ascii="Book Antiqua" w:hAnsi="Book Antiqua"/>
          <w:iCs/>
          <w:lang w:eastAsia="en-GB"/>
        </w:rPr>
        <w:t>, in which individuals must create business opportunities with all the consequences of the risks they face.</w:t>
      </w:r>
      <w:bookmarkEnd w:id="1"/>
    </w:p>
    <w:p w14:paraId="23EE269A" w14:textId="777777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lang w:eastAsia="en-GB"/>
        </w:rPr>
      </w:pPr>
    </w:p>
    <w:p w14:paraId="024B9ABF" w14:textId="49168E62" w:rsidR="003224AE" w:rsidRPr="00273782" w:rsidRDefault="003224AE" w:rsidP="00612874">
      <w:pPr>
        <w:autoSpaceDE w:val="0"/>
        <w:autoSpaceDN w:val="0"/>
        <w:adjustRightInd w:val="0"/>
        <w:spacing w:after="0" w:line="240" w:lineRule="auto"/>
        <w:contextualSpacing/>
        <w:jc w:val="both"/>
        <w:rPr>
          <w:rFonts w:ascii="Book Antiqua" w:hAnsi="Book Antiqua"/>
          <w:bCs/>
          <w:iCs/>
        </w:rPr>
      </w:pPr>
      <w:r w:rsidRPr="00273782">
        <w:rPr>
          <w:rFonts w:ascii="Book Antiqua" w:hAnsi="Book Antiqua"/>
          <w:b/>
          <w:iCs/>
        </w:rPr>
        <w:t xml:space="preserve">Entrepreneurial </w:t>
      </w:r>
      <w:r w:rsidR="00C062F5" w:rsidRPr="00273782">
        <w:rPr>
          <w:rFonts w:ascii="Book Antiqua" w:hAnsi="Book Antiqua"/>
          <w:b/>
          <w:iCs/>
        </w:rPr>
        <w:t>Knowledge</w:t>
      </w:r>
      <w:r w:rsidR="00C062F5" w:rsidRPr="00273782">
        <w:rPr>
          <w:rFonts w:ascii="Book Antiqua" w:hAnsi="Book Antiqua"/>
          <w:bCs/>
          <w:iCs/>
        </w:rPr>
        <w:t xml:space="preserve"> </w:t>
      </w:r>
    </w:p>
    <w:p w14:paraId="297C38BA" w14:textId="30AA2AFE" w:rsidR="003224AE" w:rsidRPr="00273782" w:rsidRDefault="003224AE" w:rsidP="00612874">
      <w:pPr>
        <w:autoSpaceDE w:val="0"/>
        <w:autoSpaceDN w:val="0"/>
        <w:adjustRightInd w:val="0"/>
        <w:spacing w:after="0" w:line="240" w:lineRule="auto"/>
        <w:ind w:firstLine="426"/>
        <w:contextualSpacing/>
        <w:jc w:val="both"/>
        <w:rPr>
          <w:rFonts w:ascii="Book Antiqua" w:hAnsi="Book Antiqua"/>
          <w:bCs/>
          <w:iCs/>
        </w:rPr>
      </w:pPr>
      <w:r w:rsidRPr="00273782">
        <w:rPr>
          <w:rFonts w:ascii="Book Antiqua" w:hAnsi="Book Antiqua"/>
          <w:bCs/>
          <w:iCs/>
        </w:rPr>
        <w:t xml:space="preserve">Knowledge is the value of information that is easy to understand and apply but is the most difficult form to manage </w:t>
      </w:r>
      <w:r w:rsidRPr="00273782">
        <w:rPr>
          <w:rFonts w:ascii="Book Antiqua" w:hAnsi="Book Antiqua"/>
          <w:iCs/>
        </w:rPr>
        <w:t>(</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{"citationItems":[{"id":"ITEM-1","itemData":{"DOI":"10.5296/rbm.v4i1.10785","abstract":"Today Knowledge Management and innovation have become factors for success. Organizations must compete in such complex and competitive environment in order to stay competitive. The organizations must know how to implement and distribute knowledge in the organizational process in order to achieve a sustainable competitive advantages. The organizations have invested heavily in building Knowledge Management Systems. Knowledge Management is essentially important especially in airline industry. In order to prove the previous statement, an airline industry – British Airways has been chosen to show how the industry has applied and used Knowledge Management in managing their business. British Airways has applied Knowledge Management in strategic planning, communication and customer experience.","author":[{"dropping-particle":"","family":"Si Xue","given":"Colin Ting","non-dropping-particle":"","parse-names":false,"suffix":""}],"container-title":"Research in Business and Management","id":"ITEM-1","issue":"1","issued":{"date-parts":[["2017"]]},"page":"14","title":"An Examination and Critique of the Use of Knowledge Management in Achieving and Sustaining Competitive Advantage in Business","type":"article-journal","volume":"4"},"uris":["http://www.mendeley.com/documents/?uuid=f07576d0-0477-44c5-a519-0909862f6efe"]}],"mendeley":{"formattedCitation":"(Si Xue, 2017)","manualFormatting":"Si Xue, 2017)","plainTextFormattedCitation":"(Si Xue, 2017)","previouslyFormattedCitation":"(Si Xue, 2017)"},"properties":{"noteIndex":0},"schema":"https://github.com/citation-style-language/schema/raw/master/csl-citation.json"}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Si Xue, 2017)</w:t>
      </w:r>
      <w:r w:rsidRPr="00273782">
        <w:rPr>
          <w:rFonts w:ascii="Book Antiqua" w:hAnsi="Book Antiqua"/>
          <w:iCs/>
          <w:lang w:eastAsia="en-GB"/>
        </w:rPr>
        <w:fldChar w:fldCharType="end"/>
      </w:r>
      <w:r w:rsidRPr="00273782">
        <w:rPr>
          <w:rFonts w:ascii="Book Antiqua" w:hAnsi="Book Antiqua"/>
          <w:bCs/>
          <w:iCs/>
        </w:rPr>
        <w:t xml:space="preserve">. Entrepreneurial knowledge relates to entrepreneurial values </w:t>
      </w:r>
      <w:r w:rsidRPr="00273782">
        <w:rPr>
          <w:rFonts w:ascii="Book Antiqua" w:hAnsi="Book Antiqua"/>
          <w:bCs/>
          <w:iCs/>
        </w:rPr>
        <w:fldChar w:fldCharType="begin" w:fldLock="1"/>
      </w:r>
      <w:r w:rsidRPr="00273782">
        <w:rPr>
          <w:rFonts w:ascii="Book Antiqua" w:hAnsi="Book Antiqua"/>
          <w:bCs/>
          <w:iCs/>
        </w:rPr>
        <w:instrText>ADDIN CSL_CITATION {"citationItems":[{"id":"ITEM-1","itemData":{"DOI":"10.1007/s40497-021-00283-0","ISSN":"2228-7566","abstract":"… The respondents vary in terms of personality and views, so more accurate and generalized results can be obtained. The questionnaire … strength and level of entrepreneurial intentions with the moderating role of personal attitude among university students in Pakistan. The overall …","author":[{"dropping-particle":"","family":"Hussain","given":"Tasawur","non-dropping-particle":"","parse-names":false,"suffix":""},{"dropping-particle":"","family":"Zia-Ur-Rehman","given":"Muhammad","non-dropping-particle":"","parse-names":false,"suffix":""},{"dropping-particle":"","family":"Abbas","given":"Shah","non-dropping-particle":"","parse-names":false,"suffix":""}],"container-title":"Journal of Global Entrepreneurship Research","id":"ITEM-1","issue":"July","issued":{"date-parts":[["2021"]]},"publisher":"Journal of Global Entrepreneurship Research","title":"Role of entrepreneurial knowledge and personal attitude in developing entrepreneurial intentions in business graduates: a case of Pakistan","type":"article-journal"},"uris":["http://www.mendeley.com/documents/?uuid=33775c4a-941a-4b8e-88ab-056378e64279"]}],"mendeley":{"formattedCitation":"(Hussain, Zia-Ur-Rehman, et al., 2021)","plainTextFormattedCitation":"(Hussain, Zia-Ur-Rehman, et al., 2021)","previouslyFormattedCitation":"(Hussain, Zia-Ur-Rehman, et al., 2021)"},"properties":{"noteIndex":0},"schema":"https://github.com/citation-style-language/schema/raw/master/csl-citation.json"}</w:instrText>
      </w:r>
      <w:r w:rsidRPr="00273782">
        <w:rPr>
          <w:rFonts w:ascii="Book Antiqua" w:hAnsi="Book Antiqua"/>
          <w:bCs/>
          <w:iCs/>
        </w:rPr>
        <w:fldChar w:fldCharType="separate"/>
      </w:r>
      <w:r w:rsidRPr="00273782">
        <w:rPr>
          <w:rFonts w:ascii="Book Antiqua" w:hAnsi="Book Antiqua"/>
          <w:bCs/>
          <w:iCs/>
          <w:noProof/>
        </w:rPr>
        <w:t>(Hussain et al., 2021)</w:t>
      </w:r>
      <w:r w:rsidRPr="00273782">
        <w:rPr>
          <w:rFonts w:ascii="Book Antiqua" w:hAnsi="Book Antiqua"/>
          <w:bCs/>
          <w:iCs/>
        </w:rPr>
        <w:fldChar w:fldCharType="end"/>
      </w:r>
      <w:r w:rsidRPr="00273782">
        <w:rPr>
          <w:rFonts w:ascii="Book Antiqua" w:hAnsi="Book Antiqua"/>
          <w:bCs/>
          <w:iCs/>
        </w:rPr>
        <w:t xml:space="preserve">, indicating that an individual's systematic ability to create </w:t>
      </w:r>
      <w:proofErr w:type="spellStart"/>
      <w:r w:rsidRPr="00273782">
        <w:rPr>
          <w:rFonts w:ascii="Book Antiqua" w:hAnsi="Book Antiqua"/>
          <w:bCs/>
          <w:iCs/>
        </w:rPr>
        <w:t>entrean</w:t>
      </w:r>
      <w:proofErr w:type="spellEnd"/>
      <w:r w:rsidRPr="00273782">
        <w:rPr>
          <w:rFonts w:ascii="Book Antiqua" w:hAnsi="Book Antiqua"/>
          <w:bCs/>
          <w:iCs/>
        </w:rPr>
        <w:t xml:space="preserve"> </w:t>
      </w:r>
      <w:proofErr w:type="spellStart"/>
      <w:r w:rsidRPr="00273782">
        <w:rPr>
          <w:rFonts w:ascii="Book Antiqua" w:hAnsi="Book Antiqua"/>
          <w:bCs/>
          <w:iCs/>
        </w:rPr>
        <w:t>preneurial</w:t>
      </w:r>
      <w:proofErr w:type="spellEnd"/>
      <w:r w:rsidRPr="00273782">
        <w:rPr>
          <w:rFonts w:ascii="Book Antiqua" w:hAnsi="Book Antiqua"/>
          <w:bCs/>
          <w:iCs/>
        </w:rPr>
        <w:t xml:space="preserve"> </w:t>
      </w:r>
      <w:proofErr w:type="spellStart"/>
      <w:r w:rsidRPr="00273782">
        <w:rPr>
          <w:rFonts w:ascii="Book Antiqua" w:hAnsi="Book Antiqua"/>
          <w:bCs/>
          <w:iCs/>
        </w:rPr>
        <w:t>compe</w:t>
      </w:r>
      <w:r w:rsidR="00C062F5" w:rsidRPr="00273782">
        <w:rPr>
          <w:rFonts w:ascii="Book Antiqua" w:hAnsi="Book Antiqua"/>
          <w:bCs/>
          <w:iCs/>
        </w:rPr>
        <w:t>-</w:t>
      </w:r>
      <w:r w:rsidRPr="00273782">
        <w:rPr>
          <w:rFonts w:ascii="Book Antiqua" w:hAnsi="Book Antiqua"/>
          <w:bCs/>
          <w:iCs/>
        </w:rPr>
        <w:t>titive</w:t>
      </w:r>
      <w:proofErr w:type="spellEnd"/>
      <w:r w:rsidRPr="00273782">
        <w:rPr>
          <w:rFonts w:ascii="Book Antiqua" w:hAnsi="Book Antiqua"/>
          <w:bCs/>
          <w:iCs/>
        </w:rPr>
        <w:t xml:space="preserve"> advantage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{"citationItems":[{"id":"ITEM-1","itemData":{"DOI":"10.3390/su13073986","ISSN":"20711050","abstract":"In a rapidly changing business environment, the entrepreneurship of top management is essential for the survival and sustainable development of the enterprise. Building on the view of the strategic choice theory, this study identifies the relationship between entrepreneurship, market-oriented culture, and work engagement. Data were collected from 493 employees regularly working in small and medium-sized firms in South Korea. The results of this study indicate: (1) entrepreneurship (consisting of innovation, proactiveness, and risk-taking) has a significant positive influence on market-oriented culture, (2) entrepreneurship positively affects work engagement, (3) market-oriented culture has a significant positive effect on work engagement, (4) the effects of innovation and proactiveness on work engagement are significant, controlling for market-oriented culture, showing the partial mediating effect of market-oriented culture on work engagement, and (5) CEO trust moderates the relationship between risk-taking and work engagement. Theoretical and practical implications are suggested.","author":[{"dropping-particle":"","family":"Ha","given":"Jun Chul","non-dropping-particle":"","parse-names":false,"suffix":""},{"dropping-particle":"","family":"Lee","given":"Jun Woo","non-dropping-particle":"","parse-names":false,"suffix":""},{"dropping-particle":"","family":"Seong","given":"Jee Young","non-dropping-particle":"","parse-names":false,"suffix":""}],"container-title":"Sustainability (Switzerland)","id":"ITEM-1","issue":"7","issued":{"date-parts":[["2021"]]},"title":"Sustainable competitive advantage through entrepreneurship, market-oriented culture, and trust","type":"article-journal","volume":"13"},"uris":["http://www.mendeley.com/documents/?uuid=1b27e694-a597-42ac-9910-33472d703705"]}],"mendeley":{"formattedCitation":"(Ha et al., 2021)","manualFormatting":"Ha et al., 2021)","plainTextFormattedCitation":"(Ha et al., 2021)","previouslyFormattedCitation":"(Ha et al., 2021)"},"properties":{"noteIndex":0},"schema":"https://github.com/citation-style-language/schema/raw/master/csl-citation.json"}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Ha et al., 2021)</w:t>
      </w:r>
      <w:r w:rsidRPr="00273782">
        <w:rPr>
          <w:rFonts w:ascii="Book Antiqua" w:hAnsi="Book Antiqua"/>
          <w:iCs/>
          <w:lang w:eastAsia="en-GB"/>
        </w:rPr>
        <w:fldChar w:fldCharType="end"/>
      </w:r>
      <w:r w:rsidRPr="00273782">
        <w:rPr>
          <w:rFonts w:ascii="Book Antiqua" w:hAnsi="Book Antiqua"/>
          <w:bCs/>
          <w:iCs/>
        </w:rPr>
        <w:t xml:space="preserve">. According to </w:t>
      </w:r>
      <w:r w:rsidRPr="00273782">
        <w:rPr>
          <w:rFonts w:ascii="Book Antiqua" w:hAnsi="Book Antiqua"/>
          <w:bCs/>
          <w:iCs/>
        </w:rPr>
        <w:fldChar w:fldCharType="begin" w:fldLock="1"/>
      </w:r>
      <w:r w:rsidRPr="00273782">
        <w:rPr>
          <w:rFonts w:ascii="Book Antiqua" w:hAnsi="Book Antiqua"/>
          <w:bCs/>
          <w:iCs/>
        </w:rPr>
        <w:instrText>ADDIN CSL_CITATION {"citationItems":[{"id":"ITEM-1","itemData":{"DOI":"10.1108/BL-08-2019-0105","ISSN":"0888045X","abstract":"Purpose: This paper aims to study the effect of knowledge management in formulating competitive strategies for knowledge-based small- and medium-sized enterprises (SMEs) in Malaysia. Design/methodology/approach: A quantitative approach of a survey was carried out on 135 owners and managers of knowledge-based SMEs in Malaysia. Structural equation modeling technique was used to investigate the relationship between knowledge management and competitive strategies. SmartPLS software is used to analyze the quantitative data. Only SMEs which are involved in R&amp;D and innovation were selected to get the right respondents who meet the objective of the study. Findings: The findings show mixed results. Most dimensions of knowledge management have significant relationships to differentiation strategy except for knowledge creation and knowledge acquisition, with only knowledge acquisition showing a significant relationship to cost leadership. Findings reveal that knowledge management has a positive effect on competitive strategies with more inclination toward differentiation strategy, compared to cost leadership strategy which does synchronize with their commitment in research and development and innovation. Research limitations/implications: This study is only focused on knowledge-based SMEs in central Malaysia. Second, the use of a survey approach minimized the flow of information. Practical implications: SMEs do have knowledge management practices but may not be exploiting it well. Mapping knowledge management practices would help SMEs identify their strengths and weaknesses to explore better business opportunities. This proves that SMEs are leveraging their resources through knowledge application, dissemination, storage and protection to be different than their competitors. However, their apparent lack of knowledge in knowledge acquisition and knowledge creation should be addressed accordingly, as it is important for their future continuous sustainability. Originality/value: This paper contributes to the literature of knowledge management relating to competitive strategies in SMEs. The study offers insights on how competitive strategies were formulated through knowledge management. The mixed results reveal a new different outlook of knowledge management relating to competitive strategies.","author":[{"dropping-particle":"","family":"Ngah","given":"Rohana","non-dropping-particle":"","parse-names":false,"suffix":""},{"dropping-particle":"","family":"Wong","given":"Kuan Yew","non-dropping-particle":"","parse-names":false,"suffix":""}],"container-title":"Bottom Line","id":"ITEM-1","issue":"1","issued":{"date-parts":[["2020"]]},"page":"42-59","title":"Linking knowledge management to competitive strategies of knowledge-based SMEs","type":"article-journal","volume":"33"},"uris":["http://www.mendeley.com/documents/?uuid=b8a6b3bb-2db7-43d2-86ac-f802fe7cee59"]}],"mendeley":{"formattedCitation":"(Ngah &amp; Wong, 2020)","manualFormatting":"Ngah &amp; Wong (2020)","plainTextFormattedCitation":"(Ngah &amp; Wong, 2020)","previouslyFormattedCitation":"(Ngah &amp; Wong, 2020)"},"properties":{"noteIndex":0},"schema":"https://github.com/citation-style-language/schema/raw/master/csl-citation.json"}</w:instrText>
      </w:r>
      <w:r w:rsidRPr="00273782">
        <w:rPr>
          <w:rFonts w:ascii="Book Antiqua" w:hAnsi="Book Antiqua"/>
          <w:bCs/>
          <w:iCs/>
        </w:rPr>
        <w:fldChar w:fldCharType="separate"/>
      </w:r>
      <w:r w:rsidRPr="00273782">
        <w:rPr>
          <w:rFonts w:ascii="Book Antiqua" w:hAnsi="Book Antiqua"/>
          <w:bCs/>
          <w:iCs/>
          <w:noProof/>
        </w:rPr>
        <w:t>Ngah and Wong (2020)</w:t>
      </w:r>
      <w:r w:rsidRPr="00273782">
        <w:rPr>
          <w:rFonts w:ascii="Book Antiqua" w:hAnsi="Book Antiqua"/>
          <w:bCs/>
          <w:iCs/>
        </w:rPr>
        <w:fldChar w:fldCharType="end"/>
      </w:r>
      <w:r w:rsidRPr="00273782">
        <w:rPr>
          <w:rFonts w:ascii="Times New Roman" w:hAnsi="Times New Roman"/>
          <w:bCs/>
          <w:iCs/>
        </w:rPr>
        <w:t>​​</w:t>
      </w:r>
      <w:r w:rsidRPr="00273782">
        <w:rPr>
          <w:rFonts w:ascii="Book Antiqua" w:hAnsi="Book Antiqua"/>
          <w:bCs/>
          <w:iCs/>
        </w:rPr>
        <w:t>, entrepreneurial values are realized in entrepreneurial know</w:t>
      </w:r>
      <w:r w:rsidR="00C062F5" w:rsidRPr="00273782">
        <w:rPr>
          <w:rFonts w:ascii="Book Antiqua" w:hAnsi="Book Antiqua"/>
          <w:bCs/>
          <w:iCs/>
        </w:rPr>
        <w:t>-</w:t>
      </w:r>
      <w:r w:rsidRPr="00273782">
        <w:rPr>
          <w:rFonts w:ascii="Book Antiqua" w:hAnsi="Book Antiqua"/>
          <w:bCs/>
          <w:iCs/>
        </w:rPr>
        <w:t xml:space="preserve">ledge, managed through knowledge, skills, and </w:t>
      </w:r>
      <w:proofErr w:type="spellStart"/>
      <w:r w:rsidRPr="00273782">
        <w:rPr>
          <w:rFonts w:ascii="Book Antiqua" w:hAnsi="Book Antiqua"/>
          <w:bCs/>
          <w:iCs/>
        </w:rPr>
        <w:t>behaviour</w:t>
      </w:r>
      <w:proofErr w:type="spellEnd"/>
      <w:r w:rsidRPr="00273782">
        <w:rPr>
          <w:rFonts w:ascii="Book Antiqua" w:hAnsi="Book Antiqua"/>
          <w:bCs/>
          <w:iCs/>
        </w:rPr>
        <w:t xml:space="preserve"> as intangible assets needed and utilized to achieve success in </w:t>
      </w:r>
      <w:proofErr w:type="spellStart"/>
      <w:r w:rsidRPr="00273782">
        <w:rPr>
          <w:rFonts w:ascii="Book Antiqua" w:hAnsi="Book Antiqua"/>
          <w:bCs/>
          <w:iCs/>
        </w:rPr>
        <w:t>competi</w:t>
      </w:r>
      <w:r w:rsidR="00C062F5" w:rsidRPr="00273782">
        <w:rPr>
          <w:rFonts w:ascii="Book Antiqua" w:hAnsi="Book Antiqua"/>
          <w:bCs/>
          <w:iCs/>
        </w:rPr>
        <w:t>-</w:t>
      </w:r>
      <w:r w:rsidRPr="00273782">
        <w:rPr>
          <w:rFonts w:ascii="Book Antiqua" w:hAnsi="Book Antiqua"/>
          <w:bCs/>
          <w:iCs/>
        </w:rPr>
        <w:t>tion</w:t>
      </w:r>
      <w:proofErr w:type="spellEnd"/>
      <w:r w:rsidRPr="00273782">
        <w:rPr>
          <w:rFonts w:ascii="Book Antiqua" w:hAnsi="Book Antiqua"/>
          <w:bCs/>
          <w:iCs/>
        </w:rPr>
        <w:t xml:space="preserve"> (</w:t>
      </w:r>
      <w:r w:rsidRPr="00273782">
        <w:rPr>
          <w:rFonts w:ascii="Book Antiqua" w:hAnsi="Book Antiqua"/>
          <w:iCs/>
        </w:rPr>
        <w:fldChar w:fldCharType="begin" w:fldLock="1"/>
      </w:r>
      <w:r w:rsidRPr="00273782">
        <w:rPr>
          <w:rFonts w:ascii="Book Antiqua" w:hAnsi="Book Antiqua"/>
          <w:iCs/>
        </w:rPr>
        <w:instrText>ADDIN CSL_CITATION {"citationItems":[{"id":"ITEM-1","itemData":{"DOI":"10.2478/sues-2020-0012","author":[{"dropping-particle":"","family":"Marin","given":"Alina-andreea","non-dropping-particle":"","parse-names":false,"suffix":""},{"dropping-particle":"","family":"Chitimiea","given":"Andreea","non-dropping-particle":"","parse-names":false,"suffix":""}],"container-title":"Sciendo","id":"ITEM-1","issue":"2","issued":{"date-parts":[["2020"]]},"page":"57-69","title":"Entrepreneurial Knowledge And Digital Competencies - Keys For A Success of Students Entrepreneurship","type":"article-journal","volume":"30"},"uris":["http://www.mendeley.com/documents/?uuid=4e238d71-5477-410c-a2c8-eb31e7c92285"]}],"mendeley":{"formattedCitation":"(Marin &amp; Chitimiea, 2020)","manualFormatting":"Marin &amp; Chitimiea, 2020)","plainTextFormattedCitation":"(Marin &amp; Chitimiea, 2020)","previouslyFormattedCitation":"(Marin &amp; Chitimiea, 2020)"},"properties":{"noteIndex":0},"schema":"https://github.com/citation-style-language/schema/raw/master/csl-citation.json"}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Marin and Chitimiea, 2020)</w:t>
      </w:r>
      <w:r w:rsidRPr="00273782">
        <w:rPr>
          <w:rFonts w:ascii="Book Antiqua" w:hAnsi="Book Antiqua"/>
          <w:iCs/>
        </w:rPr>
        <w:fldChar w:fldCharType="end"/>
      </w:r>
      <w:r w:rsidRPr="00273782">
        <w:rPr>
          <w:rFonts w:ascii="Book Antiqua" w:hAnsi="Book Antiqua"/>
          <w:bCs/>
          <w:iCs/>
        </w:rPr>
        <w:t>. As Mamun et al. (2019) indicated, entrepreneurial know</w:t>
      </w:r>
      <w:r w:rsidR="00C062F5" w:rsidRPr="00273782">
        <w:rPr>
          <w:rFonts w:ascii="Book Antiqua" w:hAnsi="Book Antiqua"/>
          <w:bCs/>
          <w:iCs/>
        </w:rPr>
        <w:t>-</w:t>
      </w:r>
      <w:r w:rsidRPr="00273782">
        <w:rPr>
          <w:rFonts w:ascii="Book Antiqua" w:hAnsi="Book Antiqua"/>
          <w:bCs/>
          <w:iCs/>
        </w:rPr>
        <w:t xml:space="preserve">ledge </w:t>
      </w:r>
      <w:r w:rsidRPr="00273782">
        <w:rPr>
          <w:rFonts w:ascii="Book Antiqua" w:hAnsi="Book Antiqua"/>
          <w:iCs/>
        </w:rPr>
        <w:fldChar w:fldCharType="begin" w:fldLock="1"/>
      </w:r>
      <w:r w:rsidRPr="00273782">
        <w:rPr>
          <w:rFonts w:ascii="Book Antiqua" w:hAnsi="Book Antiqua"/>
          <w:iCs/>
        </w:rPr>
        <w:instrText>ADDIN CSL_CITATION {"citationItems":[{"id":"ITEM-1","itemData":{"DOI":"10.1108/APJIE-11-2018-0067","author":[{"dropping-particle":"Al","family":"Mamun","given":"Abdullah","non-dropping-particle":"","parse-names":false,"suffix":""},{"dropping-particle":"","family":"Fazal","given":"Syed Ali","non-dropping-particle":"","parse-names":false,"suffix":""},{"dropping-particle":"","family":"Muniady","given":"Rajennd","non-dropping-particle":"","parse-names":false,"suffix":""}],"container-title":"Asia Pacific Journal of Innovation and Entrepreneurship","id":"ITEM-1","issue":"1","issued":{"date-parts":[["2019"]]},"page":"29-48","title":"Entrepreneurial knowledge, skills, competencies and performance. A study of micro-enterprises in Kelantan, Malaysia","type":"article-journal","volume":"13"},"uris":["http://www.mendeley.com/documents/?uuid=474335cb-53eb-475f-b897-d00afbf7279f"]}],"mendeley":{"formattedCitation":"(Mamun et al., 2019)","manualFormatting":"Mamun et al. (2019)","plainTextFormattedCitation":"(Mamun et al., 2019)","previouslyFormattedCitation":"(Mamun et al., 2019)"},"properties":{"noteIndex":0},"schema":"https://github.com/citation-style-language/schema/raw/master/csl-citation.json"}</w:instrText>
      </w:r>
      <w:r w:rsidRPr="00273782">
        <w:rPr>
          <w:rFonts w:ascii="Book Antiqua" w:hAnsi="Book Antiqua"/>
          <w:iCs/>
        </w:rPr>
        <w:fldChar w:fldCharType="end"/>
      </w:r>
      <w:r w:rsidRPr="00273782">
        <w:rPr>
          <w:rFonts w:ascii="Book Antiqua" w:hAnsi="Book Antiqua"/>
          <w:bCs/>
          <w:iCs/>
        </w:rPr>
        <w:t xml:space="preserve">consists of science and art that can shape individuals' mindsets, attitudes, </w:t>
      </w:r>
      <w:proofErr w:type="spellStart"/>
      <w:r w:rsidRPr="00273782">
        <w:rPr>
          <w:rFonts w:ascii="Book Antiqua" w:hAnsi="Book Antiqua"/>
          <w:bCs/>
          <w:iCs/>
        </w:rPr>
        <w:t>moti</w:t>
      </w:r>
      <w:r w:rsidR="00C062F5" w:rsidRPr="00273782">
        <w:rPr>
          <w:rFonts w:ascii="Book Antiqua" w:hAnsi="Book Antiqua"/>
          <w:bCs/>
          <w:iCs/>
        </w:rPr>
        <w:t>-</w:t>
      </w:r>
      <w:r w:rsidRPr="00273782">
        <w:rPr>
          <w:rFonts w:ascii="Book Antiqua" w:hAnsi="Book Antiqua"/>
          <w:bCs/>
          <w:iCs/>
        </w:rPr>
        <w:t>vations</w:t>
      </w:r>
      <w:proofErr w:type="spellEnd"/>
      <w:r w:rsidRPr="00273782">
        <w:rPr>
          <w:rFonts w:ascii="Book Antiqua" w:hAnsi="Book Antiqua"/>
          <w:bCs/>
          <w:iCs/>
        </w:rPr>
        <w:t xml:space="preserve"> and </w:t>
      </w:r>
      <w:proofErr w:type="spellStart"/>
      <w:r w:rsidRPr="00273782">
        <w:rPr>
          <w:rFonts w:ascii="Book Antiqua" w:hAnsi="Book Antiqua"/>
          <w:bCs/>
          <w:iCs/>
        </w:rPr>
        <w:t>behaviours</w:t>
      </w:r>
      <w:proofErr w:type="spellEnd"/>
      <w:r w:rsidRPr="00273782">
        <w:rPr>
          <w:rFonts w:ascii="Book Antiqua" w:hAnsi="Book Antiqua"/>
          <w:bCs/>
          <w:iCs/>
        </w:rPr>
        <w:t xml:space="preserve"> to become </w:t>
      </w:r>
      <w:proofErr w:type="spellStart"/>
      <w:r w:rsidRPr="00273782">
        <w:rPr>
          <w:rFonts w:ascii="Book Antiqua" w:hAnsi="Book Antiqua"/>
          <w:bCs/>
          <w:iCs/>
        </w:rPr>
        <w:t>entrepre</w:t>
      </w:r>
      <w:r w:rsidR="00C062F5" w:rsidRPr="00273782">
        <w:rPr>
          <w:rFonts w:ascii="Book Antiqua" w:hAnsi="Book Antiqua"/>
          <w:bCs/>
          <w:iCs/>
        </w:rPr>
        <w:t>-</w:t>
      </w:r>
      <w:r w:rsidRPr="00273782">
        <w:rPr>
          <w:rFonts w:ascii="Book Antiqua" w:hAnsi="Book Antiqua"/>
          <w:bCs/>
          <w:iCs/>
        </w:rPr>
        <w:t>neurs</w:t>
      </w:r>
      <w:proofErr w:type="spellEnd"/>
      <w:r w:rsidRPr="00273782">
        <w:rPr>
          <w:rFonts w:ascii="Book Antiqua" w:hAnsi="Book Antiqua"/>
          <w:bCs/>
          <w:iCs/>
        </w:rPr>
        <w:t xml:space="preserve">. Entrepreneurial knowledge is the ability of individuals to turn innovative ideas into creative business opportunities </w:t>
      </w:r>
      <w:r w:rsidRPr="00273782">
        <w:rPr>
          <w:rFonts w:ascii="Book Antiqua" w:hAnsi="Book Antiqua"/>
          <w:iCs/>
          <w:lang w:eastAsia="en-GB"/>
        </w:rPr>
        <w:t>(</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10.1007/s11024-021-09448-3","ISBN":"1102402109448","ISSN":"1573-1871","author":[{"dropping-particle":"De","family":"Moortel","given":"Kevin","non-dropping-particle":"","parse-names":false,"suffix":""},{"dropping-particle":"","family":"Crispeels","given":"Thomas","non-dropping-particle":"","parse-names":false,"suffix":""},{"dropping-particle":"","family":"Xie","given":"Jinyu","non-dropping-particle":"","parse-names":false,"suffix":""},{"dropping-particle":"","family":"Jing","given":"Qiaosong","non-dropping-particle":"","parse-names":false,"suffix":""}],"container-title":"Minerva","id":"ITEM-1","issued":{"date-parts":[["2021"]]},"publisher":"Springer Netherlands","title":"Do Interpersonal Networks Mediate the Relationship Between International Academic Mobility and Entrepreneurial Knowledge?","type":"article-journal"},"uris":["http://www.mendeley.com/documents/?uuid=fca09901-5c81-4a57-90e0-fa4046956bab"]}],"mendeley":{"formattedCitation":"(Moortel et al., 2021)","manualFormatting":"Moortel et al., 2021)","plainTextFormattedCitation":"(Moortel et al., 2021)","previouslyFormattedCitation":"(Moortel et al., 2021)"},"properties":{"noteIndex":0},"schema":"https://github.com/citation-style-language/schema/raw/master/csl-citation.json"}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Moortel et al., 2021)</w:t>
      </w:r>
      <w:r w:rsidRPr="00273782">
        <w:rPr>
          <w:rFonts w:ascii="Book Antiqua" w:hAnsi="Book Antiqua"/>
          <w:iCs/>
          <w:lang w:eastAsia="en-GB"/>
        </w:rPr>
        <w:fldChar w:fldCharType="end"/>
      </w:r>
      <w:r w:rsidRPr="00273782">
        <w:rPr>
          <w:rFonts w:ascii="Book Antiqua" w:hAnsi="Book Antiqua"/>
          <w:bCs/>
          <w:iCs/>
        </w:rPr>
        <w:t>. Thus, an entrepreneur's ability to succeed is mostly based on the level of entrepreneurial knowledge.</w:t>
      </w:r>
    </w:p>
    <w:p w14:paraId="35E3BD7D" w14:textId="77777777" w:rsidR="00C062F5" w:rsidRPr="00273782" w:rsidRDefault="00C062F5" w:rsidP="00612874">
      <w:pPr>
        <w:autoSpaceDE w:val="0"/>
        <w:autoSpaceDN w:val="0"/>
        <w:adjustRightInd w:val="0"/>
        <w:spacing w:after="0" w:line="240" w:lineRule="auto"/>
        <w:contextualSpacing/>
        <w:jc w:val="both"/>
        <w:rPr>
          <w:rFonts w:ascii="Book Antiqua" w:hAnsi="Book Antiqua"/>
          <w:b/>
          <w:bCs/>
          <w:iCs/>
        </w:rPr>
      </w:pPr>
    </w:p>
    <w:p w14:paraId="1D98F8EA" w14:textId="591C4B65" w:rsidR="003224AE" w:rsidRPr="00273782" w:rsidRDefault="003224AE" w:rsidP="00612874">
      <w:pPr>
        <w:autoSpaceDE w:val="0"/>
        <w:autoSpaceDN w:val="0"/>
        <w:adjustRightInd w:val="0"/>
        <w:spacing w:after="0" w:line="240" w:lineRule="auto"/>
        <w:contextualSpacing/>
        <w:jc w:val="both"/>
        <w:rPr>
          <w:rFonts w:ascii="Book Antiqua" w:hAnsi="Book Antiqua"/>
          <w:iCs/>
        </w:rPr>
      </w:pPr>
      <w:r w:rsidRPr="00273782">
        <w:rPr>
          <w:rFonts w:ascii="Book Antiqua" w:hAnsi="Book Antiqua"/>
          <w:b/>
          <w:bCs/>
          <w:iCs/>
        </w:rPr>
        <w:t xml:space="preserve">Human </w:t>
      </w:r>
      <w:r w:rsidR="00C062F5" w:rsidRPr="00273782">
        <w:rPr>
          <w:rFonts w:ascii="Book Antiqua" w:hAnsi="Book Antiqua"/>
          <w:b/>
          <w:bCs/>
          <w:iCs/>
        </w:rPr>
        <w:t>Capital</w:t>
      </w:r>
      <w:r w:rsidR="00C062F5" w:rsidRPr="00273782">
        <w:rPr>
          <w:rFonts w:ascii="Book Antiqua" w:hAnsi="Book Antiqua"/>
          <w:iCs/>
        </w:rPr>
        <w:t xml:space="preserve"> </w:t>
      </w:r>
    </w:p>
    <w:p w14:paraId="1091DC1D" w14:textId="50CD449B"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lang w:eastAsia="id-ID"/>
        </w:rPr>
      </w:pPr>
      <w:r w:rsidRPr="00273782">
        <w:rPr>
          <w:rFonts w:ascii="Book Antiqua" w:hAnsi="Book Antiqua"/>
          <w:iCs/>
          <w:lang w:eastAsia="id-ID"/>
        </w:rPr>
        <w:t xml:space="preserve">Human capital is the overall knowledge, competence, attitude and character that exists in individuals </w:t>
      </w:r>
      <w:r w:rsidRPr="00273782">
        <w:rPr>
          <w:rFonts w:ascii="Book Antiqua" w:hAnsi="Book Antiqua"/>
          <w:iCs/>
          <w:lang w:eastAsia="id-ID"/>
        </w:rPr>
        <w:fldChar w:fldCharType="begin" w:fldLock="1"/>
      </w:r>
      <w:r w:rsidRPr="00273782">
        <w:rPr>
          <w:rFonts w:ascii="Book Antiqua" w:hAnsi="Book Antiqua"/>
          <w:iCs/>
          <w:lang w:eastAsia="id-ID"/>
        </w:rPr>
        <w:instrText>ADDIN CSL_CITATION {"citationItems":[{"id":"ITEM-1","itemData":{"DOI":"10.1016/j.techfore.2021.120912","ISSN":"00401625","abstract":"Building on the latent-emergent entrepreneurship framework, we investigate how different type of skills and combination of skills within entrepreneurial founding teams (EFTs) affect the adoption of latent vs emergent technologies (ICTs). We also examine the role of knowledge spillovers on the firm's adoption of different types of technologies and how their effect is moderated by the set of skills that are present within the EFT. We contribute by showing that latent and emergent entrepreneurs decide differently when it comes to whether they should adopt a latent or an emergent version of a technology, by identifying what type or combinations of skills differentiate between latent and emergent entrepreneurs when it comes to ICT adoption, and finally by showing how entrepreneurs, depending on their set of skills, are able to take advantage of the knowledge gathered from external spillovers to adopt different types of technologies.","author":[{"dropping-particle":"","family":"Ganotakis","given":"Panagiotis","non-dropping-particle":"","parse-names":false,"suffix":""},{"dropping-particle":"","family":"D'Angelo","given":"Alfredo","non-dropping-particle":"","parse-names":false,"suffix":""},{"dropping-particle":"","family":"Konara","given":"Palitha","non-dropping-particle":"","parse-names":false,"suffix":""}],"container-title":"Technological Forecasting and Social Change","id":"ITEM-1","issue":"May","issued":{"date-parts":[["2021"]]},"page":"120912","publisher":"Elsevier Inc.","title":"From latent to emergent entrepreneurship: The role of human capital in entrepreneurial founding teams and the effect of external knowledge spillovers for technology adoption","type":"article-journal","volume":"170"},"uris":["http://www.mendeley.com/documents/?uuid=a3ea74f8-3baf-447f-8b6f-05e6ed1ce239"]}],"mendeley":{"formattedCitation":"(Ganotakis et al., 2021)","plainTextFormattedCitation":"(Ganotakis et al., 2021)","previouslyFormattedCitation":"(Ganotakis et al., 2021)"},"properties":{"noteIndex":0},"schema":"https://github.com/citation-style-language/schema/raw/master/csl-citation.json"}</w:instrText>
      </w:r>
      <w:r w:rsidRPr="00273782">
        <w:rPr>
          <w:rFonts w:ascii="Book Antiqua" w:hAnsi="Book Antiqua"/>
          <w:iCs/>
          <w:lang w:eastAsia="id-ID"/>
        </w:rPr>
        <w:fldChar w:fldCharType="separate"/>
      </w:r>
      <w:r w:rsidRPr="00273782">
        <w:rPr>
          <w:rFonts w:ascii="Book Antiqua" w:hAnsi="Book Antiqua"/>
          <w:iCs/>
          <w:noProof/>
          <w:lang w:eastAsia="id-ID"/>
        </w:rPr>
        <w:t>(Ganotakis et al., 2021)</w:t>
      </w:r>
      <w:r w:rsidRPr="00273782">
        <w:rPr>
          <w:rFonts w:ascii="Book Antiqua" w:hAnsi="Book Antiqua"/>
          <w:iCs/>
          <w:lang w:eastAsia="id-ID"/>
        </w:rPr>
        <w:fldChar w:fldCharType="end"/>
      </w:r>
      <w:r w:rsidRPr="00273782">
        <w:rPr>
          <w:rFonts w:ascii="Book Antiqua" w:hAnsi="Book Antiqua"/>
          <w:iCs/>
          <w:lang w:eastAsia="id-ID"/>
        </w:rPr>
        <w:t xml:space="preserve">. As an intangible asset that is dynamic and not easily measured, human capital is an important resource that must be nurtured and developed in order to increase </w:t>
      </w:r>
      <w:proofErr w:type="spellStart"/>
      <w:r w:rsidRPr="00273782">
        <w:rPr>
          <w:rFonts w:ascii="Book Antiqua" w:hAnsi="Book Antiqua"/>
          <w:iCs/>
          <w:lang w:eastAsia="id-ID"/>
        </w:rPr>
        <w:t>produc</w:t>
      </w:r>
      <w:r w:rsidR="00C062F5" w:rsidRPr="00273782">
        <w:rPr>
          <w:rFonts w:ascii="Book Antiqua" w:hAnsi="Book Antiqua"/>
          <w:iCs/>
          <w:lang w:eastAsia="id-ID"/>
        </w:rPr>
        <w:t>-</w:t>
      </w:r>
      <w:r w:rsidRPr="00273782">
        <w:rPr>
          <w:rFonts w:ascii="Book Antiqua" w:hAnsi="Book Antiqua"/>
          <w:iCs/>
          <w:lang w:eastAsia="id-ID"/>
        </w:rPr>
        <w:t>tivity</w:t>
      </w:r>
      <w:proofErr w:type="spellEnd"/>
      <w:r w:rsidRPr="00273782">
        <w:rPr>
          <w:rFonts w:ascii="Book Antiqua" w:hAnsi="Book Antiqua"/>
          <w:iCs/>
          <w:lang w:eastAsia="id-ID"/>
        </w:rPr>
        <w:t xml:space="preserve"> </w:t>
      </w:r>
      <w:r w:rsidRPr="00273782">
        <w:rPr>
          <w:rFonts w:ascii="Book Antiqua" w:hAnsi="Book Antiqua"/>
          <w:iCs/>
          <w:lang w:eastAsia="id-ID"/>
        </w:rPr>
        <w:fldChar w:fldCharType="begin" w:fldLock="1"/>
      </w:r>
      <w:r w:rsidRPr="00273782">
        <w:rPr>
          <w:rFonts w:ascii="Book Antiqua" w:hAnsi="Book Antiqua"/>
          <w:iCs/>
          <w:lang w:eastAsia="id-ID"/>
        </w:rPr>
        <w:instrText>ADDIN CSL_CITATION {"citationItems":[{"id":"ITEM-1","itemData":{"DOI":"10.1504/IJTM.2020.108984","ISSN":"02675730","abstract":"This paper focuses on the relationships among human capital, technological capabilities and innovation. In particular, following the resource-based view and the dynamic capabilities approach, this research proposes that both technological capabilities and human capital are drivers of innovation for both products and processes. In addition, it suggests that the effect of human capital on innovation is mediated by technological capabilities. This idea about mediation arises from a review of the literature, although it has never been specifically addressed. The research uses a sample of 200 Spanish manufacturing firms to test the hypotheses. Findings provide evidence of the direct effect proposed and also show that the relationship between human capital and both product and process innovation is mediated by technological capabilities. However, according to our findings, this mediation is only partial for product innovation. The implications of these results for academia as well as for practitioners are discussed.","author":[{"dropping-particle":"","family":"Jimenez-Jimenez","given":"Daniel","non-dropping-particle":"","parse-names":false,"suffix":""},{"dropping-particle":"","family":"Sanz-Valle","given":"Raquel","non-dropping-particle":"","parse-names":false,"suffix":""}],"container-title":"International Journal of Technology Management","id":"ITEM-1","issue":"3-4","issued":{"date-parts":[["2020"]]},"page":"227-243","title":"Studying the relationships among human capital, technological capabilities, and innovation in Spanish manufacturing firms","type":"article-journal","volume":"82"},"uris":["http://www.mendeley.com/documents/?uuid=9e0f5c1a-ec8d-47ac-86ec-159cd3a68a05"]}],"mendeley":{"formattedCitation":"(Jimenez-Jimenez &amp; Sanz-Valle, 2020)","plainTextFormattedCitation":"(Jimenez-Jimenez &amp; Sanz-Valle, 2020)","previouslyFormattedCitation":"(Jimenez-Jimenez &amp; Sanz-Valle, 2020)"},"properties":{"noteIndex":0},"schema":"https://github.com/citation-style-language/schema/raw/master/csl-citation.json"}</w:instrText>
      </w:r>
      <w:r w:rsidRPr="00273782">
        <w:rPr>
          <w:rFonts w:ascii="Book Antiqua" w:hAnsi="Book Antiqua"/>
          <w:iCs/>
          <w:lang w:eastAsia="id-ID"/>
        </w:rPr>
        <w:fldChar w:fldCharType="separate"/>
      </w:r>
      <w:r w:rsidRPr="00273782">
        <w:rPr>
          <w:rFonts w:ascii="Book Antiqua" w:hAnsi="Book Antiqua"/>
          <w:iCs/>
          <w:noProof/>
          <w:lang w:eastAsia="id-ID"/>
        </w:rPr>
        <w:t>(Jimenez-Jimenez and Sanz-Valle, 2020)</w:t>
      </w:r>
      <w:r w:rsidRPr="00273782">
        <w:rPr>
          <w:rFonts w:ascii="Book Antiqua" w:hAnsi="Book Antiqua"/>
          <w:iCs/>
          <w:lang w:eastAsia="id-ID"/>
        </w:rPr>
        <w:fldChar w:fldCharType="end"/>
      </w:r>
      <w:r w:rsidRPr="00273782">
        <w:rPr>
          <w:rFonts w:ascii="Book Antiqua" w:hAnsi="Book Antiqua"/>
          <w:iCs/>
          <w:lang w:eastAsia="id-ID"/>
        </w:rPr>
        <w:t>. As Li and Tang (2017) stated, invest</w:t>
      </w:r>
      <w:r w:rsidR="00C062F5" w:rsidRPr="00273782">
        <w:rPr>
          <w:rFonts w:ascii="Book Antiqua" w:hAnsi="Book Antiqua"/>
          <w:iCs/>
          <w:lang w:eastAsia="id-ID"/>
        </w:rPr>
        <w:t>-</w:t>
      </w:r>
      <w:proofErr w:type="spellStart"/>
      <w:r w:rsidRPr="00273782">
        <w:rPr>
          <w:rFonts w:ascii="Book Antiqua" w:hAnsi="Book Antiqua"/>
          <w:iCs/>
          <w:lang w:eastAsia="id-ID"/>
        </w:rPr>
        <w:t>ment</w:t>
      </w:r>
      <w:proofErr w:type="spellEnd"/>
      <w:r w:rsidRPr="00273782">
        <w:rPr>
          <w:rFonts w:ascii="Book Antiqua" w:hAnsi="Book Antiqua"/>
          <w:iCs/>
          <w:lang w:eastAsia="id-ID"/>
        </w:rPr>
        <w:t xml:space="preserve"> in human capital </w:t>
      </w:r>
      <w:r w:rsidRPr="00273782">
        <w:rPr>
          <w:rFonts w:ascii="Book Antiqua" w:hAnsi="Book Antiqua"/>
          <w:iCs/>
          <w:lang w:eastAsia="id-ID"/>
        </w:rPr>
        <w:fldChar w:fldCharType="begin" w:fldLock="1"/>
      </w:r>
      <w:r w:rsidRPr="00273782">
        <w:rPr>
          <w:rFonts w:ascii="Book Antiqua" w:hAnsi="Book Antiqua"/>
          <w:iCs/>
          <w:lang w:eastAsia="id-ID"/>
        </w:rPr>
        <w:instrText>ADDIN CSL_CITATION {"citationItems":[{"id":"ITEM-1","itemData":{"DOI":"10.1504/WREMSD.2017.080761","ISSN":"17460581","abstract":"The majority of research on human capital has focused on the role of general human capital in organisational performance. Our study examines technological human capital, a form of specific human capital, and proposes that it is particularly important for entrepreneurial success in emerging economies such as China. We propose a multi-level and multi-stage theoretical model in which entrepreneurs' technological human capital positively impacts firm innovativeness and entrepreneurial success. Further, entrepreneurs' ability to seek and receive external funding positively moderates the effect of technological human capital on firm innovativeness and the influence of firm innovativeness on entrepreneurial success.","author":[{"dropping-particle":"","family":"Li","given":"Huajing","non-dropping-particle":"","parse-names":false,"suffix":""},{"dropping-particle":"","family":"Tang","given":"Jintong","non-dropping-particle":"","parse-names":false,"suffix":""}],"container-title":"World Review of Entrepreneurship, Management and Sustainable Development","id":"ITEM-1","issue":"1","issued":{"date-parts":[["2017"]]},"page":"106-119","title":"Technological human capital, firm innovativeness, and entrepreneurial success: The moderating role of seeking and receiving external funding","type":"article-journal","volume":"13"},"uris":["http://www.mendeley.com/documents/?uuid=7a98e3fc-d085-47d5-9c2c-d011eaf24b2b"]}],"mendeley":{"formattedCitation":"(Li &amp; Tang, 2017)","manualFormatting":"Li &amp; Tang (2017)","plainTextFormattedCitation":"(Li &amp; Tang, 2017)","previouslyFormattedCitation":"(Li &amp; Tang, 2017)"},"properties":{"noteIndex":0},"schema":"https://github.com/citation-style-language/schema/raw/master/csl-citation.json"}</w:instrText>
      </w:r>
      <w:r w:rsidRPr="00273782">
        <w:rPr>
          <w:rFonts w:ascii="Book Antiqua" w:hAnsi="Book Antiqua"/>
          <w:iCs/>
          <w:lang w:eastAsia="id-ID"/>
        </w:rPr>
        <w:fldChar w:fldCharType="end"/>
      </w:r>
      <w:r w:rsidRPr="00273782">
        <w:rPr>
          <w:rFonts w:ascii="Book Antiqua" w:hAnsi="Book Antiqua"/>
          <w:iCs/>
          <w:lang w:eastAsia="id-ID"/>
        </w:rPr>
        <w:t xml:space="preserve">is needed to develop and maintain creativity as a source of </w:t>
      </w:r>
      <w:proofErr w:type="spellStart"/>
      <w:r w:rsidRPr="00273782">
        <w:rPr>
          <w:rFonts w:ascii="Book Antiqua" w:hAnsi="Book Antiqua"/>
          <w:iCs/>
          <w:lang w:eastAsia="id-ID"/>
        </w:rPr>
        <w:t>inno</w:t>
      </w:r>
      <w:r w:rsidR="00C062F5" w:rsidRPr="00273782">
        <w:rPr>
          <w:rFonts w:ascii="Book Antiqua" w:hAnsi="Book Antiqua"/>
          <w:iCs/>
          <w:lang w:eastAsia="id-ID"/>
        </w:rPr>
        <w:t>-</w:t>
      </w:r>
      <w:r w:rsidRPr="00273782">
        <w:rPr>
          <w:rFonts w:ascii="Book Antiqua" w:hAnsi="Book Antiqua"/>
          <w:iCs/>
          <w:lang w:eastAsia="id-ID"/>
        </w:rPr>
        <w:t>vation</w:t>
      </w:r>
      <w:proofErr w:type="spellEnd"/>
      <w:r w:rsidRPr="00273782">
        <w:rPr>
          <w:rFonts w:ascii="Book Antiqua" w:hAnsi="Book Antiqua"/>
          <w:iCs/>
          <w:lang w:eastAsia="id-ID"/>
        </w:rPr>
        <w:t xml:space="preserve"> and strategic renewal. The concept of human capital is developing along with in</w:t>
      </w:r>
      <w:r w:rsidR="00C062F5" w:rsidRPr="00273782">
        <w:rPr>
          <w:rFonts w:ascii="Book Antiqua" w:hAnsi="Book Antiqua"/>
          <w:iCs/>
          <w:lang w:eastAsia="id-ID"/>
        </w:rPr>
        <w:t>-</w:t>
      </w:r>
      <w:r w:rsidRPr="00273782">
        <w:rPr>
          <w:rFonts w:ascii="Book Antiqua" w:hAnsi="Book Antiqua"/>
          <w:iCs/>
          <w:lang w:eastAsia="id-ID"/>
        </w:rPr>
        <w:t>creasing research activities linked with entre</w:t>
      </w:r>
      <w:r w:rsidR="00C062F5" w:rsidRPr="00273782">
        <w:rPr>
          <w:rFonts w:ascii="Book Antiqua" w:hAnsi="Book Antiqua"/>
          <w:iCs/>
          <w:lang w:eastAsia="id-ID"/>
        </w:rPr>
        <w:t>-</w:t>
      </w:r>
      <w:proofErr w:type="spellStart"/>
      <w:r w:rsidRPr="00273782">
        <w:rPr>
          <w:rFonts w:ascii="Book Antiqua" w:hAnsi="Book Antiqua"/>
          <w:iCs/>
          <w:lang w:eastAsia="id-ID"/>
        </w:rPr>
        <w:lastRenderedPageBreak/>
        <w:t>preneurship</w:t>
      </w:r>
      <w:proofErr w:type="spellEnd"/>
      <w:r w:rsidRPr="00273782">
        <w:rPr>
          <w:rFonts w:ascii="Book Antiqua" w:hAnsi="Book Antiqua"/>
          <w:iCs/>
          <w:lang w:eastAsia="id-ID"/>
        </w:rPr>
        <w:t xml:space="preserve"> </w:t>
      </w:r>
      <w:r w:rsidRPr="00273782">
        <w:rPr>
          <w:rFonts w:ascii="Book Antiqua" w:hAnsi="Book Antiqua"/>
          <w:iCs/>
        </w:rPr>
        <w:fldChar w:fldCharType="begin" w:fldLock="1"/>
      </w:r>
      <w:r w:rsidRPr="00273782">
        <w:rPr>
          <w:rFonts w:ascii="Book Antiqua" w:hAnsi="Book Antiqua"/>
          <w:iCs/>
        </w:rPr>
        <w:instrText>ADDIN CSL_CITATION {"citationItems":[{"id":"ITEM-1","itemData":{"DOI":"10.5465/ambpp.2018.12722abstract","ISSN":"0065-0668","abstract":"This paper investigates the enhancement of developing knowledge and experience (human capital) with mentoring, learning from peers and customers and access to experts (social capital) in a start-up...","author":[{"dropping-particle":"","family":"Seet","given":"Pi-Shen","non-dropping-particle":"","parse-names":false,"suffix":""},{"dropping-particle":"","family":"Jones","given":"Janice","non-dropping-particle":"","parse-names":false,"suffix":""},{"dropping-particle":"","family":"Oppelaar","given":"Lloyd","non-dropping-particle":"","parse-names":false,"suffix":""},{"dropping-particle":"","family":"Corral De Zubielqui","given":"Graciela","non-dropping-particle":"","parse-names":false,"suffix":""}],"container-title":"Academy of Management Proceedings","id":"ITEM-1","issue":"1","issued":{"date-parts":[["2018"]]},"page":"12722","title":"Enhancing Human Capital with Social Capital via Entrepreneurial Learning in a Start-up Accelerator","type":"article-journal","volume":"2018"},"uris":["http://www.mendeley.com/documents/?uuid=714c1281-7896-460f-89c9-73a564a67efa"]}],"mendeley":{"formattedCitation":"(Seet et al., 2018)","manualFormatting":"(Seet et al., 2018)","plainTextFormattedCitation":"(Seet et al., 2018)","previouslyFormattedCitation":"(Seet et al., 2018)"},"properties":{"noteIndex":0},"schema":"https://github.com/citation-style-language/schema/raw/master/csl-citation.json"}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(Seet et al., 2018)</w:t>
      </w:r>
      <w:r w:rsidRPr="00273782">
        <w:rPr>
          <w:rFonts w:ascii="Book Antiqua" w:hAnsi="Book Antiqua"/>
          <w:iCs/>
        </w:rPr>
        <w:fldChar w:fldCharType="end"/>
      </w:r>
      <w:r w:rsidRPr="00273782">
        <w:rPr>
          <w:rFonts w:ascii="Book Antiqua" w:hAnsi="Book Antiqua"/>
          <w:iCs/>
          <w:lang w:eastAsia="id-ID"/>
        </w:rPr>
        <w:t xml:space="preserve">. Further, </w:t>
      </w:r>
      <w:r w:rsidRPr="00273782">
        <w:rPr>
          <w:rFonts w:ascii="Book Antiqua" w:hAnsi="Book Antiqua"/>
          <w:iCs/>
        </w:rPr>
        <w:fldChar w:fldCharType="begin" w:fldLock="1"/>
      </w:r>
      <w:r w:rsidRPr="00273782">
        <w:rPr>
          <w:rFonts w:ascii="Book Antiqua" w:hAnsi="Book Antiqua"/>
          <w:iCs/>
        </w:rPr>
        <w:instrText>ADDIN CSL_CITATION {"citationItems":[{"id":"ITEM-1","itemData":{"DOI":"10.2478/9788395815065-027","ISBN":"9788395815065","author":[{"dropping-particle":"","family":"Mirea","given":"Nicoleta","non-dropping-particle":"","parse-names":false,"suffix":""},{"dropping-particle":"","family":"Fatol","given":"Dana","non-dropping-particle":"","parse-names":false,"suffix":""},{"dropping-particle":"","family":"Bogdea","given":"Constantin Florin","non-dropping-particle":"","parse-names":false,"suffix":""}],"container-title":"11th International Conference on Information Science and Information Literacy","id":"ITEM-1","issued":{"date-parts":[["2021"]]},"page":"247-260","title":"A Study on Human Capital as a New Factor of Production in Reshaping the Entrepreneurial Education","type":"article-journal"},"uris":["http://www.mendeley.com/documents/?uuid=c07ebb70-3207-441c-b734-911cc5d0f4f9"]}],"mendeley":{"formattedCitation":"(Mirea et al., 2021)","manualFormatting":"Mirea et al. (2021)","plainTextFormattedCitation":"(Mirea et al., 2021)","previouslyFormattedCitation":"(Mirea et al., 2021)"},"properties":{"noteIndex":0},"schema":"https://github.com/citation-style-language/schema/raw/master/csl-citation.json"}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Mirea et al. (2021)</w:t>
      </w:r>
      <w:r w:rsidRPr="00273782">
        <w:rPr>
          <w:rFonts w:ascii="Book Antiqua" w:hAnsi="Book Antiqua"/>
          <w:iCs/>
        </w:rPr>
        <w:fldChar w:fldCharType="end"/>
      </w:r>
      <w:r w:rsidRPr="00273782">
        <w:rPr>
          <w:rFonts w:ascii="Book Antiqua" w:hAnsi="Book Antiqua"/>
          <w:iCs/>
          <w:lang w:eastAsia="id-ID"/>
        </w:rPr>
        <w:t xml:space="preserve"> illustrate that the competitive</w:t>
      </w:r>
      <w:r w:rsidR="00C062F5" w:rsidRPr="00273782">
        <w:rPr>
          <w:rFonts w:ascii="Book Antiqua" w:hAnsi="Book Antiqua"/>
          <w:iCs/>
          <w:lang w:eastAsia="id-ID"/>
        </w:rPr>
        <w:t>-</w:t>
      </w:r>
      <w:r w:rsidRPr="00273782">
        <w:rPr>
          <w:rFonts w:ascii="Book Antiqua" w:hAnsi="Book Antiqua"/>
          <w:iCs/>
          <w:lang w:eastAsia="id-ID"/>
        </w:rPr>
        <w:t>ness of human capital can be obtained through education.</w:t>
      </w:r>
    </w:p>
    <w:p w14:paraId="46B5F35E" w14:textId="777777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bCs/>
          <w:iCs/>
        </w:rPr>
      </w:pPr>
    </w:p>
    <w:p w14:paraId="4D4624C8" w14:textId="01CFC812" w:rsidR="003224AE" w:rsidRPr="00273782" w:rsidRDefault="003224AE" w:rsidP="00612874">
      <w:pPr>
        <w:spacing w:after="0" w:line="240" w:lineRule="auto"/>
        <w:contextualSpacing/>
        <w:jc w:val="both"/>
        <w:rPr>
          <w:rFonts w:ascii="Book Antiqua" w:hAnsi="Book Antiqua"/>
          <w:b/>
          <w:iCs/>
        </w:rPr>
      </w:pPr>
      <w:r w:rsidRPr="00273782">
        <w:rPr>
          <w:rFonts w:ascii="Book Antiqua" w:hAnsi="Book Antiqua"/>
          <w:b/>
          <w:iCs/>
        </w:rPr>
        <w:t xml:space="preserve">Entrepreneurial </w:t>
      </w:r>
      <w:r w:rsidR="00C062F5" w:rsidRPr="00273782">
        <w:rPr>
          <w:rFonts w:ascii="Book Antiqua" w:hAnsi="Book Antiqua"/>
          <w:b/>
          <w:iCs/>
        </w:rPr>
        <w:t>Intention</w:t>
      </w:r>
    </w:p>
    <w:p w14:paraId="16FDD903" w14:textId="162A1C98" w:rsidR="003224AE" w:rsidRPr="00273782" w:rsidRDefault="003224AE" w:rsidP="00612874">
      <w:pPr>
        <w:spacing w:after="0" w:line="240" w:lineRule="auto"/>
        <w:ind w:firstLine="426"/>
        <w:contextualSpacing/>
        <w:jc w:val="both"/>
        <w:rPr>
          <w:rFonts w:ascii="Book Antiqua" w:hAnsi="Book Antiqua"/>
          <w:iCs/>
        </w:rPr>
      </w:pPr>
      <w:r w:rsidRPr="00273782">
        <w:rPr>
          <w:rFonts w:ascii="Book Antiqua" w:hAnsi="Book Antiqua"/>
          <w:bCs/>
          <w:iCs/>
        </w:rPr>
        <w:t xml:space="preserve">Entrepreneurial intention is the desire and ability to encourage the creation and development of a business </w:t>
      </w:r>
      <w:r w:rsidRPr="00273782">
        <w:rPr>
          <w:rFonts w:ascii="Book Antiqua" w:hAnsi="Book Antiqua"/>
          <w:iCs/>
        </w:rPr>
        <w:fldChar w:fldCharType="begin" w:fldLock="1"/>
      </w:r>
      <w:r w:rsidRPr="00273782">
        <w:rPr>
          <w:rFonts w:ascii="Book Antiqua" w:hAnsi="Book Antiqua"/>
          <w:iCs/>
        </w:rPr>
        <w:instrText>ADDIN CSL_CITATION {"citationItems":[{"id":"ITEM-1","itemData":{"DOI":"10.1108/ET-06-2013-0085","ISBN":"0040-0912","ISSN":"0040-0912","abstract":"Purpose: The purpose of this paper is to test a model of entrepreneurial intentions among secondary students based on their psychological characteristics. Furthermore, this seeks to determine whether teenage students (14-15 years old) possess entrepreneurial characteristics and whether these characteristics correspond to entrepreneurial intentions. Design/methodology/approach: A sample of secondary students was chosen ranging from 14 to 15 years old. Data were collected through a questionnaire and analysed by univarite statistics and structural equations modelling (PLS) to measure the relationship between the psychological characteristics and entrepreneurial intentions. Findings: The results demonstrate there is a relationship between (some) psychological characteristics and entrepreneurial intentions. The propensity to risk negatively influences entrepreneurial intentions, meanwhile self-confidence and the need for achievement positively influence the construct. The relationship between tolerance and ambiguity, locus of control and innovativeness with entrepreneurial intentions reported no statistical significance. Research limitations/implications: The results reinforce the idea that psychological characteristics (trait approach) influence entrepreneurial intentions. However, the model needs further development through the incorporation of behavioural characteristics. This would allow for the understanding of whether behaviour and trait theories oppose or complement each other. Originality/value: The paper provides important evidence for improving entrepreneurship education for young students. First, it is important to incite and develop some psychological characteristics in order to promote entrepreneurial intentions. Second, entrepreneurship curricula should jointly develop both entrepreneurial characteristics and the awareness among students about the viability of an entrepreneurial career. This may be achieved not only by presenting entrepreneurs as role models, promoting an entrepreneurial culture but also by developing entrepreneurial skills that improve self-confidence. © Emerald Group Publishing Limited.","author":[{"dropping-particle":"","family":"Dinis","given":"Anabela","non-dropping-particle":"","parse-names":false,"suffix":""},{"dropping-particle":"","family":"Paço","given":"Arminda","non-dropping-particle":"do","parse-names":false,"suffix":""},{"dropping-particle":"","family":"Ferreira","given":"João","non-dropping-particle":"","parse-names":false,"suffix":""},{"dropping-particle":"","family":"Raposo","given":"Mário","non-dropping-particle":"","parse-names":false,"suffix":""},{"dropping-particle":"","family":"Rodrigues","given":"Ricardo Gouveia","non-dropping-particle":"","parse-names":false,"suffix":""}],"container-title":"Education + Training","id":"ITEM-1","issue":"89","issued":{"date-parts":[["2013"]]},"page":"763-780","title":"Psychological characteristics and entrepreneurial intentions among secondary students","type":"article-journal","volume":"55"},"uris":["http://www.mendeley.com/documents/?uuid=8b3388cc-9e37-42d0-85ce-48d2368f210f"]}],"mendeley":{"formattedCitation":"(Dinis et al., 2013)","manualFormatting":"(","plainTextFormattedCitation":"(Dinis et al., 2013)","previouslyFormattedCitation":"(Dinis et al., 2013)"},"properties":{"noteIndex":0},"schema":"https://github.com/citation-style-language/schema/raw/master/csl-citation.json"}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w:t>
      </w:r>
      <w:r w:rsidRPr="00273782">
        <w:rPr>
          <w:rFonts w:ascii="Book Antiqua" w:hAnsi="Book Antiqua"/>
          <w:iCs/>
        </w:rPr>
        <w:fldChar w:fldCharType="end"/>
      </w:r>
      <w:r w:rsidRPr="00273782">
        <w:rPr>
          <w:rFonts w:ascii="Book Antiqua" w:hAnsi="Book Antiqua"/>
          <w:iCs/>
        </w:rPr>
        <w:fldChar w:fldCharType="begin" w:fldLock="1"/>
      </w:r>
      <w:r w:rsidRPr="00273782">
        <w:rPr>
          <w:rFonts w:ascii="Book Antiqua" w:hAnsi="Book Antiqua"/>
          <w:iCs/>
        </w:rPr>
        <w:instrText>ADDIN CSL_CITATION {"citationItems":[{"id":"ITEM-1","itemData":{"ISBN":"1020150092","author":[{"dropping-particle":"","family":"Nasip","given":"Sorayah;","non-dropping-particle":"","parse-names":false,"suffix":""},{"dropping-particle":"","family":"Amirul","given":"Sharifah Rahama;","non-dropping-particle":"","parse-names":false,"suffix":""},{"dropping-particle":"","family":"Sondoh","given":"Stephen Laison;","non-dropping-particle":"","parse-names":false,"suffix":""},{"dropping-particle":"","family":"Tanakinja","given":"Geoffrey Harvey","non-dropping-particle":"","parse-names":false,"suffix":""}],"container-title":"Education + Training","id":"ITEM-1","issue":"7/8","issued":{"date-parts":[["2017"]]},"page":"825-840","title":"Psychological Characteristics and Entrepreneurial Intention: A Study among University Students in North Borneo, Malaysia","type":"article-journal","volume":"59"},"uris":["http://www.mendeley.com/documents/?uuid=49611598-d5ab-45d4-8d94-5165cd28a63a"]}],"mendeley":{"formattedCitation":"(Nasip et al., 2017)","manualFormatting":"Nasip et al., 2017)","plainTextFormattedCitation":"(Nasip et al., 2017)","previouslyFormattedCitation":"(Nasip et al., 2017)"},"properties":{"noteIndex":0},"schema":"https://github.com/citation-style-language/schema/raw/master/csl-citation.json"}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Nasip et al., 2017)</w:t>
      </w:r>
      <w:r w:rsidRPr="00273782">
        <w:rPr>
          <w:rFonts w:ascii="Book Antiqua" w:hAnsi="Book Antiqua"/>
          <w:iCs/>
        </w:rPr>
        <w:fldChar w:fldCharType="end"/>
      </w:r>
      <w:r w:rsidRPr="00273782">
        <w:rPr>
          <w:rFonts w:ascii="Book Antiqua" w:hAnsi="Book Antiqua"/>
          <w:bCs/>
          <w:iCs/>
        </w:rPr>
        <w:t xml:space="preserve">. Entrepreneurial intention reflects an individual mindset </w:t>
      </w:r>
      <w:r w:rsidRPr="00273782">
        <w:rPr>
          <w:rFonts w:ascii="Book Antiqua" w:hAnsi="Book Antiqua"/>
          <w:bCs/>
          <w:iCs/>
        </w:rPr>
        <w:fldChar w:fldCharType="begin" w:fldLock="1"/>
      </w:r>
      <w:r w:rsidRPr="00273782">
        <w:rPr>
          <w:rFonts w:ascii="Book Antiqua" w:hAnsi="Book Antiqua"/>
          <w:bCs/>
          <w:iCs/>
        </w:rPr>
        <w:instrText>ADDIN CSL_CITATION {"citationItems":[{"id":"ITEM-1","itemData":{"DOI":"10.3389/fpsyg.2021.724440","ISSN":"16641078","abstract":"This study aimed to investigate the direct influence of entrepreneurial education, entrepreneurial mindset, and creativity on the entrepreneurial intention with the indirect role of entrepreneurial self-efficacy. This study applied the structural equation model technique using AMOS software to verify the hypothesis relationships. This study collected self-administered survey data from 365 university students of Jiangsu and Zhejiang province of China. The findings indicated that entrepreneurial education, entrepreneurial mindset, and creativity have a positive and significant influence on entrepreneurial intention. Moreover, results revealed that entrepreneurial self-efficacy partially mediates in the relationship between entrepreneurial education, entrepreneurial mindset, and creativity on entrepreneurial intention. Further implications and limitations are also discussed in this article.","author":[{"dropping-particle":"","family":"Jiatong","given":"Wang","non-dropping-particle":"","parse-names":false,"suffix":""},{"dropping-particle":"","family":"Murad","given":"Majid","non-dropping-particle":"","parse-names":false,"suffix":""},{"dropping-particle":"","family":"Bajun","given":"Fu","non-dropping-particle":"","parse-names":false,"suffix":""},{"dropping-particle":"","family":"Tufail","given":"Muhammad Shahid","non-dropping-particle":"","parse-names":false,"suffix":""},{"dropping-particle":"","family":"Mirza","given":"Farhan","non-dropping-particle":"","parse-names":false,"suffix":""},{"dropping-particle":"","family":"Rafiq","given":"Muhammad","non-dropping-particle":"","parse-names":false,"suffix":""}],"container-title":"Frontiers in Psychology","id":"ITEM-1","issue":"August","issued":{"date-parts":[["2021"]]},"title":"Impact of Entrepreneurial Education, Mindset, and Creativity on Entrepreneurial Intention: Mediating Role of Entrepreneurial Self-Efficacy","type":"article-journal","volume":"12"},"uris":["http://www.mendeley.com/documents/?uuid=cb05b599-c57a-4ad4-9802-533056702c5c"]}],"mendeley":{"formattedCitation":"(Jiatong et al., 2021)","plainTextFormattedCitation":"(Jiatong et al., 2021)","previouslyFormattedCitation":"(Jiatong et al., 2021)"},"properties":{"noteIndex":0},"schema":"https://github.com/citation-style-language/schema/raw/master/csl-citation.json"}</w:instrText>
      </w:r>
      <w:r w:rsidRPr="00273782">
        <w:rPr>
          <w:rFonts w:ascii="Book Antiqua" w:hAnsi="Book Antiqua"/>
          <w:bCs/>
          <w:iCs/>
        </w:rPr>
        <w:fldChar w:fldCharType="separate"/>
      </w:r>
      <w:r w:rsidRPr="00273782">
        <w:rPr>
          <w:rFonts w:ascii="Book Antiqua" w:hAnsi="Book Antiqua"/>
          <w:bCs/>
          <w:iCs/>
          <w:noProof/>
        </w:rPr>
        <w:t>(Jiatong et al., 2021)</w:t>
      </w:r>
      <w:r w:rsidRPr="00273782">
        <w:rPr>
          <w:rFonts w:ascii="Book Antiqua" w:hAnsi="Book Antiqua"/>
          <w:bCs/>
          <w:iCs/>
        </w:rPr>
        <w:fldChar w:fldCharType="end"/>
      </w:r>
      <w:r w:rsidRPr="00273782">
        <w:rPr>
          <w:rFonts w:ascii="Book Antiqua" w:hAnsi="Book Antiqua"/>
          <w:bCs/>
          <w:iCs/>
        </w:rPr>
        <w:t xml:space="preserve"> as an early stage in establishing a business. The prolonged crisis due to an unstable economy has resulted in fewer job opportunities, causing a growing interest in becoming an entrepreneur (</w:t>
      </w:r>
      <w:r w:rsidRPr="00273782">
        <w:rPr>
          <w:rFonts w:ascii="Book Antiqua" w:hAnsi="Book Antiqua"/>
          <w:iCs/>
        </w:rPr>
        <w:fldChar w:fldCharType="begin" w:fldLock="1"/>
      </w:r>
      <w:r w:rsidRPr="00273782">
        <w:rPr>
          <w:rFonts w:ascii="Book Antiqua" w:hAnsi="Book Antiqua"/>
          <w:iCs/>
        </w:rPr>
        <w:instrText>ADDIN CSL_CITATION {"citationItems":[{"id":"ITEM-1","itemData":{"DOI":"10.1108/CDI-02-2017-0046","ISSN":"1362-0436","author":[{"dropping-particle":"","family":"Woo","given":"Hyung Rok","non-dropping-particle":"","parse-names":false,"suffix":""}],"container-title":"Career Development International","id":"ITEM-1","issued":{"date-parts":[["2018"]]},"title":"Personality traits and intrapreneurship: the mediating effect of career adaptability","type":"article-journal"},"uris":["http://www.mendeley.com/documents/?uuid=14c0aeaa-e7b8-49ed-88a3-de6df30758bf"]}],"mendeley":{"formattedCitation":"(Woo, 2018)","manualFormatting":"Woo, 2018)","plainTextFormattedCitation":"(Woo, 2018)","previouslyFormattedCitation":"(Woo, 2018)"},"properties":{"noteIndex":0},"schema":"https://github.com/citation-style-language/schema/raw/master/csl-citation.json"}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Woo, 2018)</w:t>
      </w:r>
      <w:r w:rsidRPr="00273782">
        <w:rPr>
          <w:rFonts w:ascii="Book Antiqua" w:hAnsi="Book Antiqua"/>
          <w:iCs/>
        </w:rPr>
        <w:fldChar w:fldCharType="end"/>
      </w:r>
      <w:r w:rsidRPr="00273782">
        <w:rPr>
          <w:rFonts w:ascii="Book Antiqua" w:hAnsi="Book Antiqua"/>
          <w:bCs/>
          <w:iCs/>
        </w:rPr>
        <w:t xml:space="preserve">. Entrepreneurship activities also attract individuals and foster entrepreneurial intention to participate in starting a new business. Entrepreneurship is a dynamic process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Kata","author":[{"dropping-particle":"","family":"Hisrich","given":"Robert D","non-dropping-particle":"","parse-names":false,"suffix":""},{"dropping-particle":"","family":"Peters","given":"Michael P","non-dropping-particle":"","parse-names":false,"suffix":""},{"dropping-particle":"","family":"Shepherd","given":"Dean A.","non-dropping-particle":"","parse-names":false,"suffix":""}],"container-title":"McGraw-Hill Education","id":"ITEM-1","issued":{"date-parts":[["2017"]]},"number-of-pages":"603","title":"Entrepreneurship, 10th Ed","type":"book"},"uris":["http://www.mendeley.com/documents/?uuid=1317568f-fc28-4a3e-bf89-46d40a2f1c66"]}],"mendeley":{"formattedCitation":"(Hisrich et al., 2017)","plainTextFormattedCitation":"(Hisrich et al., 2017)","previouslyFormattedCitation":"(Hisrich et al., 2017)"},"properties":{"noteIndex":0},"schema":"https://github.com/citation-style-language/schema/raw/master/csl-citation.json"}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(Hisrich et al., 2017)</w:t>
      </w:r>
      <w:r w:rsidRPr="00273782">
        <w:rPr>
          <w:rFonts w:ascii="Book Antiqua" w:hAnsi="Book Antiqua"/>
          <w:iCs/>
          <w:lang w:eastAsia="en-GB"/>
        </w:rPr>
        <w:fldChar w:fldCharType="end"/>
      </w:r>
      <w:r w:rsidRPr="00273782">
        <w:rPr>
          <w:rFonts w:ascii="Book Antiqua" w:hAnsi="Book Antiqua"/>
          <w:bCs/>
          <w:iCs/>
        </w:rPr>
        <w:t xml:space="preserve"> and generally long-term in creating new </w:t>
      </w:r>
      <w:proofErr w:type="spellStart"/>
      <w:r w:rsidRPr="00273782">
        <w:rPr>
          <w:rFonts w:ascii="Book Antiqua" w:hAnsi="Book Antiqua"/>
          <w:bCs/>
          <w:iCs/>
        </w:rPr>
        <w:t>busi</w:t>
      </w:r>
      <w:proofErr w:type="spellEnd"/>
      <w:r w:rsidR="00C062F5" w:rsidRPr="00273782">
        <w:rPr>
          <w:rFonts w:ascii="Book Antiqua" w:hAnsi="Book Antiqua"/>
          <w:bCs/>
          <w:iCs/>
        </w:rPr>
        <w:t>-</w:t>
      </w:r>
      <w:r w:rsidRPr="00273782">
        <w:rPr>
          <w:rFonts w:ascii="Book Antiqua" w:hAnsi="Book Antiqua"/>
          <w:bCs/>
          <w:iCs/>
        </w:rPr>
        <w:t xml:space="preserve">nesses by managing resources and </w:t>
      </w:r>
      <w:proofErr w:type="spellStart"/>
      <w:r w:rsidRPr="00273782">
        <w:rPr>
          <w:rFonts w:ascii="Book Antiqua" w:hAnsi="Book Antiqua"/>
          <w:bCs/>
          <w:iCs/>
        </w:rPr>
        <w:t>iden</w:t>
      </w:r>
      <w:r w:rsidR="00C062F5" w:rsidRPr="00273782">
        <w:rPr>
          <w:rFonts w:ascii="Book Antiqua" w:hAnsi="Book Antiqua"/>
          <w:bCs/>
          <w:iCs/>
        </w:rPr>
        <w:t>-</w:t>
      </w:r>
      <w:r w:rsidRPr="00273782">
        <w:rPr>
          <w:rFonts w:ascii="Book Antiqua" w:hAnsi="Book Antiqua"/>
          <w:bCs/>
          <w:iCs/>
        </w:rPr>
        <w:t>tifying</w:t>
      </w:r>
      <w:proofErr w:type="spellEnd"/>
      <w:r w:rsidRPr="00273782">
        <w:rPr>
          <w:rFonts w:ascii="Book Antiqua" w:hAnsi="Book Antiqua"/>
          <w:bCs/>
          <w:iCs/>
        </w:rPr>
        <w:t xml:space="preserve"> business opportunities, challenges and risks. Entrepreneurial intention refers to the TPB theory developed by </w:t>
      </w:r>
      <w:r w:rsidRPr="00273782">
        <w:rPr>
          <w:rFonts w:ascii="Book Antiqua" w:hAnsi="Book Antiqua"/>
          <w:iCs/>
        </w:rPr>
        <w:fldChar w:fldCharType="begin" w:fldLock="1"/>
      </w:r>
      <w:r w:rsidRPr="00273782">
        <w:rPr>
          <w:rFonts w:ascii="Book Antiqua" w:hAnsi="Book Antiqua"/>
          <w:iCs/>
        </w:rPr>
        <w:instrText>ADDIN CSL_CITATION {"citationItems":[{"id":"ITEM-1","itemData":{"author":[{"dropping-particle":"","family":"Fishbein","given":"M","non-dropping-particle":"","parse-names":false,"suffix":""},{"dropping-particle":"","family":"Ajzen","given":"Icek","non-dropping-particle":"","parse-names":false,"suffix":""}],"container-title":"Addison-Wesley Publishing Company Inc. Menlo Park, California","id":"ITEM-1","issued":{"date-parts":[["1975"]]},"title":"Belief , Attitude , Intention , and Behavior : An Introduction to Theory and Research","type":"article-journal"},"uris":["http://www.mendeley.com/documents/?uuid=cecc3be7-4c10-4665-8c53-cbc5d55d64ce"]}],"mendeley":{"formattedCitation":"(M Fishbein &amp; Ajzen, 1975)","manualFormatting":"M Fishbein &amp; Ajzen (1975)","plainTextFormattedCitation":"(M Fishbein &amp; Ajzen, 1975)","previouslyFormattedCitation":"(M Fishbein &amp; Ajzen, 1975)"},"properties":{"noteIndex":0},"schema":"https://github.com/citation-style-language/schema/raw/master/csl-citation.json"}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 xml:space="preserve">Fishbein </w:t>
      </w:r>
      <w:r w:rsidRPr="00273782">
        <w:rPr>
          <w:rFonts w:ascii="Book Antiqua" w:hAnsi="Book Antiqua"/>
          <w:iCs/>
          <w:noProof/>
          <w:lang w:val="id-ID"/>
        </w:rPr>
        <w:t>and</w:t>
      </w:r>
      <w:r w:rsidRPr="00273782">
        <w:rPr>
          <w:rFonts w:ascii="Book Antiqua" w:hAnsi="Book Antiqua"/>
          <w:iCs/>
          <w:noProof/>
        </w:rPr>
        <w:t xml:space="preserve"> Ajzen (1975)</w:t>
      </w:r>
      <w:r w:rsidRPr="00273782">
        <w:rPr>
          <w:rFonts w:ascii="Book Antiqua" w:hAnsi="Book Antiqua"/>
          <w:iCs/>
        </w:rPr>
        <w:fldChar w:fldCharType="end"/>
      </w:r>
      <w:r w:rsidRPr="00273782">
        <w:rPr>
          <w:rFonts w:ascii="Book Antiqua" w:hAnsi="Book Antiqua"/>
          <w:iCs/>
        </w:rPr>
        <w:t xml:space="preserve"> and </w:t>
      </w:r>
      <w:r w:rsidRPr="00273782">
        <w:rPr>
          <w:rFonts w:ascii="Book Antiqua" w:eastAsia="TimesNewRoman" w:hAnsi="Book Antiqua"/>
          <w:iCs/>
        </w:rPr>
        <w:fldChar w:fldCharType="begin" w:fldLock="1"/>
      </w:r>
      <w:r w:rsidRPr="00273782">
        <w:rPr>
          <w:rFonts w:ascii="Book Antiqua" w:eastAsia="TimesNewRoman" w:hAnsi="Book Antiqua"/>
          <w:iCs/>
        </w:rPr>
        <w:instrText>ADDIN CSL_CITATION {"citationItems":[{"id":"ITEM-1","itemData":{"DOI":"10.1037/t15668-000","ISBN":"9789241596176","ISSN":"11667087","PMID":"21388605","author":[{"dropping-particle":"","family":"Ajzen","given":"Icek","non-dropping-particle":"","parse-names":false,"suffix":""}],"container-title":"Organizational Behavior And Human Decision Processes","id":"ITEM-1","issued":{"date-parts":[["1991"]]},"page":"179-211","title":"Theory of planned behavior","type":"article-journal","volume":"50"},"uris":["http://www.mendeley.com/documents/?uuid=e6b1a7e6-8ba2-4d03-9fac-8a2c23477d4b"]}],"mendeley":{"formattedCitation":"(Ajzen, 1991)","manualFormatting":"Ajzen (1991)","plainTextFormattedCitation":"(Ajzen, 1991)","previouslyFormattedCitation":"(Ajzen, 1991)"},"properties":{"noteIndex":0},"schema":"https://github.com/citation-style-language/schema/raw/master/csl-citation.json"}</w:instrText>
      </w:r>
      <w:r w:rsidRPr="00273782">
        <w:rPr>
          <w:rFonts w:ascii="Book Antiqua" w:eastAsia="TimesNewRoman" w:hAnsi="Book Antiqua"/>
          <w:iCs/>
        </w:rPr>
        <w:fldChar w:fldCharType="separate"/>
      </w:r>
      <w:r w:rsidRPr="00273782">
        <w:rPr>
          <w:rFonts w:ascii="Book Antiqua" w:eastAsia="TimesNewRoman" w:hAnsi="Book Antiqua"/>
          <w:iCs/>
          <w:noProof/>
        </w:rPr>
        <w:t>Ajzen (1991)</w:t>
      </w:r>
      <w:r w:rsidRPr="00273782">
        <w:rPr>
          <w:rFonts w:ascii="Book Antiqua" w:eastAsia="TimesNewRoman" w:hAnsi="Book Antiqua"/>
          <w:iCs/>
        </w:rPr>
        <w:fldChar w:fldCharType="end"/>
      </w:r>
      <w:r w:rsidRPr="00273782">
        <w:rPr>
          <w:rFonts w:ascii="Book Antiqua" w:hAnsi="Book Antiqua"/>
          <w:bCs/>
          <w:iCs/>
        </w:rPr>
        <w:t>, which des</w:t>
      </w:r>
      <w:r w:rsidR="00C062F5" w:rsidRPr="00273782">
        <w:rPr>
          <w:rFonts w:ascii="Book Antiqua" w:hAnsi="Book Antiqua"/>
          <w:bCs/>
          <w:iCs/>
        </w:rPr>
        <w:t>-</w:t>
      </w:r>
      <w:proofErr w:type="spellStart"/>
      <w:r w:rsidRPr="00273782">
        <w:rPr>
          <w:rFonts w:ascii="Book Antiqua" w:hAnsi="Book Antiqua"/>
          <w:bCs/>
          <w:iCs/>
        </w:rPr>
        <w:t>cribes</w:t>
      </w:r>
      <w:proofErr w:type="spellEnd"/>
      <w:r w:rsidRPr="00273782">
        <w:rPr>
          <w:rFonts w:ascii="Book Antiqua" w:hAnsi="Book Antiqua"/>
          <w:bCs/>
          <w:iCs/>
        </w:rPr>
        <w:t xml:space="preserve"> an individual's desire to determine be</w:t>
      </w:r>
      <w:r w:rsidR="00C062F5" w:rsidRPr="00273782">
        <w:rPr>
          <w:rFonts w:ascii="Book Antiqua" w:hAnsi="Book Antiqua"/>
          <w:bCs/>
          <w:iCs/>
        </w:rPr>
        <w:t>-</w:t>
      </w:r>
      <w:r w:rsidRPr="00273782">
        <w:rPr>
          <w:rFonts w:ascii="Book Antiqua" w:hAnsi="Book Antiqua"/>
          <w:bCs/>
          <w:iCs/>
        </w:rPr>
        <w:t xml:space="preserve">haviour </w:t>
      </w:r>
      <w:r w:rsidRPr="00273782">
        <w:rPr>
          <w:rFonts w:ascii="Book Antiqua" w:hAnsi="Book Antiqua"/>
          <w:bCs/>
          <w:iCs/>
        </w:rPr>
        <w:fldChar w:fldCharType="begin" w:fldLock="1"/>
      </w:r>
      <w:r w:rsidRPr="00273782">
        <w:rPr>
          <w:rFonts w:ascii="Book Antiqua" w:hAnsi="Book Antiqua"/>
          <w:bCs/>
          <w:iCs/>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2019)","plainTextFormattedCitation":"(Zhang et al., 2019)","previouslyFormattedCitation":"(Zhang et al., 2019)"},"properties":{"noteIndex":0},"schema":"https://github.com/citation-style-language/schema/raw/master/csl-citation.json"}</w:instrText>
      </w:r>
      <w:r w:rsidRPr="00273782">
        <w:rPr>
          <w:rFonts w:ascii="Book Antiqua" w:hAnsi="Book Antiqua"/>
          <w:bCs/>
          <w:iCs/>
        </w:rPr>
        <w:fldChar w:fldCharType="separate"/>
      </w:r>
      <w:r w:rsidRPr="00273782">
        <w:rPr>
          <w:rFonts w:ascii="Book Antiqua" w:hAnsi="Book Antiqua"/>
          <w:bCs/>
          <w:iCs/>
          <w:noProof/>
        </w:rPr>
        <w:t>(Zhang et al., 2019)</w:t>
      </w:r>
      <w:r w:rsidRPr="00273782">
        <w:rPr>
          <w:rFonts w:ascii="Book Antiqua" w:hAnsi="Book Antiqua"/>
          <w:bCs/>
          <w:iCs/>
        </w:rPr>
        <w:fldChar w:fldCharType="end"/>
      </w:r>
      <w:r w:rsidRPr="00273782">
        <w:rPr>
          <w:rFonts w:ascii="Book Antiqua" w:hAnsi="Book Antiqua"/>
          <w:bCs/>
          <w:iCs/>
        </w:rPr>
        <w:t xml:space="preserve">. TPB is often used to determine entrepreneurial intention and predict </w:t>
      </w:r>
      <w:proofErr w:type="spellStart"/>
      <w:r w:rsidRPr="00273782">
        <w:rPr>
          <w:rFonts w:ascii="Book Antiqua" w:hAnsi="Book Antiqua"/>
          <w:bCs/>
          <w:iCs/>
        </w:rPr>
        <w:t>behaviour</w:t>
      </w:r>
      <w:proofErr w:type="spellEnd"/>
      <w:r w:rsidRPr="00273782">
        <w:rPr>
          <w:rFonts w:ascii="Book Antiqua" w:hAnsi="Book Antiqua"/>
          <w:bCs/>
          <w:iCs/>
        </w:rPr>
        <w:t xml:space="preserve"> (</w:t>
      </w:r>
      <w:r w:rsidRPr="00273782">
        <w:rPr>
          <w:rFonts w:ascii="Book Antiqua" w:hAnsi="Book Antiqua"/>
          <w:iCs/>
        </w:rPr>
        <w:fldChar w:fldCharType="begin" w:fldLock="1"/>
      </w:r>
      <w:r w:rsidRPr="00273782">
        <w:rPr>
          <w:rFonts w:ascii="Book Antiqua" w:hAnsi="Book Antiqua"/>
          <w:iCs/>
        </w:rPr>
        <w:instrText>ADDIN CSL_CITATION {"citationItems":[{"id":"ITEM-1","itemData":{"DOI":"10.1016/j.iedeen.2017.01.001","ISSN":"24448834","abstract":"Academic entrepreneurship is the process by which an individual or group of individuals linked through their work to a university or research centre use knowledge created in their research to set up business ventures or spin-offs. With the Theory of Planned Behaviour as basis, the influence of attitudes, subjective norms, and perceived control on academics’ entrepreneurial intentions was studied. The instrument was a survey conducted of 1178 Spanish university academics in various fields of knowledge, professional categories, and levels of seniority in their institution. A structural equation model identified as the main antecedent of entrepreneurial intention the attitude towards entrepreneurship. This was in turn influenced by creativity, perceived utility, and entrepreneurial experience.","author":[{"dropping-particle":"","family":"Miranda","given":"Francisco Javier","non-dropping-particle":"","parse-names":false,"suffix":""},{"dropping-particle":"","family":"Chamorro-Mera","given":"Antonio","non-dropping-particle":"","parse-names":false,"suffix":""},{"dropping-particle":"","family":"Rubio","given":"Sergio","non-dropping-particle":"","parse-names":false,"suffix":""}],"container-title":"European Research on Management and Business Economics","id":"ITEM-1","issue":"2","issued":{"date-parts":[["2017"]]},"page":"113-122","publisher":"AEDEM","title":"Academic entrepreneurship in Spanish universities: An analysis of the determinants of entrepreneurial intention","type":"article-journal","volume":"23"},"uris":["http://www.mendeley.com/documents/?uuid=a0d7cc33-ccf6-479b-a9f8-641b9aada871"]}],"mendeley":{"formattedCitation":"(Miranda et al., 2017)","manualFormatting":"Miranda et al. (2017)","plainTextFormattedCitation":"(Miranda et al., 2017)","previouslyFormattedCitation":"(Miranda et al., 2017)"},"properties":{"noteIndex":0},"schema":"https://github.com/citation-style-language/schema/raw/master/csl-citation.json"}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Miranda et al. (2017)</w:t>
      </w:r>
      <w:r w:rsidRPr="00273782">
        <w:rPr>
          <w:rFonts w:ascii="Book Antiqua" w:hAnsi="Book Antiqua"/>
          <w:iCs/>
        </w:rPr>
        <w:fldChar w:fldCharType="end"/>
      </w:r>
      <w:r w:rsidRPr="00273782">
        <w:rPr>
          <w:rFonts w:ascii="Book Antiqua" w:hAnsi="Book Antiqua"/>
          <w:bCs/>
          <w:iCs/>
        </w:rPr>
        <w:t>.</w:t>
      </w:r>
    </w:p>
    <w:p w14:paraId="4098D545" w14:textId="777777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b/>
          <w:iCs/>
        </w:rPr>
      </w:pPr>
    </w:p>
    <w:p w14:paraId="423A8F95" w14:textId="6D49AAFA" w:rsidR="003224AE" w:rsidRPr="00273782" w:rsidRDefault="003224AE" w:rsidP="00612874">
      <w:pPr>
        <w:autoSpaceDE w:val="0"/>
        <w:autoSpaceDN w:val="0"/>
        <w:adjustRightInd w:val="0"/>
        <w:spacing w:after="0" w:line="240" w:lineRule="auto"/>
        <w:contextualSpacing/>
        <w:rPr>
          <w:rFonts w:ascii="Book Antiqua" w:hAnsi="Book Antiqua"/>
          <w:b/>
          <w:iCs/>
        </w:rPr>
      </w:pPr>
      <w:r w:rsidRPr="00273782">
        <w:rPr>
          <w:rFonts w:ascii="Book Antiqua" w:hAnsi="Book Antiqua"/>
          <w:b/>
          <w:iCs/>
        </w:rPr>
        <w:t xml:space="preserve">Entrepreneurial </w:t>
      </w:r>
      <w:r w:rsidR="00C062F5" w:rsidRPr="00273782">
        <w:rPr>
          <w:rFonts w:ascii="Book Antiqua" w:hAnsi="Book Antiqua"/>
          <w:b/>
          <w:iCs/>
        </w:rPr>
        <w:t>Learning and Entrepreneurial Knowledge</w:t>
      </w:r>
    </w:p>
    <w:p w14:paraId="5BA326F6" w14:textId="06CB1C1E"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rPr>
      </w:pPr>
      <w:r w:rsidRPr="00273782">
        <w:rPr>
          <w:rFonts w:ascii="Book Antiqua" w:hAnsi="Book Antiqua"/>
          <w:iCs/>
        </w:rPr>
        <w:t xml:space="preserve">Entrepreneurial learning is a learning process that involves transferring </w:t>
      </w:r>
      <w:proofErr w:type="spellStart"/>
      <w:r w:rsidRPr="00273782">
        <w:rPr>
          <w:rFonts w:ascii="Book Antiqua" w:hAnsi="Book Antiqua"/>
          <w:iCs/>
        </w:rPr>
        <w:t>entrepre</w:t>
      </w:r>
      <w:r w:rsidR="00C062F5" w:rsidRPr="00273782">
        <w:rPr>
          <w:rFonts w:ascii="Book Antiqua" w:hAnsi="Book Antiqua"/>
          <w:iCs/>
        </w:rPr>
        <w:t>-</w:t>
      </w:r>
      <w:r w:rsidRPr="00273782">
        <w:rPr>
          <w:rFonts w:ascii="Book Antiqua" w:hAnsi="Book Antiqua"/>
          <w:iCs/>
        </w:rPr>
        <w:t>neurial</w:t>
      </w:r>
      <w:proofErr w:type="spellEnd"/>
      <w:r w:rsidRPr="00273782">
        <w:rPr>
          <w:rFonts w:ascii="Book Antiqua" w:hAnsi="Book Antiqua"/>
          <w:iCs/>
        </w:rPr>
        <w:t xml:space="preserve"> knowledge and gaining </w:t>
      </w:r>
      <w:proofErr w:type="spellStart"/>
      <w:r w:rsidR="00C062F5" w:rsidRPr="00273782">
        <w:rPr>
          <w:rFonts w:ascii="Book Antiqua" w:hAnsi="Book Antiqua"/>
          <w:iCs/>
        </w:rPr>
        <w:t>entrepreneu</w:t>
      </w:r>
      <w:proofErr w:type="spellEnd"/>
      <w:r w:rsidR="00C062F5" w:rsidRPr="00273782">
        <w:rPr>
          <w:rFonts w:ascii="Book Antiqua" w:hAnsi="Book Antiqua"/>
          <w:iCs/>
        </w:rPr>
        <w:t>-</w:t>
      </w:r>
      <w:r w:rsidRPr="00273782">
        <w:rPr>
          <w:rFonts w:ascii="Book Antiqua" w:hAnsi="Book Antiqua"/>
          <w:iCs/>
        </w:rPr>
        <w:t xml:space="preserve">rial experience </w:t>
      </w:r>
      <w:r w:rsidRPr="00273782">
        <w:rPr>
          <w:rFonts w:ascii="Book Antiqua" w:hAnsi="Book Antiqua"/>
          <w:iCs/>
          <w:lang w:val="en-GB"/>
        </w:rPr>
        <w:fldChar w:fldCharType="begin" w:fldLock="1"/>
      </w:r>
      <w:r w:rsidRPr="00273782">
        <w:rPr>
          <w:rFonts w:ascii="Book Antiqua" w:hAnsi="Book Antiqua"/>
          <w:iCs/>
          <w:lang w:val="en-GB"/>
        </w:rPr>
        <w:instrText>ADDIN CSL_CITATION {"citationItems":[{"id":"ITEM-1","itemData":{"DOI":"10.1108/TLO-04-2018-0064","ISSN":"17587905","abstract":"Purpose: The purpose of this paper is to address how entrepreneurial learning may be understood as an effectual process in the early phase of venture creation. Design/methodology/approach: Previous research is used to develop a conceptual frame of reference, which is further developed through a longitudinal qualitative case study of five new venture teams. Conceptualising these teams’ learning as sequences of events over a one-year period provides rich insight from real-life processes. Findings: A conceptual model of how entrepreneurial learning may be understood as an effectual process is presented. The interactions and interdependencies between nine process characteristics along three main dimensions in the process, activity, multiple actors and context-dependent, demonstrate how the process tie together as a whole. Research limitations/implications: The present paper argues for further cross-fertilisation of entrepreneurial learning and effectuation research and showcases how studies of entrepreneurial learning may contribute to organisational learning in entrepreneurial ventures. The conceptualisation of characteristics and dimensions aims to support future process studies by suggesting a framework for analysing process events in longitudinal studies. Originality/value: Previous research has already established how activities are central to entrepreneurial learning and emphasised that what constitutes the two dimensions of multiple actors and context-dependence is important. The present paper contributes to entrepreneurial learning with an enhanced understanding of why and how the three dimensions are important as well as interdependent and mutually interactive. The present paper also contributes to organisational learning by extending the understanding of learning in emerging entrepreneurial organisations.","author":[{"dropping-particle":"","family":"Haneberg","given":"Dag Håkon","non-dropping-particle":"","parse-names":false,"suffix":""}],"container-title":"Learning Organization","id":"ITEM-1","issue":"6","issued":{"date-parts":[["2019"]]},"page":"631-647","title":"Entrepreneurial learning as an effectual process","type":"article-journal","volume":"26"},"uris":["http://www.mendeley.com/documents/?uuid=0091fd74-da83-426e-8e16-a6c6c216cf9f"]}],"mendeley":{"formattedCitation":"(Haneberg, 2019)","plainTextFormattedCitation":"(Haneberg, 2019)","previouslyFormattedCitation":"(Haneberg, 2019)"},"properties":{"noteIndex":0},"schema":"https://github.com/citation-style-language/schema/raw/master/csl-citation.json"}</w:instrText>
      </w:r>
      <w:r w:rsidRPr="00273782">
        <w:rPr>
          <w:rFonts w:ascii="Book Antiqua" w:hAnsi="Book Antiqua"/>
          <w:iCs/>
          <w:lang w:val="en-GB"/>
        </w:rPr>
        <w:fldChar w:fldCharType="separate"/>
      </w:r>
      <w:r w:rsidRPr="00273782">
        <w:rPr>
          <w:rFonts w:ascii="Book Antiqua" w:hAnsi="Book Antiqua"/>
          <w:iCs/>
          <w:noProof/>
          <w:lang w:val="en-GB"/>
        </w:rPr>
        <w:t>(Haneberg, 2019)</w:t>
      </w:r>
      <w:r w:rsidRPr="00273782">
        <w:rPr>
          <w:rFonts w:ascii="Book Antiqua" w:hAnsi="Book Antiqua"/>
          <w:iCs/>
          <w:lang w:val="en-GB"/>
        </w:rPr>
        <w:fldChar w:fldCharType="end"/>
      </w:r>
      <w:r w:rsidRPr="00273782">
        <w:rPr>
          <w:rFonts w:ascii="Book Antiqua" w:hAnsi="Book Antiqua"/>
          <w:iCs/>
        </w:rPr>
        <w:t xml:space="preserve">. According to </w:t>
      </w:r>
      <w:r w:rsidRPr="00273782">
        <w:rPr>
          <w:rFonts w:ascii="Book Antiqua" w:hAnsi="Book Antiqua"/>
          <w:iCs/>
        </w:rPr>
        <w:fldChar w:fldCharType="begin" w:fldLock="1"/>
      </w:r>
      <w:r w:rsidRPr="00273782">
        <w:rPr>
          <w:rFonts w:ascii="Book Antiqua" w:hAnsi="Book Antiqua"/>
          <w:iCs/>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2019)","manualFormatting":"Zhang et al. (2019)","plainTextFormattedCitation":"(Zhang et al., 2019)","previouslyFormattedCitation":"(Zhang et al., 2019)"},"properties":{"noteIndex":0},"schema":"https://github.com/citation-style-language/schema/raw/master/csl-citation.json"}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Zhang et al.</w:t>
      </w:r>
      <w:r w:rsidRPr="00273782">
        <w:rPr>
          <w:rFonts w:ascii="Book Antiqua" w:hAnsi="Book Antiqua"/>
          <w:iCs/>
          <w:noProof/>
          <w:lang w:val="en-GB"/>
        </w:rPr>
        <w:t xml:space="preserve"> (</w:t>
      </w:r>
      <w:r w:rsidRPr="00273782">
        <w:rPr>
          <w:rFonts w:ascii="Book Antiqua" w:hAnsi="Book Antiqua"/>
          <w:iCs/>
          <w:noProof/>
        </w:rPr>
        <w:t>2019)</w:t>
      </w:r>
      <w:r w:rsidRPr="00273782">
        <w:rPr>
          <w:rFonts w:ascii="Book Antiqua" w:hAnsi="Book Antiqua"/>
          <w:iCs/>
        </w:rPr>
        <w:fldChar w:fldCharType="end"/>
      </w:r>
      <w:r w:rsidRPr="00273782">
        <w:rPr>
          <w:rFonts w:ascii="Book Antiqua" w:hAnsi="Book Antiqua"/>
          <w:iCs/>
        </w:rPr>
        <w:t xml:space="preserve">, entrepreneurial </w:t>
      </w:r>
      <w:proofErr w:type="spellStart"/>
      <w:r w:rsidRPr="00273782">
        <w:rPr>
          <w:rFonts w:ascii="Book Antiqua" w:hAnsi="Book Antiqua"/>
          <w:iCs/>
        </w:rPr>
        <w:t>lear</w:t>
      </w:r>
      <w:r w:rsidR="00ED7725" w:rsidRPr="00273782">
        <w:rPr>
          <w:rFonts w:ascii="Book Antiqua" w:hAnsi="Book Antiqua"/>
          <w:iCs/>
        </w:rPr>
        <w:t>-</w:t>
      </w:r>
      <w:r w:rsidRPr="00273782">
        <w:rPr>
          <w:rFonts w:ascii="Book Antiqua" w:hAnsi="Book Antiqua"/>
          <w:iCs/>
        </w:rPr>
        <w:t>ning</w:t>
      </w:r>
      <w:proofErr w:type="spellEnd"/>
      <w:r w:rsidRPr="00273782">
        <w:rPr>
          <w:rFonts w:ascii="Book Antiqua" w:hAnsi="Book Antiqua"/>
          <w:iCs/>
        </w:rPr>
        <w:t xml:space="preserve"> is needed when an entrepreneur starts a business to improve the ability to manage a business, develop business opportunities, build business networks and determine the most appropriate business strategy. According to </w:t>
      </w:r>
      <w:r w:rsidRPr="00273782">
        <w:rPr>
          <w:rFonts w:ascii="Book Antiqua" w:hAnsi="Book Antiqua"/>
          <w:iCs/>
        </w:rPr>
        <w:fldChar w:fldCharType="begin" w:fldLock="1"/>
      </w:r>
      <w:r w:rsidRPr="00273782">
        <w:rPr>
          <w:rFonts w:ascii="Book Antiqua" w:hAnsi="Book Antiqua"/>
          <w:iCs/>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Kata","author":[{"dropping-particle":"","family":"Hisrich","given":"Robert D","non-dropping-particle":"","parse-names":false,"suffix":""},{"dropping-particle":"","family":"Peters","given":"Michael P","non-dropping-particle":"","parse-names":false,"suffix":""},{"dropping-particle":"","family":"Shepherd","given":"Dean A.","non-dropping-particle":"","parse-names":false,"suffix":""}],"container-title":"McGraw-Hill Education","id":"ITEM-1","issued":{"date-parts":[["2017"]]},"number-of-pages":"603","title":"Entrepreneurship, 10th Ed","type":"book"},"uris":["http://www.mendeley.com/documents/?uuid=1317568f-fc28-4a3e-bf89-46d40a2f1c66"]}],"mendeley":{"formattedCitation":"(Hisrich et al., 2017)","manualFormatting":"Hisrich et al. (2017)","plainTextFormattedCitation":"(Hisrich et al., 2017)","previouslyFormattedCitation":"(Hisrich et al., 2017)"},"properties":{"noteIndex":0},"schema":"https://github.com/citation-style-language/schema/raw/master/csl-citation.json"}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Hisrich et al. (2017)</w:t>
      </w:r>
      <w:r w:rsidRPr="00273782">
        <w:rPr>
          <w:rFonts w:ascii="Book Antiqua" w:hAnsi="Book Antiqua"/>
          <w:iCs/>
        </w:rPr>
        <w:fldChar w:fldCharType="end"/>
      </w:r>
      <w:r w:rsidRPr="00273782">
        <w:rPr>
          <w:rFonts w:ascii="Book Antiqua" w:hAnsi="Book Antiqua"/>
          <w:iCs/>
        </w:rPr>
        <w:t>, entre</w:t>
      </w:r>
      <w:r w:rsidR="00ED7725" w:rsidRPr="00273782">
        <w:rPr>
          <w:rFonts w:ascii="Book Antiqua" w:hAnsi="Book Antiqua"/>
          <w:iCs/>
        </w:rPr>
        <w:t>-</w:t>
      </w:r>
      <w:proofErr w:type="spellStart"/>
      <w:r w:rsidRPr="00273782">
        <w:rPr>
          <w:rFonts w:ascii="Book Antiqua" w:hAnsi="Book Antiqua"/>
          <w:iCs/>
        </w:rPr>
        <w:t>preneurial</w:t>
      </w:r>
      <w:proofErr w:type="spellEnd"/>
      <w:r w:rsidRPr="00273782">
        <w:rPr>
          <w:rFonts w:ascii="Book Antiqua" w:hAnsi="Book Antiqua"/>
          <w:iCs/>
        </w:rPr>
        <w:t xml:space="preserve"> learning is a learning process that occurs in individuals and causes relatively permanent changes in individual </w:t>
      </w:r>
      <w:proofErr w:type="spellStart"/>
      <w:r w:rsidRPr="00273782">
        <w:rPr>
          <w:rFonts w:ascii="Book Antiqua" w:hAnsi="Book Antiqua"/>
          <w:iCs/>
        </w:rPr>
        <w:t>entrepre</w:t>
      </w:r>
      <w:r w:rsidR="00ED7725" w:rsidRPr="00273782">
        <w:rPr>
          <w:rFonts w:ascii="Book Antiqua" w:hAnsi="Book Antiqua"/>
          <w:iCs/>
        </w:rPr>
        <w:t>-</w:t>
      </w:r>
      <w:r w:rsidRPr="00273782">
        <w:rPr>
          <w:rFonts w:ascii="Book Antiqua" w:hAnsi="Book Antiqua"/>
          <w:iCs/>
        </w:rPr>
        <w:t>neurial</w:t>
      </w:r>
      <w:proofErr w:type="spellEnd"/>
      <w:r w:rsidRPr="00273782">
        <w:rPr>
          <w:rFonts w:ascii="Book Antiqua" w:hAnsi="Book Antiqua"/>
          <w:iCs/>
        </w:rPr>
        <w:t xml:space="preserve"> knowledge. Entrepreneurial know</w:t>
      </w:r>
      <w:r w:rsidR="00ED7725" w:rsidRPr="00273782">
        <w:rPr>
          <w:rFonts w:ascii="Book Antiqua" w:hAnsi="Book Antiqua"/>
          <w:iCs/>
        </w:rPr>
        <w:t>-</w:t>
      </w:r>
      <w:r w:rsidRPr="00273782">
        <w:rPr>
          <w:rFonts w:ascii="Book Antiqua" w:hAnsi="Book Antiqua"/>
          <w:iCs/>
        </w:rPr>
        <w:t xml:space="preserve">ledge fosters entrepreneurial motivation, </w:t>
      </w:r>
      <w:r w:rsidRPr="00273782">
        <w:rPr>
          <w:rFonts w:ascii="Book Antiqua" w:hAnsi="Book Antiqua"/>
          <w:iCs/>
        </w:rPr>
        <w:t xml:space="preserve">builds an entrepreneur's mental attitude, and increases the sense of business based on science and technology </w:t>
      </w:r>
      <w:r w:rsidRPr="00273782">
        <w:rPr>
          <w:rFonts w:ascii="Book Antiqua" w:hAnsi="Book Antiqua"/>
          <w:iCs/>
        </w:rPr>
        <w:fldChar w:fldCharType="begin" w:fldLock="1"/>
      </w:r>
      <w:r w:rsidRPr="00273782">
        <w:rPr>
          <w:rFonts w:ascii="Book Antiqua" w:hAnsi="Book Antiqua"/>
          <w:iCs/>
        </w:rPr>
        <w:instrText>ADDIN CSL_CITATION {"citationItems":[{"id":"ITEM-1","itemData":{"DOI":"10.2478/sues-2020-0012","author":[{"dropping-particle":"","family":"Marin","given":"Alina-andreea","non-dropping-particle":"","parse-names":false,"suffix":""},{"dropping-particle":"","family":"Chitimiea","given":"Andreea","non-dropping-particle":"","parse-names":false,"suffix":""}],"container-title":"Sciendo","id":"ITEM-1","issue":"2","issued":{"date-parts":[["2020"]]},"page":"57-69","title":"Entrepreneurial Knowledge And Digital Competencies - Keys For A Success of Students Entrepreneurship","type":"article-journal","volume":"30"},"uris":["http://www.mendeley.com/documents/?uuid=4e238d71-5477-410c-a2c8-eb31e7c92285"]}],"mendeley":{"formattedCitation":"(Marin &amp; Chitimiea, 2020)","plainTextFormattedCitation":"(Marin &amp; Chitimiea, 2020)","previouslyFormattedCitation":"(Marin &amp; Chitimiea, 2020)"},"properties":{"noteIndex":0},"schema":"https://github.com/citation-style-language/schema/raw/master/csl-citation.json"}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 xml:space="preserve">(Marin </w:t>
      </w:r>
      <w:r w:rsidRPr="00273782">
        <w:rPr>
          <w:rFonts w:ascii="Book Antiqua" w:hAnsi="Book Antiqua"/>
          <w:iCs/>
          <w:noProof/>
          <w:lang w:val="id-ID"/>
        </w:rPr>
        <w:t>and</w:t>
      </w:r>
      <w:r w:rsidRPr="00273782">
        <w:rPr>
          <w:rFonts w:ascii="Book Antiqua" w:hAnsi="Book Antiqua"/>
          <w:iCs/>
          <w:noProof/>
        </w:rPr>
        <w:t xml:space="preserve"> Chitimiea, 2020)</w:t>
      </w:r>
      <w:r w:rsidRPr="00273782">
        <w:rPr>
          <w:rFonts w:ascii="Book Antiqua" w:hAnsi="Book Antiqua"/>
          <w:iCs/>
        </w:rPr>
        <w:fldChar w:fldCharType="end"/>
      </w:r>
      <w:r w:rsidRPr="00273782">
        <w:rPr>
          <w:rFonts w:ascii="Book Antiqua" w:hAnsi="Book Antiqua"/>
          <w:iCs/>
        </w:rPr>
        <w:t xml:space="preserve">. The findings of </w:t>
      </w:r>
      <w:r w:rsidRPr="00273782">
        <w:rPr>
          <w:rFonts w:ascii="Book Antiqua" w:hAnsi="Book Antiqua"/>
          <w:iCs/>
        </w:rPr>
        <w:fldChar w:fldCharType="begin" w:fldLock="1"/>
      </w:r>
      <w:r w:rsidRPr="00273782">
        <w:rPr>
          <w:rFonts w:ascii="Book Antiqua" w:hAnsi="Book Antiqua"/>
          <w:iCs/>
        </w:rPr>
        <w:instrText>ADDIN CSL_CITATION {"citationItems":[{"id":"ITEM-1","itemData":{"DOI":"10.1080/13602381.2020.1718318","ISSN":"1743792X","abstract":"This study assesses the relationships among founder’s social ties, learning and entrepreneurial knowledge acquisition. Base on Social Network Theory and Entrepreneurial Learning Perspective, eight hypotheses are proposed. Using a sample of 200 new ventures in Chinese transitional economy, we find that both founders’ social ties (business ties, political ties) and entrepreneurial learning (experiential learning, cognitive learning) have positive impacts on entrepreneurial knowledge acquisition. We also examine whether entrepreneurial learning mediates the effects of social ties on entrepreneurial knowledge acquisition. The results show that cognitive learning positively mediates the relationship between social ties and entrepreneurial knowledge acquisition. However, the mediating role of experiential learning is partly supported.","author":[{"dropping-particle":"","family":"Shan","given":"Biaoan","non-dropping-particle":"","parse-names":false,"suffix":""},{"dropping-particle":"","family":"Lu","given":"Xifeng","non-dropping-particle":"","parse-names":false,"suffix":""}],"container-title":"Asia Pacific Business Review","id":"ITEM-1","issue":"2","issued":{"date-parts":[["2020"]]},"page":"209-229","publisher":"Routledge","title":"Founder’s social ties, learning and entrepreneurial knowledge acquisition in China","type":"article-journal","volume":"26"},"uris":["http://www.mendeley.com/documents/?uuid=4dd5ce1e-feb6-4374-9eda-658bcdae7117"]}],"mendeley":{"formattedCitation":"(Shan &amp; Lu, 2020)","manualFormatting":"Shan &amp; Lu (2020)","plainTextFormattedCitation":"(Shan &amp; Lu, 2020)","previouslyFormattedCitation":"(Shan &amp; Lu, 2020)"},"properties":{"noteIndex":0},"schema":"https://github.com/citation-style-language/schema/raw/master/csl-citation.json"}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Shan and Lu (2020)</w:t>
      </w:r>
      <w:r w:rsidRPr="00273782">
        <w:rPr>
          <w:rFonts w:ascii="Book Antiqua" w:hAnsi="Book Antiqua"/>
          <w:iCs/>
        </w:rPr>
        <w:fldChar w:fldCharType="end"/>
      </w:r>
      <w:r w:rsidRPr="00273782">
        <w:rPr>
          <w:rFonts w:ascii="Book Antiqua" w:hAnsi="Book Antiqua"/>
          <w:iCs/>
        </w:rPr>
        <w:t xml:space="preserve"> show the role of entrepreneurial learning in creating entrepreneurial know</w:t>
      </w:r>
      <w:r w:rsidR="00ED7725" w:rsidRPr="00273782">
        <w:rPr>
          <w:rFonts w:ascii="Book Antiqua" w:hAnsi="Book Antiqua"/>
          <w:iCs/>
        </w:rPr>
        <w:t>-</w:t>
      </w:r>
      <w:r w:rsidRPr="00273782">
        <w:rPr>
          <w:rFonts w:ascii="Book Antiqua" w:hAnsi="Book Antiqua"/>
          <w:iCs/>
        </w:rPr>
        <w:t xml:space="preserve">ledge, which indicates that entrepreneurial knowledge is generated from the </w:t>
      </w:r>
      <w:proofErr w:type="spellStart"/>
      <w:r w:rsidRPr="00273782">
        <w:rPr>
          <w:rFonts w:ascii="Book Antiqua" w:hAnsi="Book Antiqua"/>
          <w:iCs/>
        </w:rPr>
        <w:t>entrepre</w:t>
      </w:r>
      <w:r w:rsidR="00ED7725" w:rsidRPr="00273782">
        <w:rPr>
          <w:rFonts w:ascii="Book Antiqua" w:hAnsi="Book Antiqua"/>
          <w:iCs/>
        </w:rPr>
        <w:t>-</w:t>
      </w:r>
      <w:r w:rsidRPr="00273782">
        <w:rPr>
          <w:rFonts w:ascii="Book Antiqua" w:hAnsi="Book Antiqua"/>
          <w:iCs/>
        </w:rPr>
        <w:t>neurial</w:t>
      </w:r>
      <w:proofErr w:type="spellEnd"/>
      <w:r w:rsidRPr="00273782">
        <w:rPr>
          <w:rFonts w:ascii="Book Antiqua" w:hAnsi="Book Antiqua"/>
          <w:iCs/>
        </w:rPr>
        <w:t xml:space="preserve"> learning process. The hypotheses that can be formulated from the above statement are as follows:</w:t>
      </w:r>
    </w:p>
    <w:p w14:paraId="1D1A916C" w14:textId="77777777" w:rsidR="003224AE" w:rsidRPr="00273782" w:rsidRDefault="003224AE" w:rsidP="00612874">
      <w:pPr>
        <w:autoSpaceDE w:val="0"/>
        <w:autoSpaceDN w:val="0"/>
        <w:adjustRightInd w:val="0"/>
        <w:spacing w:after="0" w:line="240" w:lineRule="auto"/>
        <w:ind w:left="426" w:hanging="426"/>
        <w:contextualSpacing/>
        <w:jc w:val="both"/>
        <w:rPr>
          <w:rFonts w:ascii="Book Antiqua" w:hAnsi="Book Antiqua"/>
          <w:iCs/>
        </w:rPr>
      </w:pPr>
      <w:r w:rsidRPr="00273782">
        <w:rPr>
          <w:rFonts w:ascii="Book Antiqua" w:hAnsi="Book Antiqua"/>
          <w:iCs/>
        </w:rPr>
        <w:t>H</w:t>
      </w:r>
      <w:r w:rsidRPr="00273782">
        <w:rPr>
          <w:rFonts w:ascii="Book Antiqua" w:hAnsi="Book Antiqua"/>
          <w:iCs/>
          <w:vertAlign w:val="subscript"/>
        </w:rPr>
        <w:t>1</w:t>
      </w:r>
      <w:r w:rsidRPr="00273782">
        <w:rPr>
          <w:rFonts w:ascii="Book Antiqua" w:hAnsi="Book Antiqua"/>
          <w:iCs/>
        </w:rPr>
        <w:t>: Entrepreneurial learning has a significant positive effect on entrepreneurial knowledge.</w:t>
      </w:r>
    </w:p>
    <w:p w14:paraId="1F499ED9" w14:textId="777777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b/>
          <w:iCs/>
        </w:rPr>
      </w:pPr>
      <w:bookmarkStart w:id="2" w:name="_Hlk67947522"/>
    </w:p>
    <w:p w14:paraId="665FB0AA" w14:textId="06FAF9DF" w:rsidR="003224AE" w:rsidRPr="00273782" w:rsidRDefault="003224AE" w:rsidP="00612874">
      <w:pPr>
        <w:autoSpaceDE w:val="0"/>
        <w:autoSpaceDN w:val="0"/>
        <w:adjustRightInd w:val="0"/>
        <w:spacing w:after="0" w:line="240" w:lineRule="auto"/>
        <w:contextualSpacing/>
        <w:jc w:val="both"/>
        <w:rPr>
          <w:rFonts w:ascii="Book Antiqua" w:hAnsi="Book Antiqua"/>
          <w:b/>
          <w:iCs/>
        </w:rPr>
      </w:pPr>
      <w:r w:rsidRPr="00273782">
        <w:rPr>
          <w:rFonts w:ascii="Book Antiqua" w:hAnsi="Book Antiqua"/>
          <w:b/>
          <w:iCs/>
        </w:rPr>
        <w:t xml:space="preserve">Entrepreneurial </w:t>
      </w:r>
      <w:r w:rsidR="00ED7725" w:rsidRPr="00273782">
        <w:rPr>
          <w:rFonts w:ascii="Book Antiqua" w:hAnsi="Book Antiqua"/>
          <w:b/>
          <w:iCs/>
        </w:rPr>
        <w:t>Learning and Human Capital</w:t>
      </w:r>
    </w:p>
    <w:p w14:paraId="00094EB1" w14:textId="53BB7528"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rPr>
      </w:pPr>
      <w:r w:rsidRPr="00273782">
        <w:rPr>
          <w:rFonts w:ascii="Book Antiqua" w:hAnsi="Book Antiqua"/>
          <w:iCs/>
        </w:rPr>
        <w:t xml:space="preserve">Entrepreneurial learning is acquiring entrepreneurial competence to form creative and innovative attitudes and </w:t>
      </w:r>
      <w:proofErr w:type="spellStart"/>
      <w:r w:rsidRPr="00273782">
        <w:rPr>
          <w:rFonts w:ascii="Book Antiqua" w:hAnsi="Book Antiqua"/>
          <w:iCs/>
        </w:rPr>
        <w:t>behaviours</w:t>
      </w:r>
      <w:proofErr w:type="spellEnd"/>
      <w:r w:rsidRPr="00273782">
        <w:rPr>
          <w:rFonts w:ascii="Book Antiqua" w:hAnsi="Book Antiqua"/>
          <w:iCs/>
        </w:rPr>
        <w:t xml:space="preserve">. The interaction process in entrepreneurial learning also develops the competitiveness of human capital </w:t>
      </w:r>
      <w:r w:rsidRPr="00273782">
        <w:rPr>
          <w:rFonts w:ascii="Book Antiqua" w:hAnsi="Book Antiqua"/>
          <w:iCs/>
        </w:rPr>
        <w:fldChar w:fldCharType="begin" w:fldLock="1"/>
      </w:r>
      <w:r w:rsidRPr="00273782">
        <w:rPr>
          <w:rFonts w:ascii="Book Antiqua" w:hAnsi="Book Antiqua"/>
          <w:iCs/>
        </w:rPr>
        <w:instrText>ADDIN CSL_CITATION {"citationItems":[{"id":"ITEM-1","itemData":{"DOI":"10.5465/ambpp.2018.12722abstract","ISSN":"0065-0668","abstract":"This paper investigates the enhancement of developing knowledge and experience (human capital) with mentoring, learning from peers and customers and access to experts (social capital) in a start-up...","author":[{"dropping-particle":"","family":"Seet","given":"Pi-Shen","non-dropping-particle":"","parse-names":false,"suffix":""},{"dropping-particle":"","family":"Jones","given":"Janice","non-dropping-particle":"","parse-names":false,"suffix":""},{"dropping-particle":"","family":"Oppelaar","given":"Lloyd","non-dropping-particle":"","parse-names":false,"suffix":""},{"dropping-particle":"","family":"Corral De Zubielqui","given":"Graciela","non-dropping-particle":"","parse-names":false,"suffix":""}],"container-title":"Academy of Management Proceedings","id":"ITEM-1","issue":"1","issued":{"date-parts":[["2018"]]},"page":"12722","title":"Enhancing Human Capital with Social Capital via Entrepreneurial Learning in a Start-up Accelerator","type":"article-journal","volume":"2018"},"uris":["http://www.mendeley.com/documents/?uuid=714c1281-7896-460f-89c9-73a564a67efa"]}],"mendeley":{"formattedCitation":"(Seet et al., 2018)","plainTextFormattedCitation":"(Seet et al., 2018)","previouslyFormattedCitation":"(Seet et al., 2018)"},"properties":{"noteIndex":0},"schema":"https://github.com/citation-style-language/schema/raw/master/csl-citation.json"}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(Seet et al., 2018)</w:t>
      </w:r>
      <w:r w:rsidRPr="00273782">
        <w:rPr>
          <w:rFonts w:ascii="Book Antiqua" w:hAnsi="Book Antiqua"/>
          <w:iCs/>
        </w:rPr>
        <w:fldChar w:fldCharType="end"/>
      </w:r>
      <w:r w:rsidRPr="00273782">
        <w:rPr>
          <w:rFonts w:ascii="Book Antiqua" w:hAnsi="Book Antiqua"/>
          <w:iCs/>
        </w:rPr>
        <w:t xml:space="preserve">, which is valuable, rare, difficult to imitate and </w:t>
      </w:r>
      <w:proofErr w:type="spellStart"/>
      <w:r w:rsidRPr="00273782">
        <w:rPr>
          <w:rFonts w:ascii="Book Antiqua" w:hAnsi="Book Antiqua"/>
          <w:iCs/>
        </w:rPr>
        <w:t>irre</w:t>
      </w:r>
      <w:proofErr w:type="spellEnd"/>
      <w:r w:rsidR="00ED7725" w:rsidRPr="00273782">
        <w:rPr>
          <w:rFonts w:ascii="Book Antiqua" w:hAnsi="Book Antiqua"/>
          <w:iCs/>
        </w:rPr>
        <w:t>-</w:t>
      </w:r>
      <w:r w:rsidRPr="00273782">
        <w:rPr>
          <w:rFonts w:ascii="Book Antiqua" w:hAnsi="Book Antiqua"/>
          <w:iCs/>
        </w:rPr>
        <w:t xml:space="preserve">placeable. Today, more and more companies are interested in using human capital to gain an advantage. In entrepreneurial learning, there is a process of instilling entrepreneurial principles as a soul expressed into a business model and performance strategy that must be implemented to create entrepreneurial human capital, a key driver of dynamics capability </w:t>
      </w:r>
      <w:r w:rsidRPr="00273782">
        <w:rPr>
          <w:rFonts w:ascii="Book Antiqua" w:hAnsi="Book Antiqua"/>
          <w:iCs/>
        </w:rPr>
        <w:fldChar w:fldCharType="begin" w:fldLock="1"/>
      </w:r>
      <w:r w:rsidRPr="00273782">
        <w:rPr>
          <w:rFonts w:ascii="Book Antiqua" w:hAnsi="Book Antiqua"/>
          <w:iCs/>
        </w:rPr>
        <w:instrText>ADDIN CSL_CITATION {"citationItems":[{"id":"ITEM-1","itemData":{"DOI":"10.1093/restud/rdab070","ISSN":"0034-6527","abstract":"This article shows that entrepreneurial human capital is a key driver of firm dynamics using administrative panel data on the universe of firms and workers in Portugal. Firms started by more educated entrepreneurs are larger at entry and exhibit higher life cycle growth. Consistent with an effect on growth, the thickness of the right tail of the size distribution increases with entrepreneur schooling. The evidence points to several underlying mechanisms, with technology adoption playing the most important part. I develop and estimate a model of firm dynamics that can parsimoniously account for these findings and use it to draw aggregate implications. Accounting for the effect of entrepreneurial human capital on firm dynamics can substantially increase aggregate returns to schooling and the fraction of cross-country income differences explained by human and physical capital.","author":[{"dropping-particle":"","family":"Queiró","given":"Francisco","non-dropping-particle":"","parse-names":false,"suffix":""}],"container-title":"The Review of Economic Studies","id":"ITEM-1","issued":{"date-parts":[["2021"]]},"title":"Entrepreneurial Human Capital and Firm Dynamics","type":"article-journal"},"uris":["http://www.mendeley.com/documents/?uuid=0221b48b-4421-4f9a-9194-051db777e9dd"]}],"mendeley":{"formattedCitation":"(Queiró, 2021)","plainTextFormattedCitation":"(Queiró, 2021)","previouslyFormattedCitation":"(Queiró, 2021)"},"properties":{"noteIndex":0},"schema":"https://github.com/citation-style-language/schema/raw/master/csl-citation.json"}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(Queiró, 2021)</w:t>
      </w:r>
      <w:r w:rsidRPr="00273782">
        <w:rPr>
          <w:rFonts w:ascii="Book Antiqua" w:hAnsi="Book Antiqua"/>
          <w:iCs/>
        </w:rPr>
        <w:fldChar w:fldCharType="end"/>
      </w:r>
      <w:r w:rsidRPr="00273782">
        <w:rPr>
          <w:rFonts w:ascii="Book Antiqua" w:hAnsi="Book Antiqua"/>
          <w:iCs/>
        </w:rPr>
        <w:t xml:space="preserve">. Very few research findings still show the impact of </w:t>
      </w:r>
      <w:proofErr w:type="spellStart"/>
      <w:r w:rsidRPr="00273782">
        <w:rPr>
          <w:rFonts w:ascii="Book Antiqua" w:hAnsi="Book Antiqua"/>
          <w:iCs/>
        </w:rPr>
        <w:t>entrepre</w:t>
      </w:r>
      <w:r w:rsidR="00ED7725" w:rsidRPr="00273782">
        <w:rPr>
          <w:rFonts w:ascii="Book Antiqua" w:hAnsi="Book Antiqua"/>
          <w:iCs/>
        </w:rPr>
        <w:t>-</w:t>
      </w:r>
      <w:r w:rsidRPr="00273782">
        <w:rPr>
          <w:rFonts w:ascii="Book Antiqua" w:hAnsi="Book Antiqua"/>
          <w:iCs/>
        </w:rPr>
        <w:t>neurial</w:t>
      </w:r>
      <w:proofErr w:type="spellEnd"/>
      <w:r w:rsidRPr="00273782">
        <w:rPr>
          <w:rFonts w:ascii="Book Antiqua" w:hAnsi="Book Antiqua"/>
          <w:iCs/>
        </w:rPr>
        <w:t xml:space="preserve"> learning on human capital. However, the integration of the entrepreneurial </w:t>
      </w:r>
      <w:proofErr w:type="spellStart"/>
      <w:r w:rsidRPr="00273782">
        <w:rPr>
          <w:rFonts w:ascii="Book Antiqua" w:hAnsi="Book Antiqua"/>
          <w:iCs/>
        </w:rPr>
        <w:t>lear</w:t>
      </w:r>
      <w:r w:rsidR="00ED7725" w:rsidRPr="00273782">
        <w:rPr>
          <w:rFonts w:ascii="Book Antiqua" w:hAnsi="Book Antiqua"/>
          <w:iCs/>
        </w:rPr>
        <w:t>-</w:t>
      </w:r>
      <w:r w:rsidRPr="00273782">
        <w:rPr>
          <w:rFonts w:ascii="Book Antiqua" w:hAnsi="Book Antiqua"/>
          <w:iCs/>
        </w:rPr>
        <w:t>ning</w:t>
      </w:r>
      <w:proofErr w:type="spellEnd"/>
      <w:r w:rsidRPr="00273782">
        <w:rPr>
          <w:rFonts w:ascii="Book Antiqua" w:hAnsi="Book Antiqua"/>
          <w:iCs/>
        </w:rPr>
        <w:t xml:space="preserve"> process in building the configuration of human capital advantages cannot be ignored because human capital is the key factor for the success and growth of entrepreneurs. The support of </w:t>
      </w:r>
      <w:r w:rsidRPr="00273782">
        <w:rPr>
          <w:rFonts w:ascii="Book Antiqua" w:hAnsi="Book Antiqua"/>
          <w:iCs/>
        </w:rPr>
        <w:fldChar w:fldCharType="begin" w:fldLock="1"/>
      </w:r>
      <w:r w:rsidRPr="00273782">
        <w:rPr>
          <w:rFonts w:ascii="Book Antiqua" w:hAnsi="Book Antiqua"/>
          <w:iCs/>
        </w:rPr>
        <w:instrText>ADDIN CSL_CITATION {"citationItems":[{"id":"ITEM-1","itemData":{"DOI":"10.1108/OTH-11-2019-0077","ISSN":"20541708","abstract":"Purpose: In the context of conflicting results in the existing literature on the effectiveness of entrepreneurial education and training, this study aims to examine the effect of entrepreneurial training on perceived human capital and entrepreneurial intention of students. A deeper understanding of the effectiveness of entrepreneurship programs assumes significance, given the substantial policy support and budgetary spending on entrepreneurship education across the world, especially in emerging economies like India. Furthermore, the authors seek to examine if human capital mediates the relationship between entrepreneurial training and entrepreneurial intention. Design/methodology/approach: In total, 330 final-year students who had undergone a mandatory course on “entrepreneurship and new venture planning” in various disciplines in science, technology and management were randomly selected as sample respondents. A self-administered and structured questionnaire that measured the attitude toward perceived effectiveness of entrepreneurial education and training, perceived human capital and the entrepreneurial intention was used to elicit responses. Findings: Results revealed that entrepreneurial training and education are effective in eliciting an important student-level outcome of entrepreneurial intention. Furthermore, the study found that human capital significantly mediates the aforementioned relationship. Based on these findings, it is suggested to further the focus of entrepreneurial training programs conducted in universities and thus foster entrepreneurial outcomes among students. Originality/value: This study adds to the body of knowledge, by examining if entrepreneurial education and training provided by universities indeed yield positive results in terms of higher intentions to engage in entrepreneurial activities, with emphasis on a large developing economy like India. Entrepreneurship development is widely recognized as an effective tool for the socio-economic development of societies in developing countries. This study, by establishing the efficacy of entrepreneurship education in creating entrepreneurial intention among young students, endorses the policy focus and resource spending on entrepreneurship training and education. Also, this study is pioneering in examining the mediating role of human capital in the aforementioned relationship.","author":[{"dropping-particle":"","family":"Aboobaker","given":"Nimitha","non-dropping-particle":"","parse-names":false,"suffix":""},{"dropping-particle":"","family":"Renjini","given":"D","non-dropping-particle":"","parse-names":false,"suffix":""}],"container-title":"On the Horizon","id":"ITEM-1","issue":"2","issued":{"date-parts":[["2020"]]},"page":"73-83","title":"Human capital and entrepreneurial intentions: do entrepreneurship education and training provided by universities add value?","type":"article-journal","volume":"28"},"uris":["http://www.mendeley.com/documents/?uuid=d4d6d625-34f4-4959-a00b-938bac3e8113"]}],"mendeley":{"formattedCitation":"(Aboobaker &amp; Renjini, 2020)","manualFormatting":"Aboobaker &amp; D (2020)","plainTextFormattedCitation":"(Aboobaker &amp; Renjini, 2020)","previouslyFormattedCitation":"(Aboobaker &amp; Renjini, 2020)"},"properties":{"noteIndex":0},"schema":"https://github.com/citation-style-language/schema/raw/master/csl-citation.json"}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 xml:space="preserve">Aboobaker </w:t>
      </w:r>
      <w:r w:rsidRPr="00273782">
        <w:rPr>
          <w:rFonts w:ascii="Book Antiqua" w:hAnsi="Book Antiqua"/>
          <w:iCs/>
          <w:noProof/>
          <w:lang w:val="id-ID"/>
        </w:rPr>
        <w:t>and</w:t>
      </w:r>
      <w:r w:rsidRPr="00273782">
        <w:rPr>
          <w:rFonts w:ascii="Book Antiqua" w:hAnsi="Book Antiqua"/>
          <w:iCs/>
          <w:noProof/>
        </w:rPr>
        <w:t xml:space="preserve"> </w:t>
      </w:r>
      <w:r w:rsidRPr="00273782">
        <w:rPr>
          <w:rFonts w:ascii="Book Antiqua" w:hAnsi="Book Antiqua"/>
          <w:noProof/>
        </w:rPr>
        <w:t>Renjini</w:t>
      </w:r>
      <w:r w:rsidRPr="00273782">
        <w:rPr>
          <w:rFonts w:ascii="Book Antiqua" w:hAnsi="Book Antiqua"/>
          <w:iCs/>
          <w:noProof/>
        </w:rPr>
        <w:t xml:space="preserve"> (2020)</w:t>
      </w:r>
      <w:r w:rsidRPr="00273782">
        <w:rPr>
          <w:rFonts w:ascii="Book Antiqua" w:hAnsi="Book Antiqua"/>
          <w:iCs/>
        </w:rPr>
        <w:fldChar w:fldCharType="end"/>
      </w:r>
      <w:r w:rsidRPr="00273782">
        <w:rPr>
          <w:rFonts w:ascii="Book Antiqua" w:hAnsi="Book Antiqua"/>
          <w:iCs/>
        </w:rPr>
        <w:t xml:space="preserve"> shows that the effectiveness of </w:t>
      </w:r>
      <w:proofErr w:type="spellStart"/>
      <w:r w:rsidRPr="00273782">
        <w:rPr>
          <w:rFonts w:ascii="Book Antiqua" w:hAnsi="Book Antiqua"/>
          <w:iCs/>
        </w:rPr>
        <w:t>entrepre</w:t>
      </w:r>
      <w:r w:rsidR="00ED7725" w:rsidRPr="00273782">
        <w:rPr>
          <w:rFonts w:ascii="Book Antiqua" w:hAnsi="Book Antiqua"/>
          <w:iCs/>
        </w:rPr>
        <w:t>-</w:t>
      </w:r>
      <w:r w:rsidRPr="00273782">
        <w:rPr>
          <w:rFonts w:ascii="Book Antiqua" w:hAnsi="Book Antiqua"/>
          <w:iCs/>
        </w:rPr>
        <w:t>neurial</w:t>
      </w:r>
      <w:proofErr w:type="spellEnd"/>
      <w:r w:rsidRPr="00273782">
        <w:rPr>
          <w:rFonts w:ascii="Book Antiqua" w:hAnsi="Book Antiqua"/>
          <w:iCs/>
        </w:rPr>
        <w:t xml:space="preserve"> education and training can affect perceived human capital. The hypotheses that can be formulated from the above </w:t>
      </w:r>
      <w:proofErr w:type="spellStart"/>
      <w:r w:rsidRPr="00273782">
        <w:rPr>
          <w:rFonts w:ascii="Book Antiqua" w:hAnsi="Book Antiqua"/>
          <w:iCs/>
        </w:rPr>
        <w:t>sta</w:t>
      </w:r>
      <w:r w:rsidR="00ED7725" w:rsidRPr="00273782">
        <w:rPr>
          <w:rFonts w:ascii="Book Antiqua" w:hAnsi="Book Antiqua"/>
          <w:iCs/>
        </w:rPr>
        <w:t>-</w:t>
      </w:r>
      <w:r w:rsidRPr="00273782">
        <w:rPr>
          <w:rFonts w:ascii="Book Antiqua" w:hAnsi="Book Antiqua"/>
          <w:iCs/>
        </w:rPr>
        <w:t>tement</w:t>
      </w:r>
      <w:proofErr w:type="spellEnd"/>
      <w:r w:rsidRPr="00273782">
        <w:rPr>
          <w:rFonts w:ascii="Book Antiqua" w:hAnsi="Book Antiqua"/>
          <w:iCs/>
        </w:rPr>
        <w:t xml:space="preserve"> are as follows:</w:t>
      </w:r>
    </w:p>
    <w:p w14:paraId="001C831E" w14:textId="77777777" w:rsidR="003224AE" w:rsidRPr="00273782" w:rsidRDefault="003224AE" w:rsidP="00612874">
      <w:pPr>
        <w:autoSpaceDE w:val="0"/>
        <w:autoSpaceDN w:val="0"/>
        <w:adjustRightInd w:val="0"/>
        <w:spacing w:after="0" w:line="240" w:lineRule="auto"/>
        <w:ind w:left="426" w:hanging="426"/>
        <w:contextualSpacing/>
        <w:jc w:val="both"/>
        <w:rPr>
          <w:rFonts w:ascii="Book Antiqua" w:hAnsi="Book Antiqua"/>
          <w:b/>
          <w:iCs/>
        </w:rPr>
      </w:pPr>
      <w:r w:rsidRPr="00273782">
        <w:rPr>
          <w:rFonts w:ascii="Book Antiqua" w:hAnsi="Book Antiqua"/>
          <w:iCs/>
          <w:lang w:eastAsia="en-GB"/>
        </w:rPr>
        <w:t>H</w:t>
      </w:r>
      <w:r w:rsidRPr="00273782">
        <w:rPr>
          <w:rFonts w:ascii="Book Antiqua" w:hAnsi="Book Antiqua"/>
          <w:iCs/>
          <w:vertAlign w:val="subscript"/>
          <w:lang w:eastAsia="en-GB"/>
        </w:rPr>
        <w:t>2</w:t>
      </w:r>
      <w:r w:rsidRPr="00273782">
        <w:rPr>
          <w:rFonts w:ascii="Book Antiqua" w:hAnsi="Book Antiqua"/>
          <w:iCs/>
          <w:lang w:eastAsia="en-GB"/>
        </w:rPr>
        <w:t>: Entrepreneurial learning has a positive and significant effect on human capital.</w:t>
      </w:r>
    </w:p>
    <w:p w14:paraId="5E648140" w14:textId="5058F937" w:rsidR="003224AE" w:rsidRPr="00273782" w:rsidRDefault="003224AE" w:rsidP="00612874">
      <w:pPr>
        <w:autoSpaceDE w:val="0"/>
        <w:autoSpaceDN w:val="0"/>
        <w:adjustRightInd w:val="0"/>
        <w:spacing w:after="0" w:line="240" w:lineRule="auto"/>
        <w:contextualSpacing/>
        <w:rPr>
          <w:rFonts w:ascii="Book Antiqua" w:hAnsi="Book Antiqua"/>
          <w:b/>
          <w:iCs/>
        </w:rPr>
      </w:pPr>
      <w:r w:rsidRPr="00273782">
        <w:rPr>
          <w:rFonts w:ascii="Book Antiqua" w:hAnsi="Book Antiqua"/>
          <w:b/>
          <w:iCs/>
        </w:rPr>
        <w:lastRenderedPageBreak/>
        <w:t xml:space="preserve">Entrepreneurial </w:t>
      </w:r>
      <w:r w:rsidR="00ED7725" w:rsidRPr="00273782">
        <w:rPr>
          <w:rFonts w:ascii="Book Antiqua" w:hAnsi="Book Antiqua"/>
          <w:b/>
          <w:iCs/>
        </w:rPr>
        <w:t>Learning and Entrepreneurial Intention</w:t>
      </w:r>
      <w:bookmarkEnd w:id="2"/>
    </w:p>
    <w:p w14:paraId="50BF6DC8" w14:textId="0C5F4D97"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lang w:eastAsia="en-GB"/>
        </w:rPr>
      </w:pPr>
      <w:r w:rsidRPr="00273782">
        <w:rPr>
          <w:rFonts w:ascii="Book Antiqua" w:hAnsi="Book Antiqua"/>
          <w:iCs/>
          <w:lang w:eastAsia="en-GB"/>
        </w:rPr>
        <w:t xml:space="preserve">Entrepreneurial learning is a learning system that fosters an entrepreneurial spirit in individuals so that they become creative and innovative </w:t>
      </w:r>
      <w:r w:rsidRPr="00273782">
        <w:rPr>
          <w:rFonts w:ascii="Book Antiqua" w:hAnsi="Book Antiqua"/>
          <w:iCs/>
          <w:lang w:val="en-GB"/>
        </w:rPr>
        <w:fldChar w:fldCharType="begin" w:fldLock="1"/>
      </w:r>
      <w:r w:rsidRPr="00273782">
        <w:rPr>
          <w:rFonts w:ascii="Book Antiqua" w:hAnsi="Book Antiqua"/>
          <w:iCs/>
          <w:lang w:val="en-GB"/>
        </w:rPr>
        <w:instrText>ADDIN CSL_CITATION {"citationItems":[{"id":"ITEM-1","itemData":{"DOI":"10.3389/fpsyg.2022.837388","abstract":"Highlighting the implications of entrepreneurship education, this study examines the effects of entrepreneurship education in predicting the entrepreneurial intention of university students. The study also explores the mediating role of opportunity recognition and the moderating role of entrepreneurial learning in this process. To test our multilevel-moderated mediation model, based on a dataset containing 1,150 university students from 55 universities in the Guangdong-Hong Kong-Macao Greater Bay Area of China, hierarchical linear modeling is utilized to test the research hypotheses. The findings reveal that entrepreneurship education can promote the entrepreneurial intention of students through opportunity recognition. Furthermore, entrepreneurial learning plays a moderating role in the link between entrepreneurship education and opportunity recognition. Implications for the design and delivery of entrepreneurship education are discussed.","author":[{"dropping-particle":"","family":"Hou","given":"Fei","non-dropping-particle":"","parse-names":false,"suffix":""},{"dropping-particle":"","family":"Su","given":"Yu","non-dropping-particle":"","parse-names":false,"suffix":""},{"dropping-particle":"","family":"Qi","given":"Mingde","non-dropping-particle":"","parse-names":false,"suffix":""},{"dropping-particle":"","family":"Chen","given":"Jun","non-dropping-particle":"","parse-names":false,"suffix":""},{"dropping-particle":"","family":"Tang","given":"Jiayun","non-dropping-particle":"","parse-names":false,"suffix":""}],"container-title":"Frontiers in Psychology","id":"ITEM-1","issue":"February","issued":{"date-parts":[["2022"]]},"title":"A Multilevel Model of Entrepreneurship Education and Entrepreneurial Intention: Opportunity Recognition as a Mediator and Entrepreneurial Learning as a Moderator","type":"article-journal","volume":"13"},"uris":["http://www.mendeley.com/documents/?uuid=ee94bdd9-d9d0-4456-a6c5-265adb82ea3f"]}],"mendeley":{"formattedCitation":"(Hou et al., 2022)","plainTextFormattedCitation":"(Hou et al., 2022)","previouslyFormattedCitation":"(Hou et al., 2022)"},"properties":{"noteIndex":0},"schema":"https://github.com/citation-style-language/schema/raw/master/csl-citation.json"}</w:instrText>
      </w:r>
      <w:r w:rsidRPr="00273782">
        <w:rPr>
          <w:rFonts w:ascii="Book Antiqua" w:hAnsi="Book Antiqua"/>
          <w:iCs/>
          <w:lang w:val="en-GB"/>
        </w:rPr>
        <w:fldChar w:fldCharType="separate"/>
      </w:r>
      <w:r w:rsidRPr="00273782">
        <w:rPr>
          <w:rFonts w:ascii="Book Antiqua" w:hAnsi="Book Antiqua"/>
          <w:iCs/>
          <w:noProof/>
          <w:lang w:val="en-GB"/>
        </w:rPr>
        <w:t>(Hou et al., 2022)</w:t>
      </w:r>
      <w:r w:rsidRPr="00273782">
        <w:rPr>
          <w:rFonts w:ascii="Book Antiqua" w:hAnsi="Book Antiqua"/>
          <w:iCs/>
          <w:lang w:val="en-GB"/>
        </w:rPr>
        <w:fldChar w:fldCharType="end"/>
      </w:r>
      <w:r w:rsidRPr="00273782">
        <w:rPr>
          <w:rFonts w:ascii="Book Antiqua" w:hAnsi="Book Antiqua"/>
          <w:iCs/>
          <w:lang w:eastAsia="en-GB"/>
        </w:rPr>
        <w:t>. Entre</w:t>
      </w:r>
      <w:r w:rsidR="00ED7725" w:rsidRPr="00273782">
        <w:rPr>
          <w:rFonts w:ascii="Book Antiqua" w:hAnsi="Book Antiqua"/>
          <w:iCs/>
          <w:lang w:eastAsia="en-GB"/>
        </w:rPr>
        <w:t>-</w:t>
      </w:r>
      <w:proofErr w:type="spellStart"/>
      <w:r w:rsidRPr="00273782">
        <w:rPr>
          <w:rFonts w:ascii="Book Antiqua" w:hAnsi="Book Antiqua"/>
          <w:iCs/>
          <w:lang w:eastAsia="en-GB"/>
        </w:rPr>
        <w:t>preneurial</w:t>
      </w:r>
      <w:proofErr w:type="spellEnd"/>
      <w:r w:rsidRPr="00273782">
        <w:rPr>
          <w:rFonts w:ascii="Book Antiqua" w:hAnsi="Book Antiqua"/>
          <w:iCs/>
          <w:lang w:eastAsia="en-GB"/>
        </w:rPr>
        <w:t xml:space="preserve"> learning can increase </w:t>
      </w:r>
      <w:proofErr w:type="spellStart"/>
      <w:r w:rsidRPr="00273782">
        <w:rPr>
          <w:rFonts w:ascii="Book Antiqua" w:hAnsi="Book Antiqua"/>
          <w:iCs/>
          <w:lang w:eastAsia="en-GB"/>
        </w:rPr>
        <w:t>entrepre</w:t>
      </w:r>
      <w:r w:rsidR="00ED7725" w:rsidRPr="00273782">
        <w:rPr>
          <w:rFonts w:ascii="Book Antiqua" w:hAnsi="Book Antiqua"/>
          <w:iCs/>
          <w:lang w:eastAsia="en-GB"/>
        </w:rPr>
        <w:t>-</w:t>
      </w:r>
      <w:r w:rsidRPr="00273782">
        <w:rPr>
          <w:rFonts w:ascii="Book Antiqua" w:hAnsi="Book Antiqua"/>
          <w:iCs/>
          <w:lang w:eastAsia="en-GB"/>
        </w:rPr>
        <w:t>neurial</w:t>
      </w:r>
      <w:proofErr w:type="spellEnd"/>
      <w:r w:rsidRPr="00273782">
        <w:rPr>
          <w:rFonts w:ascii="Book Antiqua" w:hAnsi="Book Antiqua"/>
          <w:iCs/>
          <w:lang w:eastAsia="en-GB"/>
        </w:rPr>
        <w:t xml:space="preserve"> knowledge and experience so that there is a </w:t>
      </w:r>
      <w:proofErr w:type="spellStart"/>
      <w:r w:rsidRPr="00273782">
        <w:rPr>
          <w:rFonts w:ascii="Book Antiqua" w:hAnsi="Book Antiqua"/>
          <w:iCs/>
          <w:lang w:eastAsia="en-GB"/>
        </w:rPr>
        <w:t>behaviour</w:t>
      </w:r>
      <w:proofErr w:type="spellEnd"/>
      <w:r w:rsidRPr="00273782">
        <w:rPr>
          <w:rFonts w:ascii="Book Antiqua" w:hAnsi="Book Antiqua"/>
          <w:iCs/>
          <w:lang w:eastAsia="en-GB"/>
        </w:rPr>
        <w:t xml:space="preserve"> change to create a </w:t>
      </w:r>
      <w:proofErr w:type="spellStart"/>
      <w:r w:rsidRPr="00273782">
        <w:rPr>
          <w:rFonts w:ascii="Book Antiqua" w:hAnsi="Book Antiqua"/>
          <w:iCs/>
          <w:lang w:eastAsia="en-GB"/>
        </w:rPr>
        <w:t>bu</w:t>
      </w:r>
      <w:r w:rsidR="00ED7725" w:rsidRPr="00273782">
        <w:rPr>
          <w:rFonts w:ascii="Book Antiqua" w:hAnsi="Book Antiqua"/>
          <w:iCs/>
          <w:lang w:eastAsia="en-GB"/>
        </w:rPr>
        <w:t>-</w:t>
      </w:r>
      <w:r w:rsidRPr="00273782">
        <w:rPr>
          <w:rFonts w:ascii="Book Antiqua" w:hAnsi="Book Antiqua"/>
          <w:iCs/>
          <w:lang w:eastAsia="en-GB"/>
        </w:rPr>
        <w:t>siness</w:t>
      </w:r>
      <w:proofErr w:type="spellEnd"/>
      <w:r w:rsidRPr="00273782">
        <w:rPr>
          <w:rFonts w:ascii="Book Antiqua" w:hAnsi="Book Antiqua"/>
          <w:iCs/>
          <w:lang w:eastAsia="en-GB"/>
        </w:rPr>
        <w:t xml:space="preserve">. </w:t>
      </w:r>
      <w:r w:rsidRPr="00273782">
        <w:rPr>
          <w:rFonts w:ascii="Book Antiqua" w:hAnsi="Book Antiqua"/>
          <w:bCs/>
          <w:iCs/>
          <w:lang w:val="en-GB"/>
        </w:rPr>
        <w:fldChar w:fldCharType="begin" w:fldLock="1"/>
      </w:r>
      <w:r w:rsidRPr="00273782">
        <w:rPr>
          <w:rFonts w:ascii="Book Antiqua" w:hAnsi="Book Antiqua"/>
          <w:bCs/>
          <w:iCs/>
          <w:lang w:val="en-GB"/>
        </w:rPr>
        <w:instrText>ADDIN CSL_CITATION {"citationItems":[{"id":"ITEM-1","itemData":{"DOI":"10.21474/ijar01/4164","author":[{"dropping-particle":"","family":"Samo","given":"AltafHussain","non-dropping-particle":"","parse-names":false,"suffix":""},{"dropping-particle":"","family":"Mahar.","given":"AsmaHussain","non-dropping-particle":"","parse-names":false,"suffix":""}],"container-title":"International Journal of Advanced Research","id":"ITEM-1","issue":"5","issued":{"date-parts":[["2017"]]},"page":"674-681","title":"Moderating Role of Entrepreneurial Learning on Antecedents of Entrepreneurial Intentions.","type":"article-journal","volume":"5"},"uris":["http://www.mendeley.com/documents/?uuid=a332124c-ab71-40dc-bf36-e95ffd7e9d4e"]}],"mendeley":{"formattedCitation":"(Samo &amp; Mahar., 2017)","manualFormatting":"Samo &amp; Mahar. (2017)","plainTextFormattedCitation":"(Samo &amp; Mahar., 2017)","previouslyFormattedCitation":"(Samo &amp; Mahar., 2017)"},"properties":{"noteIndex":0},"schema":"https://github.com/citation-style-language/schema/raw/master/csl-citation.json"}</w:instrText>
      </w:r>
      <w:r w:rsidRPr="00273782">
        <w:rPr>
          <w:rFonts w:ascii="Book Antiqua" w:hAnsi="Book Antiqua"/>
          <w:bCs/>
          <w:iCs/>
          <w:lang w:val="en-GB"/>
        </w:rPr>
        <w:fldChar w:fldCharType="separate"/>
      </w:r>
      <w:r w:rsidRPr="00273782">
        <w:rPr>
          <w:rFonts w:ascii="Book Antiqua" w:hAnsi="Book Antiqua"/>
          <w:bCs/>
          <w:iCs/>
          <w:noProof/>
          <w:lang w:val="en-GB"/>
        </w:rPr>
        <w:t xml:space="preserve">Samo </w:t>
      </w:r>
      <w:r w:rsidRPr="00273782">
        <w:rPr>
          <w:rFonts w:ascii="Book Antiqua" w:hAnsi="Book Antiqua"/>
          <w:bCs/>
          <w:iCs/>
          <w:noProof/>
          <w:lang w:val="id-ID"/>
        </w:rPr>
        <w:t>and</w:t>
      </w:r>
      <w:r w:rsidRPr="00273782">
        <w:rPr>
          <w:rFonts w:ascii="Book Antiqua" w:hAnsi="Book Antiqua"/>
          <w:bCs/>
          <w:iCs/>
          <w:noProof/>
          <w:lang w:val="en-GB"/>
        </w:rPr>
        <w:t xml:space="preserve"> Mahar (2017)</w:t>
      </w:r>
      <w:r w:rsidRPr="00273782">
        <w:rPr>
          <w:rFonts w:ascii="Book Antiqua" w:hAnsi="Book Antiqua"/>
          <w:bCs/>
          <w:iCs/>
          <w:lang w:val="en-GB"/>
        </w:rPr>
        <w:fldChar w:fldCharType="end"/>
      </w:r>
      <w:r w:rsidRPr="00273782">
        <w:rPr>
          <w:rFonts w:ascii="Book Antiqua" w:hAnsi="Book Antiqua"/>
          <w:iCs/>
          <w:lang w:eastAsia="en-GB"/>
        </w:rPr>
        <w:t xml:space="preserve"> found that entrepreneurial learning influences the intentions to establish a new venture. The findings of </w:t>
      </w:r>
      <w:r w:rsidRPr="00273782">
        <w:rPr>
          <w:rFonts w:ascii="Book Antiqua" w:hAnsi="Book Antiqua"/>
          <w:iCs/>
          <w:lang w:val="en-GB"/>
        </w:rPr>
        <w:fldChar w:fldCharType="begin" w:fldLock="1"/>
      </w:r>
      <w:r w:rsidRPr="00273782">
        <w:rPr>
          <w:rFonts w:ascii="Book Antiqua" w:hAnsi="Book Antiqua"/>
          <w:iCs/>
          <w:lang w:val="en-GB"/>
        </w:rPr>
        <w:instrText>ADDIN CSL_CITATION {"citationItems":[{"id":"ITEM-1","itemData":{"DOI":"10.1080/03075079.2016.1177716","ISSN":"1470174X","abstract":"Drawing on entrepreneurship education (EE) theory, this article examines the role of learning and inspiration in developing students' entrepreneurial intentions in the First Year in Higher Education. This addresses the paucity of research on early university experiences of EE and their influence on entrepreneurial intentions. Using a longitudinal survey of business students at a British university, the authors identify four scenarios related to the participation/non-participation in EE and subsequent increase or decrease of entrepreneurial intentions. A sub-set of those surveyed are interviewed (n = 49) to better understand how their university experience has influenced their entrepreneurial intentions. Findings suggest that the influence of EE is variable, in some cases even leading to a decrease in entrepreneurial intentions. The results contribute to theories of EE and intentions in the early stages of higher education. The authors discuss implications for theory and practice.","author":[{"dropping-particle":"","family":"Nabi","given":"Ghulam","non-dropping-particle":"","parse-names":false,"suffix":""},{"dropping-particle":"","family":"Walmsley","given":"Andreas","non-dropping-particle":"","parse-names":false,"suffix":""},{"dropping-particle":"","family":"Liñán","given":"Francisco","non-dropping-particle":"","parse-names":false,"suffix":""},{"dropping-particle":"","family":"Akhtar","given":"Imran","non-dropping-particle":"","parse-names":false,"suffix":""},{"dropping-particle":"","family":"Neame","given":"Charles","non-dropping-particle":"","parse-names":false,"suffix":""}],"container-title":"Studies in Higher Education","id":"ITEM-1","issue":"3","issued":{"date-parts":[["2018"]]},"page":"452-467","publisher":"Taylor &amp; Francis","title":"Does entrepreneurship education in the first year of higher education develop entrepreneurial intentions? The role of learning and inspiration","type":"article-journal","volume":"43"},"uris":["http://www.mendeley.com/documents/?uuid=17d656c9-2107-4d47-bbdb-1c700f5b4217"]}],"mendeley":{"formattedCitation":"(Nabi et al., 2018)","manualFormatting":"Nabi et al. (2018)","plainTextFormattedCitation":"(Nabi et al., 2018)","previouslyFormattedCitation":"(Nabi et al., 2018)"},"properties":{"noteIndex":0},"schema":"https://github.com/citation-style-language/schema/raw/master/csl-citation.json"}</w:instrText>
      </w:r>
      <w:r w:rsidRPr="00273782">
        <w:rPr>
          <w:rFonts w:ascii="Book Antiqua" w:hAnsi="Book Antiqua"/>
          <w:iCs/>
          <w:lang w:val="en-GB"/>
        </w:rPr>
        <w:fldChar w:fldCharType="separate"/>
      </w:r>
      <w:r w:rsidRPr="00273782">
        <w:rPr>
          <w:rFonts w:ascii="Book Antiqua" w:hAnsi="Book Antiqua"/>
          <w:iCs/>
          <w:noProof/>
          <w:lang w:val="en-GB"/>
        </w:rPr>
        <w:t>Nabi et al. (2018)</w:t>
      </w:r>
      <w:r w:rsidRPr="00273782">
        <w:rPr>
          <w:rFonts w:ascii="Book Antiqua" w:hAnsi="Book Antiqua"/>
          <w:iCs/>
          <w:lang w:val="en-GB"/>
        </w:rPr>
        <w:fldChar w:fldCharType="end"/>
      </w:r>
      <w:r w:rsidRPr="00273782">
        <w:rPr>
          <w:rFonts w:ascii="Book Antiqua" w:hAnsi="Book Antiqua"/>
          <w:iCs/>
          <w:lang w:eastAsia="en-GB"/>
        </w:rPr>
        <w:t xml:space="preserve"> indicated a significant effect between entrepreneurial learning and entrepreneurial intention. Therefore, the entrepreneurial learning pro</w:t>
      </w:r>
      <w:r w:rsidR="00ED7725" w:rsidRPr="00273782">
        <w:rPr>
          <w:rFonts w:ascii="Book Antiqua" w:hAnsi="Book Antiqua"/>
          <w:iCs/>
          <w:lang w:eastAsia="en-GB"/>
        </w:rPr>
        <w:t>-</w:t>
      </w:r>
      <w:proofErr w:type="spellStart"/>
      <w:r w:rsidRPr="00273782">
        <w:rPr>
          <w:rFonts w:ascii="Book Antiqua" w:hAnsi="Book Antiqua"/>
          <w:iCs/>
          <w:lang w:eastAsia="en-GB"/>
        </w:rPr>
        <w:t>cess's</w:t>
      </w:r>
      <w:proofErr w:type="spellEnd"/>
      <w:r w:rsidRPr="00273782">
        <w:rPr>
          <w:rFonts w:ascii="Book Antiqua" w:hAnsi="Book Antiqua"/>
          <w:iCs/>
          <w:lang w:eastAsia="en-GB"/>
        </w:rPr>
        <w:t xml:space="preserve"> success is shown by individuals in</w:t>
      </w:r>
      <w:r w:rsidR="00ED7725" w:rsidRPr="00273782">
        <w:rPr>
          <w:rFonts w:ascii="Book Antiqua" w:hAnsi="Book Antiqua"/>
          <w:iCs/>
          <w:lang w:eastAsia="en-GB"/>
        </w:rPr>
        <w:t>-</w:t>
      </w:r>
      <w:r w:rsidRPr="00273782">
        <w:rPr>
          <w:rFonts w:ascii="Book Antiqua" w:hAnsi="Book Antiqua"/>
          <w:iCs/>
          <w:lang w:eastAsia="en-GB"/>
        </w:rPr>
        <w:t xml:space="preserve">volved in the learning process experiencing direct benefits such as growing </w:t>
      </w:r>
      <w:proofErr w:type="spellStart"/>
      <w:r w:rsidRPr="00273782">
        <w:rPr>
          <w:rFonts w:ascii="Book Antiqua" w:hAnsi="Book Antiqua"/>
          <w:iCs/>
          <w:lang w:eastAsia="en-GB"/>
        </w:rPr>
        <w:t>entrepre</w:t>
      </w:r>
      <w:r w:rsidR="00ED7725" w:rsidRPr="00273782">
        <w:rPr>
          <w:rFonts w:ascii="Book Antiqua" w:hAnsi="Book Antiqua"/>
          <w:iCs/>
          <w:lang w:eastAsia="en-GB"/>
        </w:rPr>
        <w:t>-</w:t>
      </w:r>
      <w:r w:rsidRPr="00273782">
        <w:rPr>
          <w:rFonts w:ascii="Book Antiqua" w:hAnsi="Book Antiqua"/>
          <w:iCs/>
          <w:lang w:eastAsia="en-GB"/>
        </w:rPr>
        <w:t>neurial</w:t>
      </w:r>
      <w:proofErr w:type="spellEnd"/>
      <w:r w:rsidRPr="00273782">
        <w:rPr>
          <w:rFonts w:ascii="Book Antiqua" w:hAnsi="Book Antiqua"/>
          <w:iCs/>
          <w:lang w:eastAsia="en-GB"/>
        </w:rPr>
        <w:t xml:space="preserve"> motivation, increasing business ma</w:t>
      </w:r>
      <w:r w:rsidR="00ED7725" w:rsidRPr="00273782">
        <w:rPr>
          <w:rFonts w:ascii="Book Antiqua" w:hAnsi="Book Antiqua"/>
          <w:iCs/>
          <w:lang w:eastAsia="en-GB"/>
        </w:rPr>
        <w:t>-</w:t>
      </w:r>
      <w:proofErr w:type="spellStart"/>
      <w:r w:rsidRPr="00273782">
        <w:rPr>
          <w:rFonts w:ascii="Book Antiqua" w:hAnsi="Book Antiqua"/>
          <w:iCs/>
          <w:lang w:eastAsia="en-GB"/>
        </w:rPr>
        <w:t>nagement</w:t>
      </w:r>
      <w:proofErr w:type="spellEnd"/>
      <w:r w:rsidRPr="00273782">
        <w:rPr>
          <w:rFonts w:ascii="Book Antiqua" w:hAnsi="Book Antiqua"/>
          <w:iCs/>
          <w:lang w:eastAsia="en-GB"/>
        </w:rPr>
        <w:t xml:space="preserve"> competence, and growing entre</w:t>
      </w:r>
      <w:r w:rsidR="00ED7725" w:rsidRPr="00273782">
        <w:rPr>
          <w:rFonts w:ascii="Book Antiqua" w:hAnsi="Book Antiqua"/>
          <w:iCs/>
          <w:lang w:eastAsia="en-GB"/>
        </w:rPr>
        <w:t>-</w:t>
      </w:r>
      <w:proofErr w:type="spellStart"/>
      <w:r w:rsidRPr="00273782">
        <w:rPr>
          <w:rFonts w:ascii="Book Antiqua" w:hAnsi="Book Antiqua"/>
          <w:iCs/>
          <w:lang w:eastAsia="en-GB"/>
        </w:rPr>
        <w:t>preneurial</w:t>
      </w:r>
      <w:proofErr w:type="spellEnd"/>
      <w:r w:rsidRPr="00273782">
        <w:rPr>
          <w:rFonts w:ascii="Book Antiqua" w:hAnsi="Book Antiqua"/>
          <w:iCs/>
          <w:lang w:eastAsia="en-GB"/>
        </w:rPr>
        <w:t xml:space="preserve"> intention to start a new business </w:t>
      </w:r>
      <w:r w:rsidRPr="00273782">
        <w:rPr>
          <w:rFonts w:ascii="Book Antiqua" w:hAnsi="Book Antiqua"/>
          <w:iCs/>
          <w:lang w:val="en-GB"/>
        </w:rPr>
        <w:t>(</w:t>
      </w:r>
      <w:r w:rsidRPr="00273782">
        <w:rPr>
          <w:rFonts w:ascii="Book Antiqua" w:hAnsi="Book Antiqua"/>
          <w:iCs/>
        </w:rPr>
        <w:fldChar w:fldCharType="begin" w:fldLock="1"/>
      </w:r>
      <w:r w:rsidRPr="00273782">
        <w:rPr>
          <w:rFonts w:ascii="Book Antiqua" w:hAnsi="Book Antiqua"/>
          <w:iCs/>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2019)","manualFormatting":"Zhang et al. (2019)","plainTextFormattedCitation":"(Zhang et al., 2019)","previouslyFormattedCitation":"(Zhang et al., 2019)"},"properties":{"noteIndex":0},"schema":"https://github.com/citation-style-language/schema/raw/master/csl-citation.json"}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Zhang et al. (2019)</w:t>
      </w:r>
      <w:r w:rsidRPr="00273782">
        <w:rPr>
          <w:rFonts w:ascii="Book Antiqua" w:hAnsi="Book Antiqua"/>
          <w:iCs/>
        </w:rPr>
        <w:fldChar w:fldCharType="end"/>
      </w:r>
      <w:r w:rsidRPr="00273782">
        <w:rPr>
          <w:rFonts w:ascii="Book Antiqua" w:hAnsi="Book Antiqua"/>
          <w:iCs/>
          <w:lang w:eastAsia="en-GB"/>
        </w:rPr>
        <w:t>. The emergence of entre</w:t>
      </w:r>
      <w:r w:rsidR="00ED7725" w:rsidRPr="00273782">
        <w:rPr>
          <w:rFonts w:ascii="Book Antiqua" w:hAnsi="Book Antiqua"/>
          <w:iCs/>
          <w:lang w:eastAsia="en-GB"/>
        </w:rPr>
        <w:t>-</w:t>
      </w:r>
      <w:proofErr w:type="spellStart"/>
      <w:r w:rsidRPr="00273782">
        <w:rPr>
          <w:rFonts w:ascii="Book Antiqua" w:hAnsi="Book Antiqua"/>
          <w:iCs/>
          <w:lang w:eastAsia="en-GB"/>
        </w:rPr>
        <w:t>preneurial</w:t>
      </w:r>
      <w:proofErr w:type="spellEnd"/>
      <w:r w:rsidRPr="00273782">
        <w:rPr>
          <w:rFonts w:ascii="Book Antiqua" w:hAnsi="Book Antiqua"/>
          <w:iCs/>
          <w:lang w:eastAsia="en-GB"/>
        </w:rPr>
        <w:t xml:space="preserve"> intention that creates </w:t>
      </w:r>
      <w:proofErr w:type="spellStart"/>
      <w:r w:rsidR="00ED7725" w:rsidRPr="00273782">
        <w:rPr>
          <w:rFonts w:ascii="Book Antiqua" w:hAnsi="Book Antiqua"/>
          <w:iCs/>
          <w:lang w:eastAsia="en-GB"/>
        </w:rPr>
        <w:t>entrepre-neu</w:t>
      </w:r>
      <w:r w:rsidRPr="00273782">
        <w:rPr>
          <w:rFonts w:ascii="Book Antiqua" w:hAnsi="Book Antiqua"/>
          <w:iCs/>
          <w:lang w:eastAsia="en-GB"/>
        </w:rPr>
        <w:t>rial</w:t>
      </w:r>
      <w:proofErr w:type="spellEnd"/>
      <w:r w:rsidRPr="00273782">
        <w:rPr>
          <w:rFonts w:ascii="Book Antiqua" w:hAnsi="Book Antiqua"/>
          <w:iCs/>
          <w:lang w:eastAsia="en-GB"/>
        </w:rPr>
        <w:t xml:space="preserve"> activities results from the </w:t>
      </w:r>
      <w:proofErr w:type="spellStart"/>
      <w:r w:rsidRPr="00273782">
        <w:rPr>
          <w:rFonts w:ascii="Book Antiqua" w:hAnsi="Book Antiqua"/>
          <w:iCs/>
          <w:lang w:eastAsia="en-GB"/>
        </w:rPr>
        <w:t>entrepre</w:t>
      </w:r>
      <w:r w:rsidR="00ED7725" w:rsidRPr="00273782">
        <w:rPr>
          <w:rFonts w:ascii="Book Antiqua" w:hAnsi="Book Antiqua"/>
          <w:iCs/>
          <w:lang w:eastAsia="en-GB"/>
        </w:rPr>
        <w:t>-</w:t>
      </w:r>
      <w:r w:rsidRPr="00273782">
        <w:rPr>
          <w:rFonts w:ascii="Book Antiqua" w:hAnsi="Book Antiqua"/>
          <w:iCs/>
          <w:lang w:eastAsia="en-GB"/>
        </w:rPr>
        <w:t>neurial</w:t>
      </w:r>
      <w:proofErr w:type="spellEnd"/>
      <w:r w:rsidRPr="00273782">
        <w:rPr>
          <w:rFonts w:ascii="Book Antiqua" w:hAnsi="Book Antiqua"/>
          <w:iCs/>
          <w:lang w:eastAsia="en-GB"/>
        </w:rPr>
        <w:t xml:space="preserve"> learning process </w:t>
      </w:r>
      <w:r w:rsidRPr="00273782">
        <w:rPr>
          <w:rFonts w:ascii="Book Antiqua" w:hAnsi="Book Antiqua"/>
          <w:iCs/>
        </w:rPr>
        <w:fldChar w:fldCharType="begin" w:fldLock="1"/>
      </w:r>
      <w:r w:rsidRPr="00273782">
        <w:rPr>
          <w:rFonts w:ascii="Book Antiqua" w:hAnsi="Book Antiqua"/>
          <w:iCs/>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Kata","author":[{"dropping-particle":"","family":"Hisrich","given":"Robert D","non-dropping-particle":"","parse-names":false,"suffix":""},{"dropping-particle":"","family":"Peters","given":"Michael P","non-dropping-particle":"","parse-names":false,"suffix":""},{"dropping-particle":"","family":"Shepherd","given":"Dean A.","non-dropping-particle":"","parse-names":false,"suffix":""}],"container-title":"McGraw-Hill Education","id":"ITEM-1","issued":{"date-parts":[["2017"]]},"number-of-pages":"603","title":"Entrepreneurship, 10th Ed","type":"book"},"uris":["http://www.mendeley.com/documents/?uuid=1317568f-fc28-4a3e-bf89-46d40a2f1c66"]}],"mendeley":{"formattedCitation":"(Hisrich et al., 2017)","plainTextFormattedCitation":"(Hisrich et al., 2017)","previouslyFormattedCitation":"(Hisrich et al., 2017)"},"properties":{"noteIndex":0},"schema":"https://github.com/citation-style-language/schema/raw/master/csl-citation.json"}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(Hisrich et al., 2017)</w:t>
      </w:r>
      <w:r w:rsidRPr="00273782">
        <w:rPr>
          <w:rFonts w:ascii="Book Antiqua" w:hAnsi="Book Antiqua"/>
          <w:iCs/>
        </w:rPr>
        <w:fldChar w:fldCharType="end"/>
      </w:r>
      <w:r w:rsidRPr="00273782">
        <w:rPr>
          <w:rFonts w:ascii="Book Antiqua" w:hAnsi="Book Antiqua"/>
          <w:iCs/>
          <w:lang w:eastAsia="en-GB"/>
        </w:rPr>
        <w:t xml:space="preserve">. Likewise, </w:t>
      </w:r>
      <w:r w:rsidRPr="00273782">
        <w:rPr>
          <w:rFonts w:ascii="Book Antiqua" w:hAnsi="Book Antiqua"/>
          <w:iCs/>
        </w:rPr>
        <w:fldChar w:fldCharType="begin" w:fldLock="1"/>
      </w:r>
      <w:r w:rsidRPr="00273782">
        <w:rPr>
          <w:rFonts w:ascii="Book Antiqua" w:hAnsi="Book Antiqua"/>
          <w:iCs/>
        </w:rPr>
        <w:instrText>ADDIN CSL_CITATION {"citationItems":[{"id":"ITEM-1","itemData":{"DOI":"10.1504/EJIM.2017.086694","ISSN":"17516765","abstract":"The present study explores the link between entrepreneurial learning and students' entrepreneurial intentions, and examines the role of characteristics of national culture in this relationship. It contributes to the existing literature in the field by addressing the call for focusing on learning rather than teaching entrepreneurship and contextualisation of entrepreneurship knowledge. The hypotheses are tested using a dataset of 84,453 students from 28 countries, collected as part of the Global University Entrepreneurial Spirit Students' Survey (GUESSS) project in 2013-2014. Results reveal a positive relationship between entrepreneurial learning and students' entrepreneurial intentions. However, this relationship was found to be moderated by different dimensions of national culture, being stronger in individualistic cultures and weaker in high uncertainty avoidance societies.","author":[{"dropping-particle":"","family":"Beliaeva","given":"Tatiana","non-dropping-particle":"","parse-names":false,"suffix":""},{"dropping-particle":"","family":"Laskovaia","given":"Anastasiia","non-dropping-particle":"","parse-names":false,"suffix":""},{"dropping-particle":"","family":"Shirokova","given":"Galina","non-dropping-particle":"","parse-names":false,"suffix":""}],"container-title":"European Journal of International Management","id":"ITEM-1","issue":"5","issued":{"date-parts":[["2017"]]},"page":"606-632","title":"Entrepreneurial learning and entrepreneurial intentions: A cross-cultural study of university students","type":"article-journal","volume":"11"},"uris":["http://www.mendeley.com/documents/?uuid=6484ea86-3485-4d96-b9e0-a49044d89399"]}],"mendeley":{"formattedCitation":"(Beliaeva et al., 2017)","manualFormatting":"Beliaeva et al. (2017)","plainTextFormattedCitation":"(Beliaeva et al., 2017)","previouslyFormattedCitation":"(Beliaeva et al., 2017)"},"properties":{"noteIndex":0},"schema":"https://github.com/citation-style-language/schema/raw/master/csl-citation.json"}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Beliaeva et al. (2017)</w:t>
      </w:r>
      <w:r w:rsidRPr="00273782">
        <w:rPr>
          <w:rFonts w:ascii="Book Antiqua" w:hAnsi="Book Antiqua"/>
          <w:iCs/>
        </w:rPr>
        <w:fldChar w:fldCharType="end"/>
      </w:r>
      <w:r w:rsidRPr="00273782">
        <w:rPr>
          <w:rFonts w:ascii="Book Antiqua" w:hAnsi="Book Antiqua"/>
          <w:iCs/>
          <w:lang w:eastAsia="en-GB"/>
        </w:rPr>
        <w:t xml:space="preserve"> found that entrepreneurial learning can drive the growth of entrepreneurial intention. The hypotheses that can be formulated from the above statement are as follows:</w:t>
      </w:r>
    </w:p>
    <w:p w14:paraId="5AE38352" w14:textId="77777777" w:rsidR="003224AE" w:rsidRPr="00273782" w:rsidRDefault="003224AE" w:rsidP="00612874">
      <w:pPr>
        <w:autoSpaceDE w:val="0"/>
        <w:autoSpaceDN w:val="0"/>
        <w:adjustRightInd w:val="0"/>
        <w:spacing w:after="0" w:line="240" w:lineRule="auto"/>
        <w:ind w:left="426" w:hanging="426"/>
        <w:contextualSpacing/>
        <w:jc w:val="both"/>
        <w:rPr>
          <w:rFonts w:ascii="Book Antiqua" w:hAnsi="Book Antiqua"/>
          <w:iCs/>
          <w:lang w:eastAsia="en-GB"/>
        </w:rPr>
      </w:pPr>
      <w:r w:rsidRPr="00273782">
        <w:rPr>
          <w:rFonts w:ascii="Book Antiqua" w:hAnsi="Book Antiqua"/>
          <w:iCs/>
          <w:lang w:eastAsia="en-GB"/>
        </w:rPr>
        <w:t>H</w:t>
      </w:r>
      <w:r w:rsidRPr="00273782">
        <w:rPr>
          <w:rFonts w:ascii="Book Antiqua" w:hAnsi="Book Antiqua"/>
          <w:iCs/>
          <w:vertAlign w:val="subscript"/>
          <w:lang w:eastAsia="en-GB"/>
        </w:rPr>
        <w:t>3</w:t>
      </w:r>
      <w:r w:rsidRPr="00273782">
        <w:rPr>
          <w:rFonts w:ascii="Book Antiqua" w:hAnsi="Book Antiqua"/>
          <w:iCs/>
          <w:lang w:eastAsia="en-GB"/>
        </w:rPr>
        <w:t>: Entrepreneurial learning has a positive and significant effect on entrepreneurial intention.</w:t>
      </w:r>
    </w:p>
    <w:p w14:paraId="6531CFAE" w14:textId="777777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b/>
          <w:iCs/>
        </w:rPr>
      </w:pPr>
      <w:bookmarkStart w:id="3" w:name="_Hlk67947530"/>
    </w:p>
    <w:p w14:paraId="42F93FD2" w14:textId="01E35C12" w:rsidR="003224AE" w:rsidRPr="00273782" w:rsidRDefault="003224AE" w:rsidP="00612874">
      <w:pPr>
        <w:autoSpaceDE w:val="0"/>
        <w:autoSpaceDN w:val="0"/>
        <w:adjustRightInd w:val="0"/>
        <w:spacing w:after="0" w:line="240" w:lineRule="auto"/>
        <w:contextualSpacing/>
        <w:rPr>
          <w:rFonts w:ascii="Book Antiqua" w:hAnsi="Book Antiqua"/>
          <w:b/>
          <w:iCs/>
        </w:rPr>
      </w:pPr>
      <w:r w:rsidRPr="00273782">
        <w:rPr>
          <w:rFonts w:ascii="Book Antiqua" w:hAnsi="Book Antiqua"/>
          <w:b/>
          <w:iCs/>
        </w:rPr>
        <w:t xml:space="preserve">Entrepreneurial </w:t>
      </w:r>
      <w:r w:rsidR="00ED7725" w:rsidRPr="00273782">
        <w:rPr>
          <w:rFonts w:ascii="Book Antiqua" w:hAnsi="Book Antiqua"/>
          <w:b/>
          <w:iCs/>
        </w:rPr>
        <w:t xml:space="preserve">Knowledge and Entrepreneurial Intention </w:t>
      </w:r>
      <w:bookmarkEnd w:id="3"/>
    </w:p>
    <w:p w14:paraId="6F122D8F" w14:textId="2949D6C6"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rPr>
      </w:pPr>
      <w:r w:rsidRPr="00273782">
        <w:rPr>
          <w:rFonts w:ascii="Book Antiqua" w:hAnsi="Book Antiqua"/>
          <w:iCs/>
        </w:rPr>
        <w:t xml:space="preserve">Knowledge has become one of the most important resources </w:t>
      </w:r>
      <w:r w:rsidRPr="00273782">
        <w:rPr>
          <w:rFonts w:ascii="Book Antiqua" w:hAnsi="Book Antiqua"/>
          <w:bCs/>
          <w:iCs/>
        </w:rPr>
        <w:fldChar w:fldCharType="begin" w:fldLock="1"/>
      </w:r>
      <w:r w:rsidRPr="00273782">
        <w:rPr>
          <w:rFonts w:ascii="Book Antiqua" w:hAnsi="Book Antiqua"/>
          <w:bCs/>
          <w:iCs/>
        </w:rPr>
        <w:instrText>ADDIN CSL_CITATION {"citationItems":[{"id":"ITEM-1","itemData":{"DOI":"10.1108/BL-08-2019-0105","ISSN":"0888045X","abstract":"Purpose: This paper aims to study the effect of knowledge management in formulating competitive strategies for knowledge-based small- and medium-sized enterprises (SMEs) in Malaysia. Design/methodology/approach: A quantitative approach of a survey was carried out on 135 owners and managers of knowledge-based SMEs in Malaysia. Structural equation modeling technique was used to investigate the relationship between knowledge management and competitive strategies. SmartPLS software is used to analyze the quantitative data. Only SMEs which are involved in R&amp;D and innovation were selected to get the right respondents who meet the objective of the study. Findings: The findings show mixed results. Most dimensions of knowledge management have significant relationships to differentiation strategy except for knowledge creation and knowledge acquisition, with only knowledge acquisition showing a significant relationship to cost leadership. Findings reveal that knowledge management has a positive effect on competitive strategies with more inclination toward differentiation strategy, compared to cost leadership strategy which does synchronize with their commitment in research and development and innovation. Research limitations/implications: This study is only focused on knowledge-based SMEs in central Malaysia. Second, the use of a survey approach minimized the flow of information. Practical implications: SMEs do have knowledge management practices but may not be exploiting it well. Mapping knowledge management practices would help SMEs identify their strengths and weaknesses to explore better business opportunities. This proves that SMEs are leveraging their resources through knowledge application, dissemination, storage and protection to be different than their competitors. However, their apparent lack of knowledge in knowledge acquisition and knowledge creation should be addressed accordingly, as it is important for their future continuous sustainability. Originality/value: This paper contributes to the literature of knowledge management relating to competitive strategies in SMEs. The study offers insights on how competitive strategies were formulated through knowledge management. The mixed results reveal a new different outlook of knowledge management relating to competitive strategies.","author":[{"dropping-particle":"","family":"Ngah","given":"Rohana","non-dropping-particle":"","parse-names":false,"suffix":""},{"dropping-particle":"","family":"Wong","given":"Kuan Yew","non-dropping-particle":"","parse-names":false,"suffix":""}],"container-title":"Bottom Line","id":"ITEM-1","issue":"1","issued":{"date-parts":[["2020"]]},"page":"42-59","title":"Linking knowledge management to competitive strategies of knowledge-based SMEs","type":"article-journal","volume":"33"},"uris":["http://www.mendeley.com/documents/?uuid=b8a6b3bb-2db7-43d2-86ac-f802fe7cee59"]}],"mendeley":{"formattedCitation":"(Ngah &amp; Wong, 2020)","plainTextFormattedCitation":"(Ngah &amp; Wong, 2020)","previouslyFormattedCitation":"(Ngah &amp; Wong, 2020)"},"properties":{"noteIndex":0},"schema":"https://github.com/citation-style-language/schema/raw/master/csl-citation.json"}</w:instrText>
      </w:r>
      <w:r w:rsidRPr="00273782">
        <w:rPr>
          <w:rFonts w:ascii="Book Antiqua" w:hAnsi="Book Antiqua"/>
          <w:bCs/>
          <w:iCs/>
        </w:rPr>
        <w:fldChar w:fldCharType="separate"/>
      </w:r>
      <w:r w:rsidRPr="00273782">
        <w:rPr>
          <w:rFonts w:ascii="Book Antiqua" w:hAnsi="Book Antiqua"/>
          <w:bCs/>
          <w:iCs/>
          <w:noProof/>
        </w:rPr>
        <w:t xml:space="preserve">(Ngah </w:t>
      </w:r>
      <w:r w:rsidRPr="00273782">
        <w:rPr>
          <w:rFonts w:ascii="Book Antiqua" w:hAnsi="Book Antiqua"/>
          <w:bCs/>
          <w:iCs/>
          <w:noProof/>
          <w:lang w:val="id-ID"/>
        </w:rPr>
        <w:t>and</w:t>
      </w:r>
      <w:r w:rsidRPr="00273782">
        <w:rPr>
          <w:rFonts w:ascii="Book Antiqua" w:hAnsi="Book Antiqua"/>
          <w:bCs/>
          <w:iCs/>
          <w:noProof/>
        </w:rPr>
        <w:t xml:space="preserve"> Wong, 2020)</w:t>
      </w:r>
      <w:r w:rsidRPr="00273782">
        <w:rPr>
          <w:rFonts w:ascii="Book Antiqua" w:hAnsi="Book Antiqua"/>
          <w:bCs/>
          <w:iCs/>
        </w:rPr>
        <w:fldChar w:fldCharType="end"/>
      </w:r>
      <w:r w:rsidRPr="00273782">
        <w:rPr>
          <w:rFonts w:ascii="Book Antiqua" w:hAnsi="Book Antiqua"/>
          <w:iCs/>
        </w:rPr>
        <w:t xml:space="preserve"> and a strategic resource and factor that offers sustainable competitive advantage. Know</w:t>
      </w:r>
      <w:r w:rsidR="00ED7725" w:rsidRPr="00273782">
        <w:rPr>
          <w:rFonts w:ascii="Book Antiqua" w:hAnsi="Book Antiqua"/>
          <w:iCs/>
        </w:rPr>
        <w:t>-</w:t>
      </w:r>
      <w:r w:rsidRPr="00273782">
        <w:rPr>
          <w:rFonts w:ascii="Book Antiqua" w:hAnsi="Book Antiqua"/>
          <w:iCs/>
        </w:rPr>
        <w:t xml:space="preserve">ledge combines skills and thinking that involve cognitive processes, information, values </w:t>
      </w:r>
      <w:r w:rsidRPr="00273782">
        <w:rPr>
          <w:rFonts w:ascii="Times New Roman" w:hAnsi="Times New Roman"/>
          <w:iCs/>
        </w:rPr>
        <w:t>​​</w:t>
      </w:r>
      <w:r w:rsidRPr="00273782">
        <w:rPr>
          <w:rFonts w:ascii="Book Antiqua" w:hAnsi="Book Antiqua"/>
          <w:iCs/>
        </w:rPr>
        <w:t xml:space="preserve">and experiences to solve problems </w:t>
      </w:r>
      <w:r w:rsidRPr="00273782">
        <w:rPr>
          <w:rFonts w:ascii="Book Antiqua" w:hAnsi="Book Antiqua"/>
          <w:iCs/>
        </w:rPr>
        <w:fldChar w:fldCharType="begin" w:fldLock="1"/>
      </w:r>
      <w:r w:rsidRPr="00273782">
        <w:rPr>
          <w:rFonts w:ascii="Book Antiqua" w:hAnsi="Book Antiqua"/>
          <w:iCs/>
        </w:rPr>
        <w:instrText>ADDIN CSL_CITATION {"citationItems":[{"id":"ITEM-1","itemData":{"DOI":"10.1007/s40497-021-00283-0","ISSN":"2228-7566","abstract":"… The respondents vary in terms of personality and views, so more accurate and generalized results can be obtained. The questionnaire … strength and level of entrepreneurial intentions with the moderating role of personal attitude among university students in Pakistan. The overall …","author":[{"dropping-particle":"","family":"Hussain","given":"Tasawur","non-dropping-particle":"","parse-names":false,"suffix":""},{"dropping-particle":"","family":"Zia-Ur-Rehman","given":"Muhammad","non-dropping-particle":"","parse-names":false,"suffix":""},{"dropping-particle":"","family":"Abbas","given":"Shah","non-dropping-particle":"","parse-names":false,"suffix":""}],"container-title":"Journal of Global Entrepreneurship Research","id":"ITEM-1","issue":"July","issued":{"date-parts":[["2021"]]},"publisher":"Journal of Global Entrepreneurship Research","title":"Role of entrepreneurial knowledge and personal attitude in developing entrepreneurial intentions in business graduates: a case of Pakistan","type":"article-journal"},"uris":["http://www.mendeley.com/documents/?uuid=33775c4a-941a-4b8e-88ab-056378e64279"]}],"mendeley":{"formattedCitation":"(Hussain, Zia-Ur-Rehman, et al., 2021)","plainTextFormattedCitation":"(Hussain, Zia-Ur-Rehman, et al., 2021)","previouslyFormattedCitation":"(Hussain, Zia-Ur-Rehman, et al., 2021)"},"properties":{"noteIndex":0},"schema":"https://github.com/citation-style-language/schema/raw/master/csl-citation.json"}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(Hussain et al., 2021)</w:t>
      </w:r>
      <w:r w:rsidRPr="00273782">
        <w:rPr>
          <w:rFonts w:ascii="Book Antiqua" w:hAnsi="Book Antiqua"/>
          <w:iCs/>
        </w:rPr>
        <w:fldChar w:fldCharType="end"/>
      </w:r>
      <w:r w:rsidRPr="00273782">
        <w:rPr>
          <w:rFonts w:ascii="Book Antiqua" w:hAnsi="Book Antiqua"/>
          <w:iCs/>
        </w:rPr>
        <w:t>. In contrast, entre</w:t>
      </w:r>
      <w:r w:rsidR="00ED7725" w:rsidRPr="00273782">
        <w:rPr>
          <w:rFonts w:ascii="Book Antiqua" w:hAnsi="Book Antiqua"/>
          <w:iCs/>
        </w:rPr>
        <w:t>-</w:t>
      </w:r>
      <w:proofErr w:type="spellStart"/>
      <w:r w:rsidRPr="00273782">
        <w:rPr>
          <w:rFonts w:ascii="Book Antiqua" w:hAnsi="Book Antiqua"/>
          <w:iCs/>
        </w:rPr>
        <w:t>preneurial</w:t>
      </w:r>
      <w:proofErr w:type="spellEnd"/>
      <w:r w:rsidRPr="00273782">
        <w:rPr>
          <w:rFonts w:ascii="Book Antiqua" w:hAnsi="Book Antiqua"/>
          <w:iCs/>
        </w:rPr>
        <w:t xml:space="preserve"> knowledge is thinking creatively and acting innovatively to create business opportunities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{"citationItems":[{"id":"ITEM-1","itemData":{"DOI":"10.1007/s11365-020-00648-z","ISSN":"1554-7191","author":[{"dropping-particle":"","family":"Audretsch","given":"David B","non-dropping-particle":"","parse-names":false,"suffix":""},{"dropping-particle":"","family":"Belitski","given":"Maksim","non-dropping-particle":"","parse-names":false,"suffix":""},{"dropping-particle":"","family":"Caiazza","given":"Rosa","non-dropping-particle":"","parse-names":false,"suffix":""},{"dropping-particle":"","family":"Lehmann","given":"Erik E.","non-dropping-particle":"","parse-names":false,"suffix":""}],"container-title":"International Entrepreneurship and Management Journal","id":"ITEM-1","issue":"March","issued":{"date-parts":[["2020"]]},"page":"373-385","publisher":"International Entrepreneurship and Management Journal","title":"Knowledge management and entrepreneurship","type":"article-journal","volume":"16"},"uris":["http://www.mendeley.com/documents/?uuid=56082d1d-2142-4a14-ab00-7786a1adacd4"]}],"mendeley":{"formattedCitation":"(Audretsch et al., 2020)","plainTextFormattedCitation":"(Audretsch et al., 2020)","previouslyFormattedCitation":"(Audretsch et al., 2020)"},"properties":{"noteIndex":0},"schema":"https://github.com/citation-style-language/schema/raw/master/csl-citation.json"}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(Audretsch et al., 2020)</w:t>
      </w:r>
      <w:r w:rsidRPr="00273782">
        <w:rPr>
          <w:rFonts w:ascii="Book Antiqua" w:hAnsi="Book Antiqua"/>
          <w:iCs/>
          <w:lang w:eastAsia="en-GB"/>
        </w:rPr>
        <w:fldChar w:fldCharType="end"/>
      </w:r>
      <w:r w:rsidRPr="00273782">
        <w:rPr>
          <w:rFonts w:ascii="Book Antiqua" w:hAnsi="Book Antiqua"/>
          <w:iCs/>
        </w:rPr>
        <w:t>. Learning, observation and experience pro</w:t>
      </w:r>
      <w:r w:rsidR="00ED7725" w:rsidRPr="00273782">
        <w:rPr>
          <w:rFonts w:ascii="Book Antiqua" w:hAnsi="Book Antiqua"/>
          <w:iCs/>
        </w:rPr>
        <w:t>-</w:t>
      </w:r>
      <w:r w:rsidRPr="00273782">
        <w:rPr>
          <w:rFonts w:ascii="Book Antiqua" w:hAnsi="Book Antiqua"/>
          <w:iCs/>
        </w:rPr>
        <w:t xml:space="preserve">duce entrepreneurial knowledge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{"citationItems":[{"id":"ITEM-1","itemData":{"DOI":"10.1080/13602381.2020.1718318","ISSN":"1743792X","abstract":"This study assesses the relationships among founder’s social ties, learning and entrepreneurial knowledge acquisition. Base on Social Network Theory and Entrepreneurial Learning Perspective, eight hypotheses are proposed. Using a sample of 200 new ventures in Chinese transitional economy, we find that both founders’ social ties (business ties, political ties) and entrepreneurial learning (experiential learning, cognitive learning) have positive impacts on entrepreneurial knowledge acquisition. We also examine whether entrepreneurial learning mediates the effects of social ties on entrepreneurial knowledge acquisition. The results show that cognitive learning positively mediates the relationship between social ties and entrepreneurial knowledge acquisition. However, the mediating role of experiential learning is partly supported.","author":[{"dropping-particle":"","family":"Shan","given":"Biaoan","non-dropping-particle":"","parse-names":false,"suffix":""},{"dropping-particle":"","family":"Lu","given":"Xifeng","non-dropping-particle":"","parse-names":false,"suffix":""}],"container-title":"Asia Pacific Business Review","id":"ITEM-1","issue":"2","issued":{"date-parts":[["2020"]]},"page":"209-229","publisher":"Routledge","title":"Founder’s social ties, learning and entrepreneurial knowledge acquisition in China","type":"article-journal","volume":"26"},"uris":["http://www.mendeley.com/documents/?uuid=4dd5ce1e-feb6-4374-9eda-658bcdae7117"]}],"mendeley":{"formattedCitation":"(Shan &amp; Lu, 2020)","plainTextFormattedCitation":"(Shan &amp; Lu, 2020)","previouslyFormattedCitation":"(Shan &amp; Lu, 2020)"},"properties":{"noteIndex":0},"schema":"https://github.com/citation-style-language/schema/raw/master/csl-citation.json"}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(Shan and Lu, 2020)</w:t>
      </w:r>
      <w:r w:rsidRPr="00273782">
        <w:rPr>
          <w:rFonts w:ascii="Book Antiqua" w:hAnsi="Book Antiqua"/>
          <w:iCs/>
          <w:lang w:eastAsia="en-GB"/>
        </w:rPr>
        <w:fldChar w:fldCharType="end"/>
      </w:r>
      <w:r w:rsidRPr="00273782">
        <w:rPr>
          <w:rFonts w:ascii="Book Antiqua" w:hAnsi="Book Antiqua"/>
          <w:iCs/>
        </w:rPr>
        <w:t>, which can be a mindset and resource for an entrepreneur's success. Entre</w:t>
      </w:r>
      <w:r w:rsidR="00ED7725" w:rsidRPr="00273782">
        <w:rPr>
          <w:rFonts w:ascii="Book Antiqua" w:hAnsi="Book Antiqua"/>
          <w:iCs/>
        </w:rPr>
        <w:t>-</w:t>
      </w:r>
      <w:proofErr w:type="spellStart"/>
      <w:r w:rsidRPr="00273782">
        <w:rPr>
          <w:rFonts w:ascii="Book Antiqua" w:hAnsi="Book Antiqua"/>
          <w:iCs/>
        </w:rPr>
        <w:t>preneurial</w:t>
      </w:r>
      <w:proofErr w:type="spellEnd"/>
      <w:r w:rsidRPr="00273782">
        <w:rPr>
          <w:rFonts w:ascii="Book Antiqua" w:hAnsi="Book Antiqua"/>
          <w:iCs/>
        </w:rPr>
        <w:t xml:space="preserve"> knowledge becomes the </w:t>
      </w:r>
      <w:proofErr w:type="spellStart"/>
      <w:r w:rsidRPr="00273782">
        <w:rPr>
          <w:rFonts w:ascii="Book Antiqua" w:hAnsi="Book Antiqua"/>
          <w:iCs/>
        </w:rPr>
        <w:t>intangi</w:t>
      </w:r>
      <w:r w:rsidR="00ED7725" w:rsidRPr="00273782">
        <w:rPr>
          <w:rFonts w:ascii="Book Antiqua" w:hAnsi="Book Antiqua"/>
          <w:iCs/>
        </w:rPr>
        <w:t>-</w:t>
      </w:r>
      <w:r w:rsidRPr="00273782">
        <w:rPr>
          <w:rFonts w:ascii="Book Antiqua" w:hAnsi="Book Antiqua"/>
          <w:iCs/>
        </w:rPr>
        <w:t>ble</w:t>
      </w:r>
      <w:proofErr w:type="spellEnd"/>
      <w:r w:rsidRPr="00273782">
        <w:rPr>
          <w:rFonts w:ascii="Book Antiqua" w:hAnsi="Book Antiqua"/>
          <w:iCs/>
        </w:rPr>
        <w:t xml:space="preserve"> asset value of an entrepreneur with the ability to systematically integrate (</w:t>
      </w:r>
      <w:r w:rsidRPr="00273782">
        <w:rPr>
          <w:rFonts w:ascii="Book Antiqua" w:hAnsi="Book Antiqua"/>
          <w:bCs/>
          <w:iCs/>
        </w:rPr>
        <w:fldChar w:fldCharType="begin" w:fldLock="1"/>
      </w:r>
      <w:r w:rsidRPr="00273782">
        <w:rPr>
          <w:rFonts w:ascii="Book Antiqua" w:hAnsi="Book Antiqua"/>
          <w:bCs/>
          <w:iCs/>
        </w:rPr>
        <w:instrText>ADDIN CSL_CITATION {"citationItems":[{"id":"ITEM-1","itemData":{"DOI":"10.1108/APJIE-08-2017-024","ISSN":"2071-1395","author":[{"dropping-particle":"","family":"Park","given":"Cheolwoo","non-dropping-particle":"","parse-names":false,"suffix":""}],"container-title":"Asia Pacific Journal of Innovation and Entrepreneurship","id":"ITEM-1","issue":"2","issued":{"date-parts":[["2017"]]},"page":"159-170","title":"A study on effect of entrepreneurship on entrepreneurial intention","type":"article-journal","volume":"11"},"uris":["http://www.mendeley.com/documents/?uuid=7a39a5ea-4dde-4852-97fe-557a05b98588"]}],"mendeley":{"formattedCitation":"(Park, 2017)","manualFormatting":"Park, 2017)","plainTextFormattedCitation":"(Park, 2017)","previouslyFormattedCitation":"(Park, 2017)"},"properties":{"noteIndex":0},"schema":"https://github.com/citation-style-language/schema/raw/master/csl-citation.json"}</w:instrText>
      </w:r>
      <w:r w:rsidRPr="00273782">
        <w:rPr>
          <w:rFonts w:ascii="Book Antiqua" w:hAnsi="Book Antiqua"/>
          <w:bCs/>
          <w:iCs/>
        </w:rPr>
        <w:fldChar w:fldCharType="separate"/>
      </w:r>
      <w:r w:rsidRPr="00273782">
        <w:rPr>
          <w:rFonts w:ascii="Book Antiqua" w:hAnsi="Book Antiqua"/>
          <w:bCs/>
          <w:iCs/>
          <w:noProof/>
        </w:rPr>
        <w:t>Park, 2017)</w:t>
      </w:r>
      <w:r w:rsidRPr="00273782">
        <w:rPr>
          <w:rFonts w:ascii="Book Antiqua" w:hAnsi="Book Antiqua"/>
          <w:bCs/>
          <w:iCs/>
        </w:rPr>
        <w:fldChar w:fldCharType="end"/>
      </w:r>
      <w:r w:rsidRPr="00273782">
        <w:rPr>
          <w:rFonts w:ascii="Book Antiqua" w:hAnsi="Book Antiqua"/>
          <w:iCs/>
        </w:rPr>
        <w:t xml:space="preserve"> in creating business competitiveness advantages.</w:t>
      </w:r>
    </w:p>
    <w:p w14:paraId="276AB1B9" w14:textId="4B013017"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rPr>
      </w:pPr>
      <w:r w:rsidRPr="00273782">
        <w:rPr>
          <w:rFonts w:ascii="Book Antiqua" w:hAnsi="Book Antiqua"/>
          <w:iCs/>
        </w:rPr>
        <w:t xml:space="preserve">Moreover, </w:t>
      </w:r>
      <w:r w:rsidRPr="00273782">
        <w:rPr>
          <w:rFonts w:ascii="Book Antiqua" w:hAnsi="Book Antiqua"/>
          <w:iCs/>
        </w:rPr>
        <w:fldChar w:fldCharType="begin" w:fldLock="1"/>
      </w:r>
      <w:r w:rsidRPr="00273782">
        <w:rPr>
          <w:rFonts w:ascii="Book Antiqua" w:hAnsi="Book Antiqua"/>
          <w:iCs/>
        </w:rPr>
        <w:instrText>ADDIN CSL_CITATION {"citationItems":[{"id":"ITEM-1","itemData":{"DOI":"10.1007/s11365-020-00648-z","ISSN":"1554-7191","author":[{"dropping-particle":"","family":"Audretsch","given":"David B","non-dropping-particle":"","parse-names":false,"suffix":""},{"dropping-particle":"","family":"Belitski","given":"Maksim","non-dropping-particle":"","parse-names":false,"suffix":""},{"dropping-particle":"","family":"Caiazza","given":"Rosa","non-dropping-particle":"","parse-names":false,"suffix":""},{"dropping-particle":"","family":"Lehmann","given":"Erik E.","non-dropping-particle":"","parse-names":false,"suffix":""}],"container-title":"International Entrepreneurship and Management Journal","id":"ITEM-1","issue":"March","issued":{"date-parts":[["2020"]]},"page":"373-385","publisher":"International Entrepreneurship and Management Journal","title":"Knowledge management and entrepreneurship","type":"article-journal","volume":"16"},"uris":["http://www.mendeley.com/documents/?uuid=56082d1d-2142-4a14-ab00-7786a1adacd4"]}],"mendeley":{"formattedCitation":"(Audretsch et al., 2020)","manualFormatting":"Audretsch et al. (2020)","plainTextFormattedCitation":"(Audretsch et al., 2020)","previouslyFormattedCitation":"(Audretsch et al., 2020)"},"properties":{"noteIndex":0},"schema":"https://github.com/citation-style-language/schema/raw/master/csl-citation.json"}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Audretsch et al. (2020)</w:t>
      </w:r>
      <w:r w:rsidRPr="00273782">
        <w:rPr>
          <w:rFonts w:ascii="Book Antiqua" w:hAnsi="Book Antiqua"/>
          <w:iCs/>
        </w:rPr>
        <w:fldChar w:fldCharType="end"/>
      </w:r>
      <w:r w:rsidRPr="00273782">
        <w:rPr>
          <w:rFonts w:ascii="Book Antiqua" w:hAnsi="Book Antiqua"/>
          <w:iCs/>
        </w:rPr>
        <w:t xml:space="preserve"> fin</w:t>
      </w:r>
      <w:r w:rsidR="00ED7725" w:rsidRPr="00273782">
        <w:rPr>
          <w:rFonts w:ascii="Book Antiqua" w:hAnsi="Book Antiqua"/>
          <w:iCs/>
        </w:rPr>
        <w:t>-</w:t>
      </w:r>
      <w:r w:rsidRPr="00273782">
        <w:rPr>
          <w:rFonts w:ascii="Book Antiqua" w:hAnsi="Book Antiqua"/>
          <w:iCs/>
        </w:rPr>
        <w:t>dings support the idea that the quality of knowledge, skills, and attitudes individuals possess greatly determines the process of realizing an interest in becoming an entre</w:t>
      </w:r>
      <w:r w:rsidR="00ED7725" w:rsidRPr="00273782">
        <w:rPr>
          <w:rFonts w:ascii="Book Antiqua" w:hAnsi="Book Antiqua"/>
          <w:iCs/>
        </w:rPr>
        <w:t>-</w:t>
      </w:r>
      <w:proofErr w:type="spellStart"/>
      <w:r w:rsidRPr="00273782">
        <w:rPr>
          <w:rFonts w:ascii="Book Antiqua" w:hAnsi="Book Antiqua"/>
          <w:iCs/>
        </w:rPr>
        <w:t>preneur</w:t>
      </w:r>
      <w:proofErr w:type="spellEnd"/>
      <w:r w:rsidRPr="00273782">
        <w:rPr>
          <w:rFonts w:ascii="Book Antiqua" w:hAnsi="Book Antiqua"/>
          <w:iCs/>
        </w:rPr>
        <w:t xml:space="preserve">. Furthermore, research by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author":[{"dropping-particle":"","family":"Zhou","given":"Guan-yitong","non-dropping-particle":"","parse-names":false,"suffix":""},{"dropping-particle":"","family":"Ruan","given":"Mu-yan","non-dropping-particle":"","parse-names":false,"suffix":""},{"dropping-particle":"","family":"Yang","given":"Xiao-yang","non-dropping-particle":"","parse-names":false,"suffix":""}],"container-title":"International Conference on Social Science and Higher Education","id":"ITEM-1","issue":"Icsshe","issued":{"date-parts":[["2015"]]},"page":"412-414","title":"Entrepreneurial Intention , Entrepreneurial Knowledge and Entrepreneurial Behavior of Female Students in Higher Vocational Colleges: An Interactive perspective","type":"article-journal"},"uris":["http://www.mendeley.com/documents/?uuid=0e7fdb75-cff3-48e2-9a4b-f3ffedbbd020"]}],"mendeley":{"formattedCitation":"(Zhou et al., 2015)","manualFormatting":"Zhou et al. (2015)","plainTextFormattedCitation":"(Zhou et al., 2015)","previouslyFormattedCitation":"(Zhou et al., 2015)"},"properties":{"noteIndex":0},"schema":"https://github.com/citation-style-language/schema/raw/master/csl-citation.json"}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Zhou et al. (2015)</w:t>
      </w:r>
      <w:r w:rsidRPr="00273782">
        <w:rPr>
          <w:rFonts w:ascii="Book Antiqua" w:hAnsi="Book Antiqua"/>
          <w:iCs/>
          <w:lang w:eastAsia="en-GB"/>
        </w:rPr>
        <w:fldChar w:fldCharType="end"/>
      </w:r>
      <w:r w:rsidRPr="00273782">
        <w:rPr>
          <w:rFonts w:ascii="Book Antiqua" w:hAnsi="Book Antiqua"/>
          <w:iCs/>
        </w:rPr>
        <w:t xml:space="preserve"> provides empirical evidence that entrepreneurial knowledge affects </w:t>
      </w:r>
      <w:proofErr w:type="spellStart"/>
      <w:r w:rsidRPr="00273782">
        <w:rPr>
          <w:rFonts w:ascii="Book Antiqua" w:hAnsi="Book Antiqua"/>
          <w:iCs/>
        </w:rPr>
        <w:t>entrepre</w:t>
      </w:r>
      <w:r w:rsidR="00ED7725" w:rsidRPr="00273782">
        <w:rPr>
          <w:rFonts w:ascii="Book Antiqua" w:hAnsi="Book Antiqua"/>
          <w:iCs/>
        </w:rPr>
        <w:t>-</w:t>
      </w:r>
      <w:r w:rsidRPr="00273782">
        <w:rPr>
          <w:rFonts w:ascii="Book Antiqua" w:hAnsi="Book Antiqua"/>
          <w:iCs/>
        </w:rPr>
        <w:t>neurial</w:t>
      </w:r>
      <w:proofErr w:type="spellEnd"/>
      <w:r w:rsidRPr="00273782">
        <w:rPr>
          <w:rFonts w:ascii="Book Antiqua" w:hAnsi="Book Antiqua"/>
          <w:iCs/>
        </w:rPr>
        <w:t xml:space="preserve"> intention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{"citationItems":[{"id":"ITEM-1","itemData":{"ISSN":"22518223","abstract":"The main purpose of this study was to extend the Theory of Planned Behavior (TPB) to more comprehensively explain the formation of students' digital entrepreneurial intentions. In particular, the extended TPB incorporates two critical constructs: namely entrepreneurial knowledge and skills into the original TPB model. Data were collected from 150 computer science students from four public universities in Hamedan province. The results of regression analysis showed that there was a significant relationship between motivational factors such as attitudes, subjective norms and perceived behavioral control and digital entrepreneurial intentions. Also perceived behavioral control played the strongest role in the determination of digital entrepreneurial intentions. Furthermore, the results illustrated that entrepreneurial knowledge and skills significantly relate to digital entrepreneurial intentions. The results obtained from this empirical study verify that the extended TPB model has a good explanatory power. Based on the knowledge gained in this study, some recommendations were offered for developing entrepreneurial attitudes, knowledge and skills in order to promoting digital entrepreneurship.","author":[{"dropping-particle":"","family":"Farani","given":"Ahmad Yaghoubi","non-dropping-particle":"","parse-names":false,"suffix":""},{"dropping-particle":"","family":"Motaghed","given":"Mahsa","non-dropping-particle":"","parse-names":false,"suffix":""},{"dropping-particle":"","family":"Karimi","given":"Saeed","non-dropping-particle":"","parse-names":false,"suffix":""}],"container-title":"Iranian Journal of Information Processing Management","id":"ITEM-1","issue":"3","issued":{"date-parts":[["2016"]]},"title":"The role of entrepreneurial knowledge and skills in developing digital entrepreneurial intentions in public universities in Hamedan province","type":"article-journal","volume":"31"},"uris":["http://www.mendeley.com/documents/?uuid=d135c197-cf87-4f29-a585-1b59e52994d4"]}],"mendeley":{"formattedCitation":"(Farani et al., 2016)","manualFormatting":"Farani et al. (2016)","plainTextFormattedCitation":"(Farani et al., 2016)","previouslyFormattedCitation":"(Farani et al., 2016)"},"properties":{"noteIndex":0},"schema":"https://github.com/citation-style-language/schema/raw/master/csl-citation.json"}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Farani et al.</w:t>
      </w:r>
      <w:r w:rsidRPr="00273782">
        <w:rPr>
          <w:rFonts w:ascii="Book Antiqua" w:hAnsi="Book Antiqua"/>
          <w:iCs/>
          <w:noProof/>
          <w:lang w:val="id-ID" w:eastAsia="en-GB"/>
        </w:rPr>
        <w:t>,</w:t>
      </w:r>
      <w:r w:rsidRPr="00273782">
        <w:rPr>
          <w:rFonts w:ascii="Book Antiqua" w:hAnsi="Book Antiqua"/>
          <w:iCs/>
          <w:noProof/>
          <w:lang w:eastAsia="en-GB"/>
        </w:rPr>
        <w:t xml:space="preserve"> 2016)</w:t>
      </w:r>
      <w:r w:rsidRPr="00273782">
        <w:rPr>
          <w:rFonts w:ascii="Book Antiqua" w:hAnsi="Book Antiqua"/>
          <w:iCs/>
          <w:lang w:eastAsia="en-GB"/>
        </w:rPr>
        <w:fldChar w:fldCharType="end"/>
      </w:r>
      <w:r w:rsidRPr="00273782">
        <w:rPr>
          <w:rFonts w:ascii="Book Antiqua" w:hAnsi="Book Antiqua"/>
          <w:iCs/>
        </w:rPr>
        <w:t>. The hypotheses that can be formulated from the above statement are as follows:</w:t>
      </w:r>
    </w:p>
    <w:p w14:paraId="4330D9E7" w14:textId="58F30B86" w:rsidR="003224AE" w:rsidRPr="00273782" w:rsidRDefault="003224AE" w:rsidP="00612874">
      <w:pPr>
        <w:autoSpaceDE w:val="0"/>
        <w:autoSpaceDN w:val="0"/>
        <w:adjustRightInd w:val="0"/>
        <w:spacing w:after="0" w:line="240" w:lineRule="auto"/>
        <w:ind w:left="426" w:hanging="426"/>
        <w:contextualSpacing/>
        <w:jc w:val="both"/>
        <w:rPr>
          <w:rFonts w:ascii="Book Antiqua" w:hAnsi="Book Antiqua"/>
          <w:iCs/>
        </w:rPr>
      </w:pPr>
      <w:r w:rsidRPr="00273782">
        <w:rPr>
          <w:rFonts w:ascii="Book Antiqua" w:hAnsi="Book Antiqua"/>
          <w:iCs/>
        </w:rPr>
        <w:t>H</w:t>
      </w:r>
      <w:r w:rsidRPr="00273782">
        <w:rPr>
          <w:rFonts w:ascii="Book Antiqua" w:hAnsi="Book Antiqua"/>
          <w:iCs/>
          <w:vertAlign w:val="subscript"/>
        </w:rPr>
        <w:t>4</w:t>
      </w:r>
      <w:r w:rsidRPr="00273782">
        <w:rPr>
          <w:rFonts w:ascii="Book Antiqua" w:hAnsi="Book Antiqua"/>
          <w:iCs/>
        </w:rPr>
        <w:t>. Entrepreneurial knowledge has a sig</w:t>
      </w:r>
      <w:r w:rsidR="00ED7725" w:rsidRPr="00273782">
        <w:rPr>
          <w:rFonts w:ascii="Book Antiqua" w:hAnsi="Book Antiqua"/>
          <w:iCs/>
        </w:rPr>
        <w:t>-</w:t>
      </w:r>
      <w:proofErr w:type="spellStart"/>
      <w:r w:rsidRPr="00273782">
        <w:rPr>
          <w:rFonts w:ascii="Book Antiqua" w:hAnsi="Book Antiqua"/>
          <w:iCs/>
        </w:rPr>
        <w:t>nificant</w:t>
      </w:r>
      <w:proofErr w:type="spellEnd"/>
      <w:r w:rsidRPr="00273782">
        <w:rPr>
          <w:rFonts w:ascii="Book Antiqua" w:hAnsi="Book Antiqua"/>
          <w:iCs/>
        </w:rPr>
        <w:t xml:space="preserve"> positive effect on </w:t>
      </w:r>
      <w:r w:rsidR="00ED7725" w:rsidRPr="00273782">
        <w:rPr>
          <w:rFonts w:ascii="Book Antiqua" w:hAnsi="Book Antiqua"/>
          <w:iCs/>
        </w:rPr>
        <w:t>entrepreneur-</w:t>
      </w:r>
      <w:r w:rsidRPr="00273782">
        <w:rPr>
          <w:rFonts w:ascii="Book Antiqua" w:hAnsi="Book Antiqua"/>
          <w:iCs/>
        </w:rPr>
        <w:t>rial intention.</w:t>
      </w:r>
    </w:p>
    <w:p w14:paraId="442448A3" w14:textId="777777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rPr>
      </w:pPr>
    </w:p>
    <w:p w14:paraId="3F036743" w14:textId="3A576A69" w:rsidR="003224AE" w:rsidRPr="00273782" w:rsidRDefault="003224AE" w:rsidP="00612874">
      <w:pPr>
        <w:autoSpaceDE w:val="0"/>
        <w:autoSpaceDN w:val="0"/>
        <w:adjustRightInd w:val="0"/>
        <w:spacing w:after="0" w:line="240" w:lineRule="auto"/>
        <w:contextualSpacing/>
        <w:rPr>
          <w:rFonts w:ascii="Book Antiqua" w:hAnsi="Book Antiqua"/>
          <w:b/>
          <w:iCs/>
        </w:rPr>
      </w:pPr>
      <w:bookmarkStart w:id="4" w:name="_Hlk67947541"/>
      <w:r w:rsidRPr="00273782">
        <w:rPr>
          <w:rFonts w:ascii="Book Antiqua" w:hAnsi="Book Antiqua"/>
          <w:b/>
          <w:iCs/>
        </w:rPr>
        <w:t xml:space="preserve">Human </w:t>
      </w:r>
      <w:r w:rsidR="00ED7725" w:rsidRPr="00273782">
        <w:rPr>
          <w:rFonts w:ascii="Book Antiqua" w:hAnsi="Book Antiqua"/>
          <w:b/>
          <w:iCs/>
        </w:rPr>
        <w:t>Capital and Entrepreneurial Intention</w:t>
      </w:r>
    </w:p>
    <w:p w14:paraId="009D4B36" w14:textId="26C79939"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rPr>
      </w:pPr>
      <w:r w:rsidRPr="00273782">
        <w:rPr>
          <w:rFonts w:ascii="Book Antiqua" w:hAnsi="Book Antiqua"/>
          <w:iCs/>
        </w:rPr>
        <w:t>Human capital is individual knowledge that is a source of creativity and innovation to sustain the intention to start a business (</w:t>
      </w:r>
      <w:r w:rsidRPr="00273782">
        <w:rPr>
          <w:rFonts w:ascii="Book Antiqua" w:eastAsia="TimesNewRoman" w:hAnsi="Book Antiqua"/>
          <w:iCs/>
          <w:lang w:eastAsia="en-GB"/>
        </w:rPr>
        <w:fldChar w:fldCharType="begin" w:fldLock="1"/>
      </w:r>
      <w:r w:rsidRPr="00273782">
        <w:rPr>
          <w:rFonts w:ascii="Book Antiqua" w:eastAsia="TimesNewRoman" w:hAnsi="Book Antiqua"/>
          <w:iCs/>
          <w:lang w:eastAsia="en-GB"/>
        </w:rPr>
        <w:instrText>ADDIN CSL_CITATION {"citationItems":[{"id":"ITEM-1","itemData":{"DOI":"10.1057/978-1-137-56561-7","ISBN":"9781137565617","abstract":"Human capital, generally seen as a set of knowledge, abilities and skills of the individuals, used in the activities that stimulate economic growth and development, was considered to be a stimulus of the innovation process. In the economic literature, it was mentioned the existence of three types of human capital: firm-specific human capital, industry-specific human capital and individual- specific human capital. Because the first two types of human capital refer to the abilities and knowledge valuable only within a specific firm or industry, they have a limited impact on the innovative activity within a region or state. In contrast with these two, individual-specific human capital implies knowledge that is applicable to a large range of firms and industries. Considering that individuals abilities and skills that can be improved and so they can change the way they act, human capital is seen to be an important source of competitive advantage to individuals, organizations and even to societies, having a huge capacity of innovation induction.","author":[{"dropping-particle":"","family":"Munjal","given":"Surender","non-dropping-particle":"","parse-names":false,"suffix":""},{"dropping-particle":"","family":"Kundu","given":"Sumit","non-dropping-particle":"","parse-names":false,"suffix":""}],"container-title":"Human Capital and Innovation: Examining the Role of Globalization","id":"ITEM-1","issue":"London: Palgrave Macmillan UK.","issued":{"date-parts":[["2017"]]},"page":"1-11","title":"Exploring the connection between human capital and innovation in the globalising world","type":"article-journal"},"uris":["http://www.mendeley.com/documents/?uuid=cf3b0496-968b-4651-b512-f2e8cae452d8"]}],"mendeley":{"formattedCitation":"(Munjal &amp; Kundu, 2017)","manualFormatting":"Munjal &amp; Kundu, 2017)","plainTextFormattedCitation":"(Munjal &amp; Kundu, 2017)","previouslyFormattedCitation":"(Munjal &amp; Kundu, 2017)"},"properties":{"noteIndex":0},"schema":"https://github.com/citation-style-language/schema/raw/master/csl-citation.json"}</w:instrText>
      </w:r>
      <w:r w:rsidRPr="00273782">
        <w:rPr>
          <w:rFonts w:ascii="Book Antiqua" w:eastAsia="TimesNewRoman" w:hAnsi="Book Antiqua"/>
          <w:iCs/>
          <w:lang w:eastAsia="en-GB"/>
        </w:rPr>
        <w:fldChar w:fldCharType="separate"/>
      </w:r>
      <w:r w:rsidRPr="00273782">
        <w:rPr>
          <w:rFonts w:ascii="Book Antiqua" w:eastAsia="TimesNewRoman" w:hAnsi="Book Antiqua"/>
          <w:iCs/>
          <w:noProof/>
          <w:lang w:eastAsia="en-GB"/>
        </w:rPr>
        <w:t>Munjal and Kundu, 2017)</w:t>
      </w:r>
      <w:r w:rsidRPr="00273782">
        <w:rPr>
          <w:rFonts w:ascii="Book Antiqua" w:eastAsia="TimesNewRoman" w:hAnsi="Book Antiqua"/>
          <w:iCs/>
          <w:lang w:eastAsia="en-GB"/>
        </w:rPr>
        <w:fldChar w:fldCharType="end"/>
      </w:r>
      <w:r w:rsidRPr="00273782">
        <w:rPr>
          <w:rFonts w:ascii="Book Antiqua" w:hAnsi="Book Antiqua"/>
          <w:iCs/>
        </w:rPr>
        <w:t xml:space="preserve">. Investment in human capital plays a vital role in </w:t>
      </w:r>
      <w:proofErr w:type="spellStart"/>
      <w:r w:rsidRPr="00273782">
        <w:rPr>
          <w:rFonts w:ascii="Book Antiqua" w:hAnsi="Book Antiqua"/>
          <w:iCs/>
        </w:rPr>
        <w:t>encou</w:t>
      </w:r>
      <w:proofErr w:type="spellEnd"/>
      <w:r w:rsidR="001C5816" w:rsidRPr="00273782">
        <w:rPr>
          <w:rFonts w:ascii="Book Antiqua" w:hAnsi="Book Antiqua"/>
          <w:iCs/>
        </w:rPr>
        <w:t>-</w:t>
      </w:r>
      <w:r w:rsidRPr="00273782">
        <w:rPr>
          <w:rFonts w:ascii="Book Antiqua" w:hAnsi="Book Antiqua"/>
          <w:iCs/>
        </w:rPr>
        <w:t xml:space="preserve">raging and growing entrepreneurial </w:t>
      </w:r>
      <w:proofErr w:type="spellStart"/>
      <w:r w:rsidRPr="00273782">
        <w:rPr>
          <w:rFonts w:ascii="Book Antiqua" w:hAnsi="Book Antiqua"/>
          <w:iCs/>
        </w:rPr>
        <w:t>inten</w:t>
      </w:r>
      <w:r w:rsidR="001C5816" w:rsidRPr="00273782">
        <w:rPr>
          <w:rFonts w:ascii="Book Antiqua" w:hAnsi="Book Antiqua"/>
          <w:iCs/>
        </w:rPr>
        <w:t>-</w:t>
      </w:r>
      <w:r w:rsidRPr="00273782">
        <w:rPr>
          <w:rFonts w:ascii="Book Antiqua" w:hAnsi="Book Antiqua"/>
          <w:iCs/>
        </w:rPr>
        <w:t>tion</w:t>
      </w:r>
      <w:proofErr w:type="spellEnd"/>
      <w:r w:rsidRPr="00273782">
        <w:rPr>
          <w:rFonts w:ascii="Book Antiqua" w:hAnsi="Book Antiqua"/>
          <w:iCs/>
        </w:rPr>
        <w:t xml:space="preserve">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{"citationItems":[{"id":"ITEM-1","itemData":{"DOI":"10.1108/OTH-11-2019-0077","ISSN":"20541708","abstract":"Purpose: In the context of conflicting results in the existing literature on the effectiveness of entrepreneurial education and training, this study aims to examine the effect of entrepreneurial training on perceived human capital and entrepreneurial intention of students. A deeper understanding of the effectiveness of entrepreneurship programs assumes significance, given the substantial policy support and budgetary spending on entrepreneurship education across the world, especially in emerging economies like India. Furthermore, the authors seek to examine if human capital mediates the relationship between entrepreneurial training and entrepreneurial intention. Design/methodology/approach: In total, 330 final-year students who had undergone a mandatory course on “entrepreneurship and new venture planning” in various disciplines in science, technology and management were randomly selected as sample respondents. A self-administered and structured questionnaire that measured the attitude toward perceived effectiveness of entrepreneurial education and training, perceived human capital and the entrepreneurial intention was used to elicit responses. Findings: Results revealed that entrepreneurial training and education are effective in eliciting an important student-level outcome of entrepreneurial intention. Furthermore, the study found that human capital significantly mediates the aforementioned relationship. Based on these findings, it is suggested to further the focus of entrepreneurial training programs conducted in universities and thus foster entrepreneurial outcomes among students. Originality/value: This study adds to the body of knowledge, by examining if entrepreneurial education and training provided by universities indeed yield positive results in terms of higher intentions to engage in entrepreneurial activities, with emphasis on a large developing economy like India. Entrepreneurship development is widely recognized as an effective tool for the socio-economic development of societies in developing countries. This study, by establishing the efficacy of entrepreneurship education in creating entrepreneurial intention among young students, endorses the policy focus and resource spending on entrepreneurship training and education. Also, this study is pioneering in examining the mediating role of human capital in the aforementioned relationship.","author":[{"dropping-particle":"","family":"Aboobaker","given":"Nimitha","non-dropping-particle":"","parse-names":false,"suffix":""},{"dropping-particle":"","family":"D","given":"Renjini","non-dropping-particle":"","parse-names":false,"suffix":""}],"container-title":"On the Horizon","id":"ITEM-1","issue":"2","issued":{"date-parts":[["2020"]]},"page":"73-83","title":"Human capital and entrepreneurial intentions: do entrepreneurship education and training provided by universities add value?","type":"article-journal","volume":"28"},"uris":["http://www.mendeley.com/documents/?uuid=afb91c8a-f30f-47f3-a84c-0a732d001c75"]}],"mendeley":{"formattedCitation":"(Aboobaker &amp; D, 2020)","plainTextFormattedCitation":"(Aboobaker &amp; D, 2020)","previouslyFormattedCitation":"(Aboobaker &amp; D, 2020)"},"properties":{"noteIndex":0},"schema":"https://github.com/citation-style-language/schema/raw/master/csl-citation.json"}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 xml:space="preserve">(Aboobaker and </w:t>
      </w:r>
      <w:r w:rsidRPr="00273782">
        <w:rPr>
          <w:rFonts w:ascii="Book Antiqua" w:hAnsi="Book Antiqua"/>
          <w:noProof/>
        </w:rPr>
        <w:t>Renjini</w:t>
      </w:r>
      <w:r w:rsidRPr="00273782">
        <w:rPr>
          <w:rFonts w:ascii="Book Antiqua" w:hAnsi="Book Antiqua"/>
          <w:iCs/>
          <w:noProof/>
          <w:lang w:eastAsia="en-GB"/>
        </w:rPr>
        <w:t>, 2020)</w:t>
      </w:r>
      <w:r w:rsidRPr="00273782">
        <w:rPr>
          <w:rFonts w:ascii="Book Antiqua" w:hAnsi="Book Antiqua"/>
          <w:iCs/>
          <w:lang w:eastAsia="en-GB"/>
        </w:rPr>
        <w:fldChar w:fldCharType="end"/>
      </w:r>
      <w:r w:rsidRPr="00273782">
        <w:rPr>
          <w:rFonts w:ascii="Book Antiqua" w:hAnsi="Book Antiqua"/>
          <w:iCs/>
        </w:rPr>
        <w:t xml:space="preserve">, </w:t>
      </w:r>
      <w:proofErr w:type="spellStart"/>
      <w:r w:rsidRPr="00273782">
        <w:rPr>
          <w:rFonts w:ascii="Book Antiqua" w:hAnsi="Book Antiqua"/>
          <w:iCs/>
        </w:rPr>
        <w:t>innova</w:t>
      </w:r>
      <w:r w:rsidR="001C5816" w:rsidRPr="00273782">
        <w:rPr>
          <w:rFonts w:ascii="Book Antiqua" w:hAnsi="Book Antiqua"/>
          <w:iCs/>
        </w:rPr>
        <w:t>-</w:t>
      </w:r>
      <w:r w:rsidRPr="00273782">
        <w:rPr>
          <w:rFonts w:ascii="Book Antiqua" w:hAnsi="Book Antiqua"/>
          <w:iCs/>
        </w:rPr>
        <w:t>tion</w:t>
      </w:r>
      <w:proofErr w:type="spellEnd"/>
      <w:r w:rsidRPr="00273782">
        <w:rPr>
          <w:rFonts w:ascii="Book Antiqua" w:hAnsi="Book Antiqua"/>
          <w:iCs/>
        </w:rPr>
        <w:t xml:space="preserve"> performance and competence </w:t>
      </w:r>
      <w:r w:rsidR="001C5816" w:rsidRPr="00273782">
        <w:rPr>
          <w:rFonts w:ascii="Book Antiqua" w:hAnsi="Book Antiqua"/>
          <w:iCs/>
        </w:rPr>
        <w:t>sustain-</w:t>
      </w:r>
      <w:proofErr w:type="spellStart"/>
      <w:r w:rsidRPr="00273782">
        <w:rPr>
          <w:rFonts w:ascii="Book Antiqua" w:hAnsi="Book Antiqua"/>
          <w:iCs/>
        </w:rPr>
        <w:t>nably</w:t>
      </w:r>
      <w:proofErr w:type="spellEnd"/>
      <w:r w:rsidRPr="00273782">
        <w:rPr>
          <w:rFonts w:ascii="Book Antiqua" w:hAnsi="Book Antiqua"/>
          <w:iCs/>
        </w:rPr>
        <w:t xml:space="preserve">. Moreover, the findings of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{"citationItems":[{"id":"ITEM-1","itemData":{"DOI":"10.3390/su14020928","ISSN":"20711050","abstract":"Gender equality contributes to economic growth and social progress by promoting women’s social and economic participation. The national gender equality level can affect women’s education and opportunities for economic participation. In this work, we examine whether entrepreneurial human capital (entrepreneurial education and experience) affects entrepreneurial intention and whether these relationships depend on gender and a country’s gender equality level. We used Global Entrepreneurship Trend Report (GETR) data provided by the Korean Entrepreneurship Foundation. The global survey was conducted by the Korean National Statistical Office in 2016. The data were collected from 20 countries, including Korea, and contain at least 2000 individual responses from each country. We used HLM analysis with the HLM 6.0 program to examine the hypotheses. Our results show that entrepreneurship education increases entrepreneurial intention, and that the relationship is stronger among women than men. We also found that for women, the positive relationship between entrepreneurial education and entrepreneurial intention is stronger in countries with lower gender equality. As for prior entrepreneurial experience, neither gender nor national gender equality level moderated the relationship between experience and entrepreneurial intention. This study contributes to the extension of entrepreneurship theory, especially in the area of women entrepreneurship. We confirm that entrepreneurial human capital contributes to entrepreneurial intention, and that gender and national gender equality level comprise an important social context that influences the effects of education and experience on the entrepreneurial intention of women.","author":[{"dropping-particle":"","family":"Kong","given":"Hyewon","non-dropping-particle":"","parse-names":false,"suffix":""},{"dropping-particle":"","family":"Kim","given":"Hyosun","non-dropping-particle":"","parse-names":false,"suffix":""}],"container-title":"Sustainability (Switzerland)","id":"ITEM-1","issue":"928","issued":{"date-parts":[["2022"]]},"page":"1-14","title":"Does National Gender Equality Matter? Gender Difference in the Relationship between Entrepreneurial Human Capital and Entrepreneurial Intention","type":"article-journal","volume":"14"},"uris":["http://www.mendeley.com/documents/?uuid=99b18c5b-b54e-4cc3-b33c-63d389421473"]}],"mendeley":{"formattedCitation":"(Kong &amp; Kim, 2022)","manualFormatting":"Kong &amp; Kim (2022)","plainTextFormattedCitation":"(Kong &amp; Kim, 2022)","previouslyFormattedCitation":"(Kong &amp; Kim, 2022)"},"properties":{"noteIndex":0},"schema":"https://github.com/citation-style-language/schema/raw/master/csl-citation.json"}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Kong and Kim (2022)</w:t>
      </w:r>
      <w:r w:rsidRPr="00273782">
        <w:rPr>
          <w:rFonts w:ascii="Book Antiqua" w:hAnsi="Book Antiqua"/>
          <w:iCs/>
          <w:lang w:eastAsia="en-GB"/>
        </w:rPr>
        <w:fldChar w:fldCharType="end"/>
      </w:r>
      <w:r w:rsidRPr="00273782">
        <w:rPr>
          <w:rFonts w:ascii="Book Antiqua" w:hAnsi="Book Antiqua"/>
          <w:iCs/>
        </w:rPr>
        <w:t xml:space="preserve"> show that human capital impacts entrepreneurial intention. However, accord</w:t>
      </w:r>
      <w:r w:rsidR="001C5816" w:rsidRPr="00273782">
        <w:rPr>
          <w:rFonts w:ascii="Book Antiqua" w:hAnsi="Book Antiqua"/>
          <w:iCs/>
        </w:rPr>
        <w:t>-</w:t>
      </w:r>
      <w:proofErr w:type="spellStart"/>
      <w:r w:rsidRPr="00273782">
        <w:rPr>
          <w:rFonts w:ascii="Book Antiqua" w:hAnsi="Book Antiqua"/>
          <w:iCs/>
        </w:rPr>
        <w:t>ing</w:t>
      </w:r>
      <w:proofErr w:type="spellEnd"/>
      <w:r w:rsidRPr="00273782">
        <w:rPr>
          <w:rFonts w:ascii="Book Antiqua" w:hAnsi="Book Antiqua"/>
          <w:iCs/>
        </w:rPr>
        <w:t xml:space="preserve"> to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{"citationItems":[{"id":"ITEM-1","itemData":{"DOI":"10.4018/978-1-5225-2835-7.ch003","ISBN":"9781522528364","abstract":"Drawing upon an extracurricular university course on entrepreneurship, this work explores the dynamics among human and social capital and four learning outcomes: entrepreneurial intentions, perceived behavioral control, entrepreneurial self-efficacy, and startup activities. Following a longitudinal perspective, the study examined those dynamics in a sample of 66 students. Findings reveal that the influence of human capital decreased by the end of the course, yet played a fundamental role in improving intention and startup activities at the beginning of the course. A different pattern emerged for social capital (e.g., having friends who work as entrepreneurs), which maintained its relevance in enhancing perceived behavioral control, entrepreneurial self-efficacy, and startup activities after the course. Such results support the equalizer function of entrepreneurship education with respect to human capital, as well as underscore the paramount role of peers in sustaining the development of an entrepreneurial mindset.","author":[{"dropping-particle":"","family":"Loi","given":"Michela","non-dropping-particle":"","parse-names":false,"suffix":""}],"container-title":"Global Entrepreneurship and New Venture Creation in the Sharing Economy","id":"ITEM-1","issued":{"date-parts":[["2017"]]},"page":"37-53","title":"Dynamics of entrepreneurship education: How human and social capital interact with learning","type":"article-journal"},"uris":["http://www.mendeley.com/documents/?uuid=882d59f6-c799-4d1d-9048-601e4415f6be"]}],"mendeley":{"formattedCitation":"(Loi, 2017)","manualFormatting":"Loi (2017)","plainTextFormattedCitation":"(Loi, 2017)","previouslyFormattedCitation":"(Loi, 2017)"},"properties":{"noteIndex":0},"schema":"https://github.com/citation-style-language/schema/raw/master/csl-citation.json"}</w:instrText>
      </w:r>
      <w:r w:rsidRPr="00273782">
        <w:rPr>
          <w:rFonts w:ascii="Book Antiqua" w:hAnsi="Book Antiqua"/>
          <w:iCs/>
          <w:lang w:eastAsia="en-GB"/>
        </w:rPr>
        <w:fldChar w:fldCharType="separate"/>
      </w:r>
      <w:r w:rsidRPr="00273782">
        <w:rPr>
          <w:rFonts w:ascii="Book Antiqua" w:hAnsi="Book Antiqua"/>
          <w:iCs/>
          <w:noProof/>
          <w:lang w:eastAsia="en-GB"/>
        </w:rPr>
        <w:t>Loi (2017)</w:t>
      </w:r>
      <w:r w:rsidRPr="00273782">
        <w:rPr>
          <w:rFonts w:ascii="Book Antiqua" w:hAnsi="Book Antiqua"/>
          <w:iCs/>
          <w:lang w:eastAsia="en-GB"/>
        </w:rPr>
        <w:fldChar w:fldCharType="end"/>
      </w:r>
      <w:r w:rsidRPr="00273782">
        <w:rPr>
          <w:rFonts w:ascii="Book Antiqua" w:hAnsi="Book Antiqua"/>
          <w:iCs/>
        </w:rPr>
        <w:t xml:space="preserve">, human capital remains important in creating entrepreneurial </w:t>
      </w:r>
      <w:proofErr w:type="spellStart"/>
      <w:r w:rsidRPr="00273782">
        <w:rPr>
          <w:rFonts w:ascii="Book Antiqua" w:hAnsi="Book Antiqua"/>
          <w:iCs/>
        </w:rPr>
        <w:t>inten</w:t>
      </w:r>
      <w:r w:rsidR="001C5816" w:rsidRPr="00273782">
        <w:rPr>
          <w:rFonts w:ascii="Book Antiqua" w:hAnsi="Book Antiqua"/>
          <w:iCs/>
        </w:rPr>
        <w:t>-</w:t>
      </w:r>
      <w:r w:rsidRPr="00273782">
        <w:rPr>
          <w:rFonts w:ascii="Book Antiqua" w:hAnsi="Book Antiqua"/>
          <w:iCs/>
        </w:rPr>
        <w:t>tion</w:t>
      </w:r>
      <w:proofErr w:type="spellEnd"/>
      <w:r w:rsidRPr="00273782">
        <w:rPr>
          <w:rFonts w:ascii="Book Antiqua" w:hAnsi="Book Antiqua"/>
          <w:iCs/>
        </w:rPr>
        <w:t xml:space="preserve">. According to Zhao (2020), </w:t>
      </w:r>
      <w:proofErr w:type="spellStart"/>
      <w:r w:rsidR="001C5816" w:rsidRPr="00273782">
        <w:rPr>
          <w:rFonts w:ascii="Book Antiqua" w:hAnsi="Book Antiqua"/>
          <w:iCs/>
        </w:rPr>
        <w:t>entrepreneu</w:t>
      </w:r>
      <w:proofErr w:type="spellEnd"/>
      <w:r w:rsidR="001C5816" w:rsidRPr="00273782">
        <w:rPr>
          <w:rFonts w:ascii="Book Antiqua" w:hAnsi="Book Antiqua"/>
          <w:iCs/>
        </w:rPr>
        <w:t>-</w:t>
      </w:r>
      <w:r w:rsidRPr="00273782">
        <w:rPr>
          <w:rFonts w:ascii="Book Antiqua" w:hAnsi="Book Antiqua"/>
          <w:iCs/>
        </w:rPr>
        <w:t xml:space="preserve">rial intention </w:t>
      </w:r>
      <w:r w:rsidRPr="00273782">
        <w:rPr>
          <w:rFonts w:ascii="Book Antiqua" w:hAnsi="Book Antiqua"/>
          <w:iCs/>
          <w:lang w:eastAsia="en-GB"/>
        </w:rPr>
        <w:fldChar w:fldCharType="begin" w:fldLock="1"/>
      </w:r>
      <w:r w:rsidRPr="00273782">
        <w:rPr>
          <w:rFonts w:ascii="Book Antiqua" w:hAnsi="Book Antiqua"/>
          <w:iCs/>
          <w:lang w:eastAsia="en-GB"/>
        </w:rPr>
        <w:instrText>ADDIN CSL_CITATION {"citationItems":[{"id":"ITEM-1","itemData":{"author":[{"dropping-particle":"","family":"Zhao","given":"Yuxi","non-dropping-particle":"","parse-names":false,"suffix":""}],"container-title":"A Thesis Submitted in Partial Fulfilment of the Requirements of Nottingham Trent University for the Degree of Doctor of Philosophy","id":"ITEM-1","issued":{"date-parts":[["2020"]]},"page":"1-385","title":"Human Capital and Entrepreneurial Intention in Deprived Areas: A Case Study of Nottingham","type":"article-journal"},"uris":["http://www.mendeley.com/documents/?uuid=64dd52d3-fc8c-4d65-bf11-d0b56324f58c"]}],"mendeley":{"formattedCitation":"(Zhao, 2020)","manualFormatting":"Zhao (2020)","plainTextFormattedCitation":"(Zhao, 2020)","previouslyFormattedCitation":"(Zhao, 2020)"},"properties":{"noteIndex":0},"schema":"https://github.com/citation-style-language/schema/raw/master/csl-citation.json"}</w:instrText>
      </w:r>
      <w:r w:rsidRPr="00273782">
        <w:rPr>
          <w:rFonts w:ascii="Book Antiqua" w:hAnsi="Book Antiqua"/>
          <w:iCs/>
          <w:lang w:eastAsia="en-GB"/>
        </w:rPr>
        <w:fldChar w:fldCharType="end"/>
      </w:r>
      <w:r w:rsidRPr="00273782">
        <w:rPr>
          <w:rFonts w:ascii="Book Antiqua" w:hAnsi="Book Antiqua"/>
          <w:iCs/>
        </w:rPr>
        <w:t xml:space="preserve">emerged from the </w:t>
      </w:r>
      <w:proofErr w:type="spellStart"/>
      <w:r w:rsidRPr="00273782">
        <w:rPr>
          <w:rFonts w:ascii="Book Antiqua" w:hAnsi="Book Antiqua"/>
          <w:iCs/>
        </w:rPr>
        <w:t>competiti</w:t>
      </w:r>
      <w:r w:rsidR="001C5816" w:rsidRPr="00273782">
        <w:rPr>
          <w:rFonts w:ascii="Book Antiqua" w:hAnsi="Book Antiqua"/>
          <w:iCs/>
        </w:rPr>
        <w:t>-</w:t>
      </w:r>
      <w:r w:rsidRPr="00273782">
        <w:rPr>
          <w:rFonts w:ascii="Book Antiqua" w:hAnsi="Book Antiqua"/>
          <w:iCs/>
        </w:rPr>
        <w:t>veness</w:t>
      </w:r>
      <w:proofErr w:type="spellEnd"/>
      <w:r w:rsidRPr="00273782">
        <w:rPr>
          <w:rFonts w:ascii="Book Antiqua" w:hAnsi="Book Antiqua"/>
          <w:iCs/>
        </w:rPr>
        <w:t xml:space="preserve"> of human capital. The hypotheses that can be formulated from the above statement are as follows:</w:t>
      </w:r>
    </w:p>
    <w:p w14:paraId="2D5B103D" w14:textId="77777777" w:rsidR="003224AE" w:rsidRPr="00273782" w:rsidRDefault="003224AE" w:rsidP="00612874">
      <w:pPr>
        <w:autoSpaceDE w:val="0"/>
        <w:autoSpaceDN w:val="0"/>
        <w:adjustRightInd w:val="0"/>
        <w:spacing w:after="0" w:line="240" w:lineRule="auto"/>
        <w:ind w:left="426" w:hanging="426"/>
        <w:contextualSpacing/>
        <w:jc w:val="both"/>
        <w:rPr>
          <w:rFonts w:ascii="Book Antiqua" w:hAnsi="Book Antiqua"/>
          <w:iCs/>
        </w:rPr>
      </w:pPr>
      <w:r w:rsidRPr="00273782">
        <w:rPr>
          <w:rFonts w:ascii="Book Antiqua" w:hAnsi="Book Antiqua"/>
          <w:iCs/>
        </w:rPr>
        <w:t>H</w:t>
      </w:r>
      <w:r w:rsidRPr="00273782">
        <w:rPr>
          <w:rFonts w:ascii="Book Antiqua" w:hAnsi="Book Antiqua"/>
          <w:iCs/>
          <w:vertAlign w:val="subscript"/>
        </w:rPr>
        <w:t>5</w:t>
      </w:r>
      <w:r w:rsidRPr="00273782">
        <w:rPr>
          <w:rFonts w:ascii="Book Antiqua" w:hAnsi="Book Antiqua"/>
          <w:iCs/>
        </w:rPr>
        <w:t>. Human capital has a significant positive effect on entrepreneurial intention.</w:t>
      </w:r>
    </w:p>
    <w:p w14:paraId="198AC1CA" w14:textId="777777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rPr>
      </w:pPr>
    </w:p>
    <w:p w14:paraId="47854089" w14:textId="77777777" w:rsidR="001C5816" w:rsidRPr="00273782" w:rsidRDefault="001C5816" w:rsidP="00612874">
      <w:pPr>
        <w:autoSpaceDE w:val="0"/>
        <w:autoSpaceDN w:val="0"/>
        <w:adjustRightInd w:val="0"/>
        <w:spacing w:after="0" w:line="240" w:lineRule="auto"/>
        <w:ind w:firstLine="426"/>
        <w:contextualSpacing/>
        <w:jc w:val="both"/>
        <w:rPr>
          <w:rFonts w:ascii="Book Antiqua" w:hAnsi="Book Antiqua"/>
          <w:iCs/>
        </w:rPr>
      </w:pPr>
    </w:p>
    <w:p w14:paraId="3061C82D" w14:textId="77777777" w:rsidR="001C5816" w:rsidRPr="00273782" w:rsidRDefault="001C5816" w:rsidP="00612874">
      <w:pPr>
        <w:autoSpaceDE w:val="0"/>
        <w:autoSpaceDN w:val="0"/>
        <w:adjustRightInd w:val="0"/>
        <w:spacing w:after="0" w:line="240" w:lineRule="auto"/>
        <w:ind w:firstLine="426"/>
        <w:contextualSpacing/>
        <w:jc w:val="both"/>
        <w:rPr>
          <w:rFonts w:ascii="Book Antiqua" w:hAnsi="Book Antiqua"/>
          <w:iCs/>
        </w:rPr>
      </w:pPr>
    </w:p>
    <w:p w14:paraId="7B392840" w14:textId="39EB44CA" w:rsidR="003224AE" w:rsidRPr="00273782" w:rsidRDefault="003224AE" w:rsidP="00612874">
      <w:pPr>
        <w:autoSpaceDE w:val="0"/>
        <w:autoSpaceDN w:val="0"/>
        <w:adjustRightInd w:val="0"/>
        <w:spacing w:after="0" w:line="240" w:lineRule="auto"/>
        <w:contextualSpacing/>
        <w:rPr>
          <w:rFonts w:ascii="Book Antiqua" w:hAnsi="Book Antiqua"/>
          <w:b/>
          <w:iCs/>
        </w:rPr>
      </w:pPr>
      <w:r w:rsidRPr="00273782">
        <w:rPr>
          <w:rFonts w:ascii="Book Antiqua" w:hAnsi="Book Antiqua"/>
          <w:b/>
          <w:iCs/>
        </w:rPr>
        <w:lastRenderedPageBreak/>
        <w:t xml:space="preserve">Mediating </w:t>
      </w:r>
      <w:r w:rsidR="001C5816" w:rsidRPr="00273782">
        <w:rPr>
          <w:rFonts w:ascii="Book Antiqua" w:hAnsi="Book Antiqua"/>
          <w:b/>
          <w:iCs/>
        </w:rPr>
        <w:t>Entrepreneurial Knowledge and Human Capital on The Effect of Entrepreneurial Learning and Entrepreneurial Intention</w:t>
      </w:r>
      <w:bookmarkEnd w:id="4"/>
    </w:p>
    <w:p w14:paraId="5ACA1AD8" w14:textId="23F29F51" w:rsidR="003224AE" w:rsidRPr="00273782" w:rsidRDefault="003224AE" w:rsidP="00612874">
      <w:pPr>
        <w:autoSpaceDE w:val="0"/>
        <w:autoSpaceDN w:val="0"/>
        <w:adjustRightInd w:val="0"/>
        <w:spacing w:after="0" w:line="240" w:lineRule="auto"/>
        <w:ind w:firstLine="426"/>
        <w:contextualSpacing/>
        <w:jc w:val="both"/>
        <w:rPr>
          <w:rFonts w:ascii="Book Antiqua" w:hAnsi="Book Antiqua"/>
          <w:iCs/>
        </w:rPr>
      </w:pPr>
      <w:r w:rsidRPr="00273782">
        <w:rPr>
          <w:rFonts w:ascii="Book Antiqua" w:hAnsi="Book Antiqua"/>
          <w:iCs/>
        </w:rPr>
        <w:t xml:space="preserve">The findings of </w:t>
      </w:r>
      <w:r w:rsidRPr="00273782">
        <w:rPr>
          <w:rFonts w:ascii="Book Antiqua" w:hAnsi="Book Antiqua"/>
          <w:iCs/>
        </w:rPr>
        <w:fldChar w:fldCharType="begin" w:fldLock="1"/>
      </w:r>
      <w:r w:rsidRPr="00273782">
        <w:rPr>
          <w:rFonts w:ascii="Book Antiqua" w:hAnsi="Book Antiqua"/>
          <w:iCs/>
        </w:rPr>
        <w:instrText>ADDIN CSL_CITATION {"citationItems":[{"id":"ITEM-1","itemData":{"DOI":"10.2224/sbp.2002.30.3.243","ISSN":"03012212","abstract":"The present study tested two hypotheses derived from the theory of planned behavior regarding volunteer enrollment by college students in a campus-based program. Undergraduates (N = 647) enrolled in eight sections of Introduction to Psychology received a recruitment message for volunteering through a campus-based program. Following exposure to the recruitment message, students completed a questionnaire and two months later the enrollment records of the campus-based program were checked. Consistent with the theory of planned behavior, attitude, subjective norm and perceived behavioral control predicted intent - and intent, in turn, predicted volunteer enrollment in the campus-based program. However, less than 33% of the students with the maximum possible intention score of six subsequently enrolled to volunteer in the campus-based program.","author":[{"dropping-particle":"","family":"Okun","given":"Morris A.","non-dropping-particle":"","parse-names":false,"suffix":""},{"dropping-particle":"","family":"Sloane","given":"Erin S.","non-dropping-particle":"","parse-names":false,"suffix":""}],"container-title":"Social Behavior and Personality","id":"ITEM-1","issue":"3","issued":{"date-parts":[["2002"]]},"page":"243-249","title":"Application of planned behavior theory to predicting volunteer enrollment by college students in a campus-based program","type":"article-journal","volume":"30"},"uris":["http://www.mendeley.com/documents/?uuid=edce7825-23be-4162-9aea-6c5969690229"]}],"mendeley":{"formattedCitation":"(Okun &amp; Sloane, 2002)","manualFormatting":"Okun &amp; Sloane (2002)","plainTextFormattedCitation":"(Okun &amp; Sloane, 2002)","previouslyFormattedCitation":"(Okun &amp; Sloane, 2002)"},"properties":{"noteIndex":0},"schema":"https://github.com/citation-style-language/schema/raw/master/csl-citation.json"}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Okun and Sloane (2002)</w:t>
      </w:r>
      <w:r w:rsidRPr="00273782">
        <w:rPr>
          <w:rFonts w:ascii="Book Antiqua" w:hAnsi="Book Antiqua"/>
          <w:iCs/>
        </w:rPr>
        <w:fldChar w:fldCharType="end"/>
      </w:r>
      <w:r w:rsidRPr="00273782">
        <w:rPr>
          <w:rFonts w:ascii="Book Antiqua" w:hAnsi="Book Antiqua"/>
          <w:iCs/>
        </w:rPr>
        <w:t xml:space="preserve"> show that there is a gap between intention and actual </w:t>
      </w:r>
      <w:proofErr w:type="spellStart"/>
      <w:r w:rsidRPr="00273782">
        <w:rPr>
          <w:rFonts w:ascii="Book Antiqua" w:hAnsi="Book Antiqua"/>
          <w:iCs/>
        </w:rPr>
        <w:t>behaviour</w:t>
      </w:r>
      <w:proofErr w:type="spellEnd"/>
      <w:r w:rsidRPr="00273782">
        <w:rPr>
          <w:rFonts w:ascii="Book Antiqua" w:hAnsi="Book Antiqua"/>
          <w:iCs/>
        </w:rPr>
        <w:t xml:space="preserve"> in research that uses TPB as a theoretical basis (</w:t>
      </w:r>
      <w:r w:rsidRPr="00273782">
        <w:rPr>
          <w:rFonts w:ascii="Book Antiqua" w:hAnsi="Book Antiqua"/>
          <w:iCs/>
        </w:rPr>
        <w:fldChar w:fldCharType="begin" w:fldLock="1"/>
      </w:r>
      <w:r w:rsidRPr="00273782">
        <w:rPr>
          <w:rFonts w:ascii="Book Antiqua" w:hAnsi="Book Antiqua"/>
          <w:iCs/>
        </w:rPr>
        <w:instrText>ADDIN CSL_CITATION {"citationItems":[{"id":"ITEM-1","itemData":{"abstract":"Behavioral factors were investigated in a real outdoor setting, in order to explain one's intention and actual behavior of participating in outdoor recreational programs. This paper used an extended model of the Theory of Planned Behavior, with the addition of the self-identity variable, aiming to predict intention to participate and then actual participation in a specific outdoor recreation program including activities like: lake canoe/kayaking, orienteering, and archery. Three hundred and twenty-nine adult individuals participated in the study. Manifold correlations existed between all the variables of the study. The results also indicated that perceived behavioral control, role identity, and attitudes toward participation significantly predicted individuals' intention to participate in the specific outdoor recreation program (R = .597; p &lt; .001). Furthermore, intention toward participation was a significant predictor of the actual behavior (R = .390; p &lt; .001). These findings are discussed with reference to academic literature, the improvement of outdoor activity programs by emphasizing the need of suiting customers' needs and the practical implications for recreation programs' provision.","author":[{"dropping-particle":"","family":"Kouthouris","given":"C. H.","non-dropping-particle":"","parse-names":false,"suffix":""},{"dropping-particle":"","family":"Spontis","given":"A.","non-dropping-particle":"","parse-names":false,"suffix":""}],"container-title":"The Sport Journal","id":"ITEM-1","issued":{"date-parts":[["2005"]]},"page":"1-9","title":"Outdoor Recreation Participation: An Application of the Theory of Planned Behavior","type":"article-journal"},"uris":["http://www.mendeley.com/documents/?uuid=ce80c20e-370f-4b23-95ff-61addf6c78d4"]}],"mendeley":{"formattedCitation":"(Kouthouris &amp; Spontis, 2005)","manualFormatting":"Kouthouris &amp; Spontis, 2005)","plainTextFormattedCitation":"(Kouthouris &amp; Spontis, 2005)","previouslyFormattedCitation":"(Kouthouris &amp; Spontis, 2005)"},"properties":{"noteIndex":0},"schema":"https://github.com/citation-style-language/schema/raw/master/csl-citation.json"}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Kouthouris and Spontis, 2005)</w:t>
      </w:r>
      <w:r w:rsidRPr="00273782">
        <w:rPr>
          <w:rFonts w:ascii="Book Antiqua" w:hAnsi="Book Antiqua"/>
          <w:iCs/>
        </w:rPr>
        <w:fldChar w:fldCharType="end"/>
      </w:r>
      <w:r w:rsidRPr="00273782">
        <w:rPr>
          <w:rFonts w:ascii="Book Antiqua" w:hAnsi="Book Antiqua"/>
          <w:iCs/>
        </w:rPr>
        <w:t xml:space="preserve">. </w:t>
      </w:r>
      <w:r w:rsidRPr="00273782">
        <w:rPr>
          <w:rFonts w:ascii="Book Antiqua" w:hAnsi="Book Antiqua"/>
          <w:iCs/>
        </w:rPr>
        <w:fldChar w:fldCharType="begin" w:fldLock="1"/>
      </w:r>
      <w:r w:rsidRPr="00273782">
        <w:rPr>
          <w:rFonts w:ascii="Book Antiqua" w:hAnsi="Book Antiqua"/>
          <w:iCs/>
        </w:rPr>
        <w:instrText>ADDIN CSL_CITATION {"citationItems":[{"id":"ITEM-1","itemData":{"abstract":"Behavioral factors were investigated in a real outdoor setting, in order to explain one's intention and actual behavior of participating in outdoor recreational programs. This paper used an extended model of the Theory of Planned Behavior, with the addition of the self-identity variable, aiming to predict intention to participate and then actual participation in a specific outdoor recreation program including activities like: lake canoe/kayaking, orienteering, and archery. Three hundred and twenty-nine adult individuals participated in the study. Manifold correlations existed between all the variables of the study. The results also indicated that perceived behavioral control, role identity, and attitudes toward participation significantly predicted individuals' intention to participate in the specific outdoor recreation program (R = .597; p &lt; .001). Furthermore, intention toward participation was a significant predictor of the actual behavior (R = .390; p &lt; .001). These findings are discussed with reference to academic literature, the improvement of outdoor activity programs by emphasizing the need of suiting customers' needs and the practical implications for recreation programs' provision.","author":[{"dropping-particle":"","family":"Kouthouris","given":"C. H.","non-dropping-particle":"","parse-names":false,"suffix":""},{"dropping-particle":"","family":"Spontis","given":"A.","non-dropping-particle":"","parse-names":false,"suffix":""}],"container-title":"The Sport Journal","id":"ITEM-1","issued":{"date-parts":[["2005"]]},"page":"1-9","title":"Outdoor Recreation Participation: An Application of the Theory of Planned Behavior","type":"article-journal"},"uris":["http://www.mendeley.com/documents/?uuid=ce80c20e-370f-4b23-95ff-61addf6c78d4"]}],"mendeley":{"formattedCitation":"(Kouthouris &amp; Spontis, 2005)","manualFormatting":"Kouthouris &amp; Spontis (2005)","plainTextFormattedCitation":"(Kouthouris &amp; Spontis, 2005)","previouslyFormattedCitation":"(Kouthouris &amp; Spontis, 2005)"},"properties":{"noteIndex":0},"schema":"https://github.com/citation-style-language/schema/raw/master/csl-citation.json"}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Kouthouris and Spontis (2005)</w:t>
      </w:r>
      <w:r w:rsidRPr="00273782">
        <w:rPr>
          <w:rFonts w:ascii="Book Antiqua" w:hAnsi="Book Antiqua"/>
          <w:iCs/>
        </w:rPr>
        <w:fldChar w:fldCharType="end"/>
      </w:r>
      <w:r w:rsidRPr="00273782">
        <w:rPr>
          <w:rFonts w:ascii="Book Antiqua" w:hAnsi="Book Antiqua"/>
          <w:iCs/>
        </w:rPr>
        <w:t xml:space="preserve"> suggested the need for intervening variables to overcome the gap in question. The non-significant relationship between entrepreneurial learning and entrepreneurial intention in the findings of </w:t>
      </w:r>
      <w:r w:rsidRPr="00273782">
        <w:rPr>
          <w:rFonts w:ascii="Book Antiqua" w:hAnsi="Book Antiqua"/>
          <w:iCs/>
        </w:rPr>
        <w:fldChar w:fldCharType="begin" w:fldLock="1"/>
      </w:r>
      <w:r w:rsidRPr="00273782">
        <w:rPr>
          <w:rFonts w:ascii="Book Antiqua" w:hAnsi="Book Antiqua"/>
          <w:iCs/>
        </w:rPr>
        <w:instrText>ADDIN CSL_CITATION {"citationItems":[{"id":"ITEM-1","itemData":{"DOI":"10.1016/j.jbusvent.2006.05.002","ISSN":"08839026","abstract":"Drawing on the theory of planned behaviour, this study tests the effect of entrepreneurship programmes on the entrepreneurial attitudes and intentions of science and engineering students. This is necessary in order to confirm (or disconfirm) conventional wisdom that entrepreneurship education increases the intention to start a business. The results show that the programmes raise some attitudes and the overall entrepreneurial intention and that inspiration (a construct with an emotional element) is the programmes' most influential benefit. The findings contribute to the theories of planned behaviour and education and have wider implications for a theory of entrepreneurial emotions and also for the practice of teaching entrepreneurship. © 2006 Elsevier Inc. All rights reserved.","author":[{"dropping-particle":"","family":"Souitaris","given":"Vangelis","non-dropping-particle":"","parse-names":false,"suffix":""},{"dropping-particle":"","family":"Zerbinati","given":"Stefania","non-dropping-particle":"","parse-names":false,"suffix":""},{"dropping-particle":"","family":"Al-Laham","given":"Andreas","non-dropping-particle":"","parse-names":false,"suffix":""}],"container-title":"Journal of Business Venturing","id":"ITEM-1","issue":"4","issued":{"date-parts":[["2007"]]},"page":"566-591","title":"Do entrepreneurship programmes raise entrepreneurial intention of science and engineering students? The effect of learning, inspiration and resources","type":"article-journal","volume":"22"},"uris":["http://www.mendeley.com/documents/?uuid=ae7373ae-a9a5-468a-9b63-7fd2ecf5339c"]}],"mendeley":{"formattedCitation":"(Souitaris et al., 2007)","manualFormatting":"Souitaris et al., 2007)","plainTextFormattedCitation":"(Souitaris et al., 2007)","previouslyFormattedCitation":"(Souitaris et al., 2007)"},"properties":{"noteIndex":0},"schema":"https://github.com/citation-style-language/schema/raw/master/csl-citation.json"}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(Souitaris et al., 2007)</w:t>
      </w:r>
      <w:r w:rsidRPr="00273782">
        <w:rPr>
          <w:rFonts w:ascii="Book Antiqua" w:hAnsi="Book Antiqua"/>
          <w:iCs/>
        </w:rPr>
        <w:fldChar w:fldCharType="end"/>
      </w:r>
      <w:r w:rsidRPr="00273782">
        <w:rPr>
          <w:rFonts w:ascii="Book Antiqua" w:hAnsi="Book Antiqua"/>
          <w:iCs/>
        </w:rPr>
        <w:t xml:space="preserve"> is the reason for conducting this study to examine the determination of </w:t>
      </w:r>
      <w:proofErr w:type="spellStart"/>
      <w:r w:rsidRPr="00273782">
        <w:rPr>
          <w:rFonts w:ascii="Book Antiqua" w:hAnsi="Book Antiqua"/>
          <w:iCs/>
        </w:rPr>
        <w:t>entrepre</w:t>
      </w:r>
      <w:r w:rsidR="001C5816" w:rsidRPr="00273782">
        <w:rPr>
          <w:rFonts w:ascii="Book Antiqua" w:hAnsi="Book Antiqua"/>
          <w:iCs/>
        </w:rPr>
        <w:t>-</w:t>
      </w:r>
      <w:r w:rsidRPr="00273782">
        <w:rPr>
          <w:rFonts w:ascii="Book Antiqua" w:hAnsi="Book Antiqua"/>
          <w:iCs/>
        </w:rPr>
        <w:t>neurial</w:t>
      </w:r>
      <w:proofErr w:type="spellEnd"/>
      <w:r w:rsidRPr="00273782">
        <w:rPr>
          <w:rFonts w:ascii="Book Antiqua" w:hAnsi="Book Antiqua"/>
          <w:iCs/>
        </w:rPr>
        <w:t xml:space="preserve"> learning on entrepreneurial intention with a mediation mechanism. Referring to the research of </w:t>
      </w:r>
      <w:r w:rsidRPr="00273782">
        <w:rPr>
          <w:rFonts w:ascii="Book Antiqua" w:hAnsi="Book Antiqua"/>
          <w:iCs/>
        </w:rPr>
        <w:fldChar w:fldCharType="begin" w:fldLock="1"/>
      </w:r>
      <w:r w:rsidRPr="00273782">
        <w:rPr>
          <w:rFonts w:ascii="Book Antiqua" w:hAnsi="Book Antiqua"/>
          <w:iCs/>
        </w:rPr>
        <w:instrText>ADDIN CSL_CITATION {"citationItems":[{"id":"ITEM-1","itemData":{"ISBN":"9781479904747","author":[{"dropping-particle":"","family":"Xiu-qing","given":"Peng","non-dropping-particle":"","parse-names":false,"suffix":""},{"dropping-particle":"","family":"Li","given":"Cai","non-dropping-particle":"","parse-names":false,"suffix":""}],"container-title":"International Conference on Management Science &amp; Engineering","id":"ITEM-1","issued":{"date-parts":[["2013"]]},"page":"1314-1319","title":"The Relationship between Entrepreneurial Learning and Entrepreneurial Knowledge","type":"article-journal"},"uris":["http://www.mendeley.com/documents/?uuid=bb6379cb-6c45-4805-8bc5-92302a6312b6"]}],"mendeley":{"formattedCitation":"(Xiu-qing &amp; Li, 2013)","manualFormatting":"Xiu-qing &amp; Li (2013)","plainTextFormattedCitation":"(Xiu-qing &amp; Li, 2013)","previouslyFormattedCitation":"(Xiu-qing &amp; Li, 2013)"},"properties":{"noteIndex":0},"schema":"https://github.com/citation-style-language/schema/raw/master/csl-citation.json"}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Xiu-qing and Li (2013)</w:t>
      </w:r>
      <w:r w:rsidRPr="00273782">
        <w:rPr>
          <w:rFonts w:ascii="Book Antiqua" w:hAnsi="Book Antiqua"/>
          <w:iCs/>
        </w:rPr>
        <w:fldChar w:fldCharType="end"/>
      </w:r>
      <w:r w:rsidRPr="00273782">
        <w:rPr>
          <w:rFonts w:ascii="Book Antiqua" w:hAnsi="Book Antiqua"/>
          <w:iCs/>
        </w:rPr>
        <w:t xml:space="preserve"> and </w:t>
      </w:r>
      <w:r w:rsidRPr="00273782">
        <w:rPr>
          <w:rFonts w:ascii="Book Antiqua" w:hAnsi="Book Antiqua"/>
          <w:iCs/>
        </w:rPr>
        <w:fldChar w:fldCharType="begin" w:fldLock="1"/>
      </w:r>
      <w:r w:rsidRPr="00273782">
        <w:rPr>
          <w:rFonts w:ascii="Book Antiqua" w:hAnsi="Book Antiqua"/>
          <w:iCs/>
        </w:rPr>
        <w:instrText>ADDIN CSL_CITATION {"citationItems":[{"id":"ITEM-1","itemData":{"DOI":"10.1504/IJIL.2015.070241","ISSN":"17418089","abstract":"In this study, we examine how entrepreneurs differ in their modes of learning and whether variations in modes of learning have any influence on their possession of entrepreneurial knowledge that increase their ability to recognise and exploit new business opportunities. Based on statistical analysis of 291 entrepreneurs we find that a learning mode that favours exploration is positively associated with the ability to recognise a higher number of business opportunities. A learning mode that favours exploitation is on the other hand negatively associated with the ability to cope with liabilities of newness. Adding to this, we find that the positive association between career experience and entrepreneurial knowledge is stronger with a learning mode that favours exploration.","author":[{"dropping-particle":"","family":"Politis","given":"Diamanto","non-dropping-particle":"","parse-names":false,"suffix":""},{"dropping-particle":"","family":"Gabrielsson","given":"Jonas","non-dropping-particle":"","parse-names":false,"suffix":""}],"container-title":"International Journal of Innovation and Learning","id":"ITEM-1","issue":"1","issued":{"date-parts":[["2015"]]},"page":"101-122","title":"Modes of learning and entrepreneurial knowledge","type":"article-journal","volume":"18"},"uris":["http://www.mendeley.com/documents/?uuid=9d475e24-742c-420a-b6f8-ab9639216332"]}],"mendeley":{"formattedCitation":"(Politis &amp; Gabrielsson, 2015)","manualFormatting":"Politis &amp; Gabrielsson (2015)","plainTextFormattedCitation":"(Politis &amp; Gabrielsson, 2015)","previouslyFormattedCitation":"(Politis &amp; Gabrielsson, 2015)"},"properties":{"noteIndex":0},"schema":"https://github.com/citation-style-language/schema/raw/master/csl-citation.json"}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Politis and Gabrielsson (2015)</w:t>
      </w:r>
      <w:r w:rsidRPr="00273782">
        <w:rPr>
          <w:rFonts w:ascii="Book Antiqua" w:hAnsi="Book Antiqua"/>
          <w:iCs/>
        </w:rPr>
        <w:fldChar w:fldCharType="end"/>
      </w:r>
      <w:r w:rsidRPr="00273782">
        <w:rPr>
          <w:rFonts w:ascii="Book Antiqua" w:hAnsi="Book Antiqua"/>
          <w:iCs/>
        </w:rPr>
        <w:t>, where entre</w:t>
      </w:r>
      <w:r w:rsidR="001C5816" w:rsidRPr="00273782">
        <w:rPr>
          <w:rFonts w:ascii="Book Antiqua" w:hAnsi="Book Antiqua"/>
          <w:iCs/>
        </w:rPr>
        <w:t>-</w:t>
      </w:r>
      <w:proofErr w:type="spellStart"/>
      <w:r w:rsidRPr="00273782">
        <w:rPr>
          <w:rFonts w:ascii="Book Antiqua" w:hAnsi="Book Antiqua"/>
          <w:iCs/>
        </w:rPr>
        <w:t>preneurial</w:t>
      </w:r>
      <w:proofErr w:type="spellEnd"/>
      <w:r w:rsidRPr="00273782">
        <w:rPr>
          <w:rFonts w:ascii="Book Antiqua" w:hAnsi="Book Antiqua"/>
          <w:iCs/>
        </w:rPr>
        <w:t xml:space="preserve"> knowledge is generated from the entrepreneurial learning process </w:t>
      </w:r>
      <w:r w:rsidRPr="00273782">
        <w:rPr>
          <w:rFonts w:ascii="Book Antiqua" w:hAnsi="Book Antiqua"/>
          <w:iCs/>
        </w:rPr>
        <w:fldChar w:fldCharType="begin" w:fldLock="1"/>
      </w:r>
      <w:r w:rsidRPr="00273782">
        <w:rPr>
          <w:rFonts w:ascii="Book Antiqua" w:hAnsi="Book Antiqua"/>
          <w:iCs/>
        </w:rPr>
        <w:instrText>ADDIN CSL_CITATION {"citationItems":[{"id":"ITEM-1","itemData":{"DOI":"10.1080/13602381.2020.1718318","ISSN":"1743792X","abstract":"This study assesses the relationships among founder’s social ties, learning and entrepreneurial knowledge acquisition. Base on Social Network Theory and Entrepreneurial Learning Perspective, eight hypotheses are proposed. Using a sample of 200 new ventures in Chinese transitional economy, we find that both founders’ social ties (business ties, political ties) and entrepreneurial learning (experiential learning, cognitive learning) have positive impacts on entrepreneurial knowledge acquisition. We also examine whether entrepreneurial learning mediates the effects of social ties on entrepreneurial knowledge acquisition. The results show that cognitive learning positively mediates the relationship between social ties and entrepreneurial knowledge acquisition. However, the mediating role of experiential learning is partly supported.","author":[{"dropping-particle":"","family":"Shan","given":"Biaoan","non-dropping-particle":"","parse-names":false,"suffix":""},{"dropping-particle":"","family":"Lu","given":"Xifeng","non-dropping-particle":"","parse-names":false,"suffix":""}],"container-title":"Asia Pacific Business Review","id":"ITEM-1","issue":"2","issued":{"date-parts":[["2020"]]},"page":"209-229","publisher":"Routledge","title":"Founder’s social ties, learning and entrepreneurial knowledge acquisition in China","type":"article-journal","volume":"26"},"uris":["http://www.mendeley.com/documents/?uuid=4dd5ce1e-feb6-4374-9eda-658bcdae7117"]}],"mendeley":{"formattedCitation":"(Shan &amp; Lu, 2020)","plainTextFormattedCitation":"(Shan &amp; Lu, 2020)","previouslyFormattedCitation":"(Shan &amp; Lu, 2020)"},"properties":{"noteIndex":0},"schema":"https://github.com/citation-style-language/schema/raw/master/csl-citation.json"}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(Shan and Lu, 2020)</w:t>
      </w:r>
      <w:r w:rsidRPr="00273782">
        <w:rPr>
          <w:rFonts w:ascii="Book Antiqua" w:hAnsi="Book Antiqua"/>
          <w:iCs/>
        </w:rPr>
        <w:fldChar w:fldCharType="end"/>
      </w:r>
      <w:r w:rsidRPr="00273782">
        <w:rPr>
          <w:rFonts w:ascii="Book Antiqua" w:hAnsi="Book Antiqua"/>
          <w:iCs/>
        </w:rPr>
        <w:t xml:space="preserve">. Furthermore, the findings of </w:t>
      </w:r>
      <w:r w:rsidRPr="00273782">
        <w:rPr>
          <w:rFonts w:ascii="Book Antiqua" w:hAnsi="Book Antiqua"/>
          <w:iCs/>
        </w:rPr>
        <w:fldChar w:fldCharType="begin" w:fldLock="1"/>
      </w:r>
      <w:r w:rsidRPr="00273782">
        <w:rPr>
          <w:rFonts w:ascii="Book Antiqua" w:hAnsi="Book Antiqua"/>
          <w:iCs/>
        </w:rPr>
        <w:instrText>ADDIN CSL_CITATION {"citationItems":[{"id":"ITEM-1","itemData":{"author":[{"dropping-particle":"","family":"Roxas","given":"Banjo G","non-dropping-particle":"","parse-names":false,"suffix":""},{"dropping-particle":"","family":"Cayoca-Panizales","given":"Rhowenna","non-dropping-particle":"","parse-names":false,"suffix":""},{"dropping-particle":"de","family":"Jesus","given":"Rowenna Mae","non-dropping-particle":"","parse-names":false,"suffix":""}],"container-title":"Asia-Pacific Social Science Review","id":"ITEM-1","issue":"2","issued":{"date-parts":[["2008"]]},"page":"61-77","title":"Entrepreneurial Knowledge and its Effects on Entrepreneurial Intentions: Development of a Conceptual Framework","type":"article-journal","volume":"8"},"uris":["http://www.mendeley.com/documents/?uuid=dea58f20-993b-420e-bf23-a37d5c191427"]}],"mendeley":{"formattedCitation":"(B. G. Roxas et al., 2008)","manualFormatting":"Roxas et al. (2008)","plainTextFormattedCitation":"(B. G. Roxas et al., 2008)","previouslyFormattedCitation":"(B. G. Roxas et al., 2008)"},"properties":{"noteIndex":0},"schema":"https://github.com/citation-style-language/schema/raw/master/csl-citation.json"}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Roxas et al. (2008)</w:t>
      </w:r>
      <w:r w:rsidRPr="00273782">
        <w:rPr>
          <w:rFonts w:ascii="Book Antiqua" w:hAnsi="Book Antiqua"/>
          <w:iCs/>
        </w:rPr>
        <w:fldChar w:fldCharType="end"/>
      </w:r>
      <w:r w:rsidRPr="00273782">
        <w:rPr>
          <w:rFonts w:ascii="Book Antiqua" w:hAnsi="Book Antiqua"/>
          <w:iCs/>
        </w:rPr>
        <w:t xml:space="preserve"> showed the effect of entre</w:t>
      </w:r>
      <w:r w:rsidR="001C5816" w:rsidRPr="00273782">
        <w:rPr>
          <w:rFonts w:ascii="Book Antiqua" w:hAnsi="Book Antiqua"/>
          <w:iCs/>
        </w:rPr>
        <w:t>-</w:t>
      </w:r>
      <w:proofErr w:type="spellStart"/>
      <w:r w:rsidRPr="00273782">
        <w:rPr>
          <w:rFonts w:ascii="Book Antiqua" w:hAnsi="Book Antiqua"/>
          <w:iCs/>
        </w:rPr>
        <w:t>preneurial</w:t>
      </w:r>
      <w:proofErr w:type="spellEnd"/>
      <w:r w:rsidRPr="00273782">
        <w:rPr>
          <w:rFonts w:ascii="Book Antiqua" w:hAnsi="Book Antiqua"/>
          <w:iCs/>
        </w:rPr>
        <w:t xml:space="preserve"> knowledge on entrepreneurial intention. The findings of </w:t>
      </w:r>
      <w:r w:rsidRPr="00273782">
        <w:rPr>
          <w:rFonts w:ascii="Book Antiqua" w:hAnsi="Book Antiqua"/>
          <w:iCs/>
        </w:rPr>
        <w:fldChar w:fldCharType="begin" w:fldLock="1"/>
      </w:r>
      <w:r w:rsidRPr="00273782">
        <w:rPr>
          <w:rFonts w:ascii="Book Antiqua" w:hAnsi="Book Antiqua"/>
          <w:iCs/>
        </w:rPr>
        <w:instrText>ADDIN CSL_CITATION {"citationItems":[{"id":"ITEM-1","itemData":{"DOI":"10.5465/ambpp.2018.12722abstract","ISSN":"0065-0668","abstract":"This paper investigates the enhancement of developing knowledge and experience (human capital) with mentoring, learning from peers and customers and access to experts (social capital) in a start-up...","author":[{"dropping-particle":"","family":"Seet","given":"Pi-Shen","non-dropping-particle":"","parse-names":false,"suffix":""},{"dropping-particle":"","family":"Jones","given":"Janice","non-dropping-particle":"","parse-names":false,"suffix":""},{"dropping-particle":"","family":"Oppelaar","given":"Lloyd","non-dropping-particle":"","parse-names":false,"suffix":""},{"dropping-particle":"","family":"Corral De Zubielqui","given":"Graciela","non-dropping-particle":"","parse-names":false,"suffix":""}],"container-title":"Academy of Management Proceedings","id":"ITEM-1","issue":"1","issued":{"date-parts":[["2018"]]},"page":"12722","title":"Enhancing Human Capital with Social Capital via Entrepreneurial Learning in a Start-up Accelerator","type":"article-journal","volume":"2018"},"uris":["http://www.mendeley.com/documents/?uuid=714c1281-7896-460f-89c9-73a564a67efa"]}],"mendeley":{"formattedCitation":"(Seet et al., 2018)","manualFormatting":"Seet et al. (2018)","plainTextFormattedCitation":"(Seet et al., 2018)","previouslyFormattedCitation":"(Seet et al., 2018)"},"properties":{"noteIndex":0},"schema":"https://github.com/citation-style-language/schema/raw/master/csl-citation.json"}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Seet et al. (2018)</w:t>
      </w:r>
      <w:r w:rsidRPr="00273782">
        <w:rPr>
          <w:rFonts w:ascii="Book Antiqua" w:hAnsi="Book Antiqua"/>
          <w:iCs/>
        </w:rPr>
        <w:fldChar w:fldCharType="end"/>
      </w:r>
      <w:r w:rsidRPr="00273782">
        <w:rPr>
          <w:rFonts w:ascii="Book Antiqua" w:hAnsi="Book Antiqua"/>
          <w:iCs/>
        </w:rPr>
        <w:t xml:space="preserve"> showed that entrepreneurial learning in</w:t>
      </w:r>
      <w:r w:rsidR="001C5816" w:rsidRPr="00273782">
        <w:rPr>
          <w:rFonts w:ascii="Book Antiqua" w:hAnsi="Book Antiqua"/>
          <w:iCs/>
        </w:rPr>
        <w:t>-</w:t>
      </w:r>
      <w:r w:rsidRPr="00273782">
        <w:rPr>
          <w:rFonts w:ascii="Book Antiqua" w:hAnsi="Book Antiqua"/>
          <w:iCs/>
        </w:rPr>
        <w:t>fluences human capital to foster entre</w:t>
      </w:r>
      <w:r w:rsidR="001C5816" w:rsidRPr="00273782">
        <w:rPr>
          <w:rFonts w:ascii="Book Antiqua" w:hAnsi="Book Antiqua"/>
          <w:iCs/>
        </w:rPr>
        <w:t>-</w:t>
      </w:r>
      <w:proofErr w:type="spellStart"/>
      <w:r w:rsidRPr="00273782">
        <w:rPr>
          <w:rFonts w:ascii="Book Antiqua" w:hAnsi="Book Antiqua"/>
          <w:iCs/>
        </w:rPr>
        <w:t>preneurial</w:t>
      </w:r>
      <w:proofErr w:type="spellEnd"/>
      <w:r w:rsidRPr="00273782">
        <w:rPr>
          <w:rFonts w:ascii="Book Antiqua" w:hAnsi="Book Antiqua"/>
          <w:iCs/>
        </w:rPr>
        <w:t xml:space="preserve"> outcomes </w:t>
      </w:r>
      <w:r w:rsidRPr="00273782">
        <w:rPr>
          <w:rFonts w:ascii="Book Antiqua" w:hAnsi="Book Antiqua"/>
          <w:iCs/>
        </w:rPr>
        <w:fldChar w:fldCharType="begin" w:fldLock="1"/>
      </w:r>
      <w:r w:rsidRPr="00273782">
        <w:rPr>
          <w:rFonts w:ascii="Book Antiqua" w:hAnsi="Book Antiqua"/>
          <w:iCs/>
        </w:rPr>
        <w:instrText>ADDIN CSL_CITATION {"citationItems":[{"id":"ITEM-1","itemData":{"DOI":"10.1108/OTH-11-2019-0077","ISSN":"20541708","abstract":"Purpose: In the context of conflicting results in the existing literature on the effectiveness of entrepreneurial education and training, this study aims to examine the effect of entrepreneurial training on perceived human capital and entrepreneurial intention of students. A deeper understanding of the effectiveness of entrepreneurship programs assumes significance, given the substantial policy support and budgetary spending on entrepreneurship education across the world, especially in emerging economies like India. Furthermore, the authors seek to examine if human capital mediates the relationship between entrepreneurial training and entrepreneurial intention. Design/methodology/approach: In total, 330 final-year students who had undergone a mandatory course on “entrepreneurship and new venture planning” in various disciplines in science, technology and management were randomly selected as sample respondents. A self-administered and structured questionnaire that measured the attitude toward perceived effectiveness of entrepreneurial education and training, perceived human capital and the entrepreneurial intention was used to elicit responses. Findings: Results revealed that entrepreneurial training and education are effective in eliciting an important student-level outcome of entrepreneurial intention. Furthermore, the study found that human capital significantly mediates the aforementioned relationship. Based on these findings, it is suggested to further the focus of entrepreneurial training programs conducted in universities and thus foster entrepreneurial outcomes among students. Originality/value: This study adds to the body of knowledge, by examining if entrepreneurial education and training provided by universities indeed yield positive results in terms of higher intentions to engage in entrepreneurial activities, with emphasis on a large developing economy like India. Entrepreneurship development is widely recognized as an effective tool for the socio-economic development of societies in developing countries. This study, by establishing the efficacy of entrepreneurship education in creating entrepreneurial intention among young students, endorses the policy focus and resource spending on entrepreneurship training and education. Also, this study is pioneering in examining the mediating role of human capital in the aforementioned relationship.","author":[{"dropping-particle":"","family":"Aboobaker","given":"Nimitha","non-dropping-particle":"","parse-names":false,"suffix":""},{"dropping-particle":"","family":"Renjini","given":"D","non-dropping-particle":"","parse-names":false,"suffix":""}],"container-title":"On the Horizon","id":"ITEM-1","issue":"2","issued":{"date-parts":[["2020"]]},"page":"73-83","title":"Human capital and entrepreneurial intentions: do entrepreneurship education and training provided by universities add value?","type":"article-journal","volume":"28"},"uris":["http://www.mendeley.com/documents/?uuid=d4d6d625-34f4-4959-a00b-938bac3e8113"]}],"mendeley":{"formattedCitation":"(Aboobaker &amp; Renjini, 2020)","manualFormatting":"Aboobaker &amp; D (2020)","plainTextFormattedCitation":"(Aboobaker &amp; Renjini, 2020)","previouslyFormattedCitation":"(Aboobaker &amp; Renjini, 2020)"},"properties":{"noteIndex":0},"schema":"https://github.com/citation-style-language/schema/raw/master/csl-citation.json"}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 xml:space="preserve">Aboobaker </w:t>
      </w:r>
      <w:r w:rsidRPr="00273782">
        <w:rPr>
          <w:rFonts w:ascii="Book Antiqua" w:hAnsi="Book Antiqua"/>
          <w:iCs/>
          <w:noProof/>
          <w:lang w:val="id-ID"/>
        </w:rPr>
        <w:t>and</w:t>
      </w:r>
      <w:r w:rsidRPr="00273782">
        <w:rPr>
          <w:rFonts w:ascii="Book Antiqua" w:hAnsi="Book Antiqua"/>
          <w:iCs/>
          <w:noProof/>
        </w:rPr>
        <w:t xml:space="preserve"> </w:t>
      </w:r>
      <w:r w:rsidRPr="00273782">
        <w:rPr>
          <w:rFonts w:ascii="Book Antiqua" w:hAnsi="Book Antiqua"/>
          <w:noProof/>
        </w:rPr>
        <w:t>Renjini</w:t>
      </w:r>
      <w:r w:rsidRPr="00273782">
        <w:rPr>
          <w:rFonts w:ascii="Book Antiqua" w:hAnsi="Book Antiqua"/>
          <w:iCs/>
          <w:noProof/>
        </w:rPr>
        <w:t xml:space="preserve"> (2020)</w:t>
      </w:r>
      <w:r w:rsidRPr="00273782">
        <w:rPr>
          <w:rFonts w:ascii="Book Antiqua" w:hAnsi="Book Antiqua"/>
          <w:iCs/>
        </w:rPr>
        <w:fldChar w:fldCharType="end"/>
      </w:r>
      <w:r w:rsidRPr="00273782">
        <w:rPr>
          <w:rFonts w:ascii="Book Antiqua" w:hAnsi="Book Antiqua"/>
          <w:iCs/>
        </w:rPr>
        <w:t xml:space="preserve">, and the impact of human capital on entrepreneurial intention was shown by </w:t>
      </w:r>
      <w:r w:rsidRPr="00273782">
        <w:rPr>
          <w:rFonts w:ascii="Book Antiqua" w:hAnsi="Book Antiqua"/>
          <w:iCs/>
        </w:rPr>
        <w:fldChar w:fldCharType="begin" w:fldLock="1"/>
      </w:r>
      <w:r w:rsidRPr="00273782">
        <w:rPr>
          <w:rFonts w:ascii="Book Antiqua" w:hAnsi="Book Antiqua"/>
          <w:iCs/>
        </w:rPr>
        <w:instrText>ADDIN CSL_CITATION {"citationItems":[{"id":"ITEM-1","itemData":{"author":[{"dropping-particle":"","family":"Zhao","given":"Yuxi","non-dropping-particle":"","parse-names":false,"suffix":""}],"container-title":"A Thesis Submitted in Partial Fulfilment of the Requirements of Nottingham Trent University for the Degree of Doctor of Philosophy","id":"ITEM-1","issued":{"date-parts":[["2020"]]},"page":"1-385","title":"Human Capital and Entrepreneurial Intention in Deprived Areas: A Case Study of Nottingham","type":"article-journal"},"uris":["http://www.mendeley.com/documents/?uuid=64dd52d3-fc8c-4d65-bf11-d0b56324f58c"]}],"mendeley":{"formattedCitation":"(Zhao, 2020)","manualFormatting":"Zhao (2020)","plainTextFormattedCitation":"(Zhao, 2020)","previouslyFormattedCitation":"(Zhao, 2020)"},"properties":{"noteIndex":0},"schema":"https://github.com/citation-style-language/schema/raw/master/csl-citation.json"}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Zhao (2020)</w:t>
      </w:r>
      <w:r w:rsidRPr="00273782">
        <w:rPr>
          <w:rFonts w:ascii="Book Antiqua" w:hAnsi="Book Antiqua"/>
          <w:iCs/>
        </w:rPr>
        <w:fldChar w:fldCharType="end"/>
      </w:r>
      <w:r w:rsidRPr="00273782">
        <w:rPr>
          <w:rFonts w:ascii="Book Antiqua" w:hAnsi="Book Antiqua"/>
          <w:iCs/>
        </w:rPr>
        <w:t xml:space="preserve">, </w:t>
      </w:r>
      <w:r w:rsidRPr="00273782">
        <w:rPr>
          <w:rFonts w:ascii="Book Antiqua" w:hAnsi="Book Antiqua"/>
          <w:iCs/>
        </w:rPr>
        <w:fldChar w:fldCharType="begin" w:fldLock="1"/>
      </w:r>
      <w:r w:rsidRPr="00273782">
        <w:rPr>
          <w:rFonts w:ascii="Book Antiqua" w:hAnsi="Book Antiqua"/>
          <w:iCs/>
        </w:rPr>
        <w:instrText>ADDIN CSL_CITATION {"citationItems":[{"id":"ITEM-1","itemData":{"DOI":"10.3390/su14020928","ISSN":"20711050","abstract":"Gender equality contributes to economic growth and social progress by promoting women’s social and economic participation. The national gender equality level can affect women’s education and opportunities for economic participation. In this work, we examine whether entrepreneurial human capital (entrepreneurial education and experience) affects entrepreneurial intention and whether these relationships depend on gender and a country’s gender equality level. We used Global Entrepreneurship Trend Report (GETR) data provided by the Korean Entrepreneurship Foundation. The global survey was conducted by the Korean National Statistical Office in 2016. The data were collected from 20 countries, including Korea, and contain at least 2000 individual responses from each country. We used HLM analysis with the HLM 6.0 program to examine the hypotheses. Our results show that entrepreneurship education increases entrepreneurial intention, and that the relationship is stronger among women than men. We also found that for women, the positive relationship between entrepreneurial education and entrepreneurial intention is stronger in countries with lower gender equality. As for prior entrepreneurial experience, neither gender nor national gender equality level moderated the relationship between experience and entrepreneurial intention. This study contributes to the extension of entrepreneurship theory, especially in the area of women entrepreneurship. We confirm that entrepreneurial human capital contributes to entrepreneurial intention, and that gender and national gender equality level comprise an important social context that influences the effects of education and experience on the entrepreneurial intention of women.","author":[{"dropping-particle":"","family":"Kong","given":"Hyewon","non-dropping-particle":"","parse-names":false,"suffix":""},{"dropping-particle":"","family":"Kim","given":"Hyosun","non-dropping-particle":"","parse-names":false,"suffix":""}],"container-title":"Sustainability (Switzerland)","id":"ITEM-1","issue":"928","issued":{"date-parts":[["2022"]]},"page":"1-14","title":"Does National Gender Equality Matter? Gender Difference in the Relationship between Entrepreneurial Human Capital and Entrepreneurial Intention","type":"article-journal","volume":"14"},"uris":["http://www.mendeley.com/documents/?uuid=99b18c5b-b54e-4cc3-b33c-63d389421473"]}],"mendeley":{"formattedCitation":"(Kong &amp; Kim, 2022)","manualFormatting":"Kong &amp; Kim (2022)","plainTextFormattedCitation":"(Kong &amp; Kim, 2022)","previouslyFormattedCitation":"(Kong &amp; Kim, 2022)"},"properties":{"noteIndex":0},"schema":"https://github.com/citation-style-language/schema/raw/master/csl-citation.json"}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Kong and Kim (2022)</w:t>
      </w:r>
      <w:r w:rsidRPr="00273782">
        <w:rPr>
          <w:rFonts w:ascii="Book Antiqua" w:hAnsi="Book Antiqua"/>
          <w:iCs/>
        </w:rPr>
        <w:fldChar w:fldCharType="end"/>
      </w:r>
      <w:r w:rsidRPr="00273782">
        <w:rPr>
          <w:rFonts w:ascii="Book Antiqua" w:hAnsi="Book Antiqua"/>
          <w:iCs/>
        </w:rPr>
        <w:t xml:space="preserve">. </w:t>
      </w:r>
      <w:r w:rsidRPr="00273782">
        <w:rPr>
          <w:rFonts w:ascii="Book Antiqua" w:hAnsi="Book Antiqua"/>
        </w:rPr>
        <w:t xml:space="preserve">After conducting a literature review regarding the influence of mediation on entrepreneurial intentions, including research conducted by several previous scholars, it was found that no research had been done on the use of human capital, entrepreneurial knowledge, or even both as mediators of entrepreneurial intention. </w:t>
      </w:r>
      <w:r w:rsidRPr="00273782">
        <w:rPr>
          <w:rFonts w:ascii="Book Antiqua" w:hAnsi="Book Antiqua"/>
          <w:iCs/>
        </w:rPr>
        <w:t xml:space="preserve">So, the researchers used </w:t>
      </w:r>
      <w:proofErr w:type="spellStart"/>
      <w:r w:rsidRPr="00273782">
        <w:rPr>
          <w:rFonts w:ascii="Book Antiqua" w:hAnsi="Book Antiqua"/>
          <w:iCs/>
        </w:rPr>
        <w:t>entrepre</w:t>
      </w:r>
      <w:r w:rsidR="001C5816" w:rsidRPr="00273782">
        <w:rPr>
          <w:rFonts w:ascii="Book Antiqua" w:hAnsi="Book Antiqua"/>
          <w:iCs/>
        </w:rPr>
        <w:t>-</w:t>
      </w:r>
      <w:r w:rsidRPr="00273782">
        <w:rPr>
          <w:rFonts w:ascii="Book Antiqua" w:hAnsi="Book Antiqua"/>
          <w:iCs/>
        </w:rPr>
        <w:t>neurial</w:t>
      </w:r>
      <w:proofErr w:type="spellEnd"/>
      <w:r w:rsidRPr="00273782">
        <w:rPr>
          <w:rFonts w:ascii="Book Antiqua" w:hAnsi="Book Antiqua"/>
          <w:iCs/>
        </w:rPr>
        <w:t xml:space="preserve"> knowledge and human capital to mediate the effect of entrepreneurial </w:t>
      </w:r>
      <w:proofErr w:type="spellStart"/>
      <w:r w:rsidRPr="00273782">
        <w:rPr>
          <w:rFonts w:ascii="Book Antiqua" w:hAnsi="Book Antiqua"/>
          <w:iCs/>
        </w:rPr>
        <w:t>lear</w:t>
      </w:r>
      <w:r w:rsidR="001C5816" w:rsidRPr="00273782">
        <w:rPr>
          <w:rFonts w:ascii="Book Antiqua" w:hAnsi="Book Antiqua"/>
          <w:iCs/>
        </w:rPr>
        <w:t>-</w:t>
      </w:r>
      <w:r w:rsidRPr="00273782">
        <w:rPr>
          <w:rFonts w:ascii="Book Antiqua" w:hAnsi="Book Antiqua"/>
          <w:iCs/>
        </w:rPr>
        <w:t>ning</w:t>
      </w:r>
      <w:proofErr w:type="spellEnd"/>
      <w:r w:rsidRPr="00273782">
        <w:rPr>
          <w:rFonts w:ascii="Book Antiqua" w:hAnsi="Book Antiqua"/>
          <w:iCs/>
        </w:rPr>
        <w:t xml:space="preserve"> on entrepreneurial intention. The </w:t>
      </w:r>
      <w:proofErr w:type="gramStart"/>
      <w:r w:rsidRPr="00273782">
        <w:rPr>
          <w:rFonts w:ascii="Book Antiqua" w:hAnsi="Book Antiqua"/>
          <w:iCs/>
        </w:rPr>
        <w:t>hypo</w:t>
      </w:r>
      <w:r w:rsidR="001C5816" w:rsidRPr="00273782">
        <w:rPr>
          <w:rFonts w:ascii="Book Antiqua" w:hAnsi="Book Antiqua"/>
          <w:iCs/>
        </w:rPr>
        <w:t>-</w:t>
      </w:r>
      <w:r w:rsidRPr="00273782">
        <w:rPr>
          <w:rFonts w:ascii="Book Antiqua" w:hAnsi="Book Antiqua"/>
          <w:iCs/>
        </w:rPr>
        <w:t>theses</w:t>
      </w:r>
      <w:proofErr w:type="gramEnd"/>
      <w:r w:rsidRPr="00273782">
        <w:rPr>
          <w:rFonts w:ascii="Book Antiqua" w:hAnsi="Book Antiqua"/>
          <w:iCs/>
        </w:rPr>
        <w:t xml:space="preserve"> that can be formulated from the above statement are as follows:</w:t>
      </w:r>
    </w:p>
    <w:p w14:paraId="1674AECE" w14:textId="77777777" w:rsidR="003224AE" w:rsidRPr="00273782" w:rsidRDefault="003224AE" w:rsidP="00612874">
      <w:pPr>
        <w:autoSpaceDE w:val="0"/>
        <w:autoSpaceDN w:val="0"/>
        <w:adjustRightInd w:val="0"/>
        <w:spacing w:after="0" w:line="240" w:lineRule="auto"/>
        <w:ind w:left="426" w:hanging="426"/>
        <w:contextualSpacing/>
        <w:jc w:val="both"/>
        <w:rPr>
          <w:rFonts w:ascii="Book Antiqua" w:hAnsi="Book Antiqua"/>
          <w:iCs/>
        </w:rPr>
      </w:pPr>
      <w:r w:rsidRPr="00273782">
        <w:rPr>
          <w:rFonts w:ascii="Book Antiqua" w:hAnsi="Book Antiqua"/>
          <w:iCs/>
        </w:rPr>
        <w:t>H</w:t>
      </w:r>
      <w:r w:rsidRPr="00273782">
        <w:rPr>
          <w:rFonts w:ascii="Book Antiqua" w:hAnsi="Book Antiqua"/>
          <w:iCs/>
          <w:vertAlign w:val="subscript"/>
        </w:rPr>
        <w:t>6</w:t>
      </w:r>
      <w:r w:rsidRPr="00273782">
        <w:rPr>
          <w:rFonts w:ascii="Book Antiqua" w:hAnsi="Book Antiqua"/>
          <w:iCs/>
        </w:rPr>
        <w:t>. Entrepreneurial knowledge can mediate the effect of entrepreneurial learning on entrepreneurial intention.</w:t>
      </w:r>
    </w:p>
    <w:p w14:paraId="1562E29D" w14:textId="0889A5EB" w:rsidR="003224AE" w:rsidRPr="00273782" w:rsidRDefault="003224AE" w:rsidP="00612874">
      <w:pPr>
        <w:spacing w:after="0" w:line="240" w:lineRule="auto"/>
        <w:ind w:left="426" w:hanging="426"/>
        <w:contextualSpacing/>
        <w:jc w:val="both"/>
        <w:rPr>
          <w:rFonts w:ascii="Book Antiqua" w:hAnsi="Book Antiqua"/>
          <w:iCs/>
        </w:rPr>
      </w:pPr>
      <w:r w:rsidRPr="00273782">
        <w:rPr>
          <w:rFonts w:ascii="Book Antiqua" w:hAnsi="Book Antiqua"/>
          <w:iCs/>
        </w:rPr>
        <w:t>H</w:t>
      </w:r>
      <w:r w:rsidRPr="00273782">
        <w:rPr>
          <w:rFonts w:ascii="Book Antiqua" w:hAnsi="Book Antiqua"/>
          <w:iCs/>
          <w:vertAlign w:val="subscript"/>
        </w:rPr>
        <w:t>7</w:t>
      </w:r>
      <w:r w:rsidRPr="00273782">
        <w:rPr>
          <w:rFonts w:ascii="Book Antiqua" w:hAnsi="Book Antiqua"/>
          <w:iCs/>
        </w:rPr>
        <w:t xml:space="preserve">. Human capital can mediate the effect of entrepreneurial learning on </w:t>
      </w:r>
      <w:proofErr w:type="spellStart"/>
      <w:r w:rsidRPr="00273782">
        <w:rPr>
          <w:rFonts w:ascii="Book Antiqua" w:hAnsi="Book Antiqua"/>
          <w:iCs/>
        </w:rPr>
        <w:t>entrepre</w:t>
      </w:r>
      <w:r w:rsidR="001C5816" w:rsidRPr="00273782">
        <w:rPr>
          <w:rFonts w:ascii="Book Antiqua" w:hAnsi="Book Antiqua"/>
          <w:iCs/>
        </w:rPr>
        <w:t>-</w:t>
      </w:r>
      <w:r w:rsidRPr="00273782">
        <w:rPr>
          <w:rFonts w:ascii="Book Antiqua" w:hAnsi="Book Antiqua"/>
          <w:iCs/>
        </w:rPr>
        <w:t>neurial</w:t>
      </w:r>
      <w:proofErr w:type="spellEnd"/>
      <w:r w:rsidRPr="00273782">
        <w:rPr>
          <w:rFonts w:ascii="Book Antiqua" w:hAnsi="Book Antiqua"/>
          <w:iCs/>
        </w:rPr>
        <w:t xml:space="preserve"> intention.</w:t>
      </w:r>
    </w:p>
    <w:p w14:paraId="0D9C6958" w14:textId="074BB8F7" w:rsidR="003224AE" w:rsidRPr="00273782" w:rsidRDefault="003224AE" w:rsidP="00612874">
      <w:pPr>
        <w:spacing w:after="0" w:line="240" w:lineRule="auto"/>
        <w:ind w:firstLine="426"/>
        <w:contextualSpacing/>
        <w:jc w:val="both"/>
        <w:rPr>
          <w:rFonts w:ascii="Book Antiqua" w:hAnsi="Book Antiqua"/>
          <w:iCs/>
        </w:rPr>
      </w:pPr>
      <w:r w:rsidRPr="00273782">
        <w:rPr>
          <w:rFonts w:ascii="Book Antiqua" w:hAnsi="Book Antiqua"/>
          <w:iCs/>
        </w:rPr>
        <w:t>The conceptual framework of this research is in Figure 1</w:t>
      </w:r>
      <w:r w:rsidR="001C5816" w:rsidRPr="00273782">
        <w:rPr>
          <w:rFonts w:ascii="Book Antiqua" w:hAnsi="Book Antiqua"/>
          <w:iCs/>
        </w:rPr>
        <w:t>.</w:t>
      </w:r>
    </w:p>
    <w:p w14:paraId="4DCA9F64" w14:textId="77777777" w:rsidR="001C5816" w:rsidRPr="00273782" w:rsidRDefault="001C5816" w:rsidP="00612874">
      <w:pPr>
        <w:spacing w:after="0" w:line="240" w:lineRule="auto"/>
        <w:ind w:firstLine="426"/>
        <w:contextualSpacing/>
        <w:jc w:val="both"/>
        <w:rPr>
          <w:rFonts w:ascii="Book Antiqua" w:hAnsi="Book Antiqua"/>
          <w:iCs/>
        </w:rPr>
      </w:pPr>
    </w:p>
    <w:p w14:paraId="4482134F" w14:textId="77777777" w:rsidR="003224AE" w:rsidRPr="00273782" w:rsidRDefault="003224AE" w:rsidP="00612874">
      <w:pPr>
        <w:spacing w:after="0" w:line="240" w:lineRule="auto"/>
        <w:contextualSpacing/>
        <w:jc w:val="center"/>
        <w:rPr>
          <w:rFonts w:ascii="Book Antiqua" w:hAnsi="Book Antiqua"/>
        </w:rPr>
      </w:pPr>
      <w:r w:rsidRPr="00273782">
        <w:rPr>
          <w:rFonts w:ascii="Book Antiqua" w:hAnsi="Book Antiqua"/>
          <w:noProof/>
          <w:lang w:val="id-ID" w:eastAsia="id-ID"/>
        </w:rPr>
        <mc:AlternateContent>
          <mc:Choice Requires="wpg">
            <w:drawing>
              <wp:inline distT="0" distB="0" distL="0" distR="0" wp14:anchorId="714E18A3" wp14:editId="3681F159">
                <wp:extent cx="2679887" cy="1692275"/>
                <wp:effectExtent l="0" t="0" r="25400" b="22225"/>
                <wp:docPr id="1791289152" name="Group 2"/>
                <wp:cNvGraphicFramePr/>
                <a:graphic xmlns:a="http://schemas.openxmlformats.org/drawingml/2006/main">
                  <a:graphicData uri="http://schemas.microsoft.com/office/word/2010/wordprocessingGroup">
                    <wpg:wgp>
                      <wpg:cNvGrpSpPr/>
                      <wpg:grpSpPr>
                        <a:xfrm>
                          <a:off x="0" y="0"/>
                          <a:ext cx="2679887" cy="1692275"/>
                          <a:chOff x="1455" y="2564"/>
                          <a:chExt cx="3750" cy="2665"/>
                        </a:xfrm>
                      </wpg:grpSpPr>
                      <wps:wsp>
                        <wps:cNvPr id="1811363503" name="AutoShape 6"/>
                        <wps:cNvCnPr>
                          <a:cxnSpLocks noChangeShapeType="1"/>
                        </wps:cNvCnPr>
                        <wps:spPr bwMode="auto">
                          <a:xfrm>
                            <a:off x="3769" y="2804"/>
                            <a:ext cx="954" cy="758"/>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618879752" name="Oval 3"/>
                        <wps:cNvSpPr>
                          <a:spLocks noChangeArrowheads="1"/>
                        </wps:cNvSpPr>
                        <wps:spPr bwMode="auto">
                          <a:xfrm>
                            <a:off x="2832" y="2564"/>
                            <a:ext cx="937" cy="502"/>
                          </a:xfrm>
                          <a:prstGeom prst="ellipse">
                            <a:avLst/>
                          </a:prstGeom>
                          <a:solidFill>
                            <a:srgbClr val="FFFFFF"/>
                          </a:solidFill>
                          <a:ln w="9525">
                            <a:solidFill>
                              <a:srgbClr val="000000"/>
                            </a:solidFill>
                            <a:round/>
                            <a:headEnd/>
                            <a:tailEnd/>
                          </a:ln>
                        </wps:spPr>
                        <wps:txbx>
                          <w:txbxContent>
                            <w:p w14:paraId="026BC67D" w14:textId="77777777" w:rsidR="003224AE" w:rsidRPr="00A53AB8" w:rsidRDefault="003224AE" w:rsidP="003224AE">
                              <w:pPr>
                                <w:spacing w:after="0" w:line="240" w:lineRule="auto"/>
                                <w:jc w:val="center"/>
                                <w:rPr>
                                  <w:rFonts w:ascii="Book Antiqua" w:hAnsi="Book Antiqua"/>
                                  <w:bCs/>
                                  <w:sz w:val="18"/>
                                  <w:szCs w:val="18"/>
                                </w:rPr>
                              </w:pPr>
                              <w:r w:rsidRPr="00A53AB8">
                                <w:rPr>
                                  <w:rFonts w:ascii="Book Antiqua" w:hAnsi="Book Antiqua"/>
                                  <w:bCs/>
                                  <w:sz w:val="18"/>
                                  <w:szCs w:val="18"/>
                                </w:rPr>
                                <w:t>EK</w:t>
                              </w:r>
                            </w:p>
                          </w:txbxContent>
                        </wps:txbx>
                        <wps:bodyPr rot="0" vert="horz" wrap="square" lIns="91440" tIns="45720" rIns="91440" bIns="45720" anchor="t" anchorCtr="0" upright="1"/>
                      </wps:wsp>
                      <wps:wsp>
                        <wps:cNvPr id="1720394411" name="Oval 4"/>
                        <wps:cNvSpPr>
                          <a:spLocks noChangeArrowheads="1"/>
                        </wps:cNvSpPr>
                        <wps:spPr bwMode="auto">
                          <a:xfrm>
                            <a:off x="4210" y="3550"/>
                            <a:ext cx="995" cy="546"/>
                          </a:xfrm>
                          <a:prstGeom prst="ellipse">
                            <a:avLst/>
                          </a:prstGeom>
                          <a:solidFill>
                            <a:srgbClr val="FFFFFF"/>
                          </a:solidFill>
                          <a:ln w="9525">
                            <a:solidFill>
                              <a:srgbClr val="000000"/>
                            </a:solidFill>
                            <a:round/>
                            <a:headEnd/>
                            <a:tailEnd/>
                          </a:ln>
                        </wps:spPr>
                        <wps:txbx>
                          <w:txbxContent>
                            <w:p w14:paraId="502AB41D" w14:textId="77777777" w:rsidR="003224AE" w:rsidRPr="00A53AB8" w:rsidRDefault="003224AE" w:rsidP="003224AE">
                              <w:pPr>
                                <w:spacing w:after="0" w:line="240" w:lineRule="auto"/>
                                <w:jc w:val="center"/>
                                <w:rPr>
                                  <w:rFonts w:ascii="Book Antiqua" w:hAnsi="Book Antiqua"/>
                                  <w:bCs/>
                                  <w:sz w:val="18"/>
                                  <w:szCs w:val="18"/>
                                </w:rPr>
                              </w:pPr>
                              <w:r w:rsidRPr="00A53AB8">
                                <w:rPr>
                                  <w:rFonts w:ascii="Book Antiqua" w:hAnsi="Book Antiqua"/>
                                  <w:bCs/>
                                  <w:sz w:val="18"/>
                                  <w:szCs w:val="18"/>
                                </w:rPr>
                                <w:t>EI</w:t>
                              </w:r>
                            </w:p>
                          </w:txbxContent>
                        </wps:txbx>
                        <wps:bodyPr rot="0" vert="horz" wrap="square" lIns="91440" tIns="45720" rIns="91440" bIns="45720" anchor="t" anchorCtr="0" upright="1"/>
                      </wps:wsp>
                      <wps:wsp>
                        <wps:cNvPr id="1118772465" name="Oval 5"/>
                        <wps:cNvSpPr>
                          <a:spLocks noChangeArrowheads="1"/>
                        </wps:cNvSpPr>
                        <wps:spPr bwMode="auto">
                          <a:xfrm>
                            <a:off x="1455" y="3611"/>
                            <a:ext cx="855" cy="493"/>
                          </a:xfrm>
                          <a:prstGeom prst="ellipse">
                            <a:avLst/>
                          </a:prstGeom>
                          <a:solidFill>
                            <a:srgbClr val="FFFFFF"/>
                          </a:solidFill>
                          <a:ln w="9525">
                            <a:solidFill>
                              <a:srgbClr val="000000"/>
                            </a:solidFill>
                            <a:round/>
                            <a:headEnd/>
                            <a:tailEnd/>
                          </a:ln>
                        </wps:spPr>
                        <wps:txbx>
                          <w:txbxContent>
                            <w:p w14:paraId="452E5025" w14:textId="77777777" w:rsidR="003224AE" w:rsidRPr="00A53AB8" w:rsidRDefault="003224AE" w:rsidP="003224AE">
                              <w:pPr>
                                <w:spacing w:after="0" w:line="240" w:lineRule="auto"/>
                                <w:jc w:val="center"/>
                                <w:rPr>
                                  <w:rFonts w:ascii="Book Antiqua" w:hAnsi="Book Antiqua"/>
                                  <w:bCs/>
                                  <w:sz w:val="18"/>
                                  <w:szCs w:val="18"/>
                                </w:rPr>
                              </w:pPr>
                              <w:r w:rsidRPr="00A53AB8">
                                <w:rPr>
                                  <w:rFonts w:ascii="Book Antiqua" w:hAnsi="Book Antiqua"/>
                                  <w:bCs/>
                                  <w:sz w:val="18"/>
                                  <w:szCs w:val="18"/>
                                </w:rPr>
                                <w:t>EL</w:t>
                              </w:r>
                            </w:p>
                          </w:txbxContent>
                        </wps:txbx>
                        <wps:bodyPr rot="0" vert="horz" wrap="square" lIns="91440" tIns="45720" rIns="91440" bIns="45720" anchor="t" anchorCtr="0" upright="1"/>
                      </wps:wsp>
                      <wps:wsp>
                        <wps:cNvPr id="2074539385" name="AutoShape 7"/>
                        <wps:cNvCnPr>
                          <a:cxnSpLocks noChangeShapeType="1"/>
                        </wps:cNvCnPr>
                        <wps:spPr bwMode="auto">
                          <a:xfrm flipV="1">
                            <a:off x="1848" y="2804"/>
                            <a:ext cx="984" cy="807"/>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9208436" name="Text Box 2"/>
                        <wps:cNvSpPr txBox="1">
                          <a:spLocks noChangeArrowheads="1"/>
                        </wps:cNvSpPr>
                        <wps:spPr bwMode="auto">
                          <a:xfrm>
                            <a:off x="1932" y="3177"/>
                            <a:ext cx="643" cy="340"/>
                          </a:xfrm>
                          <a:prstGeom prst="rect">
                            <a:avLst/>
                          </a:prstGeom>
                          <a:solidFill>
                            <a:srgbClr val="FFFFFF"/>
                          </a:solidFill>
                          <a:ln w="9525">
                            <a:solidFill>
                              <a:srgbClr val="FFFFFF"/>
                            </a:solidFill>
                            <a:miter lim="800000"/>
                            <a:headEnd/>
                            <a:tailEnd/>
                          </a:ln>
                        </wps:spPr>
                        <wps:txbx>
                          <w:txbxContent>
                            <w:p w14:paraId="60928169"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H1</w:t>
                              </w:r>
                            </w:p>
                            <w:p w14:paraId="6F7B7B39" w14:textId="77777777" w:rsidR="003224AE" w:rsidRPr="0075188C" w:rsidRDefault="003224AE" w:rsidP="003224AE">
                              <w:pPr>
                                <w:spacing w:after="0" w:line="240" w:lineRule="auto"/>
                                <w:rPr>
                                  <w:rFonts w:ascii="Book Antiqua" w:hAnsi="Book Antiqua"/>
                                  <w:i/>
                                  <w:iCs/>
                                  <w:sz w:val="16"/>
                                  <w:szCs w:val="16"/>
                                </w:rPr>
                              </w:pPr>
                            </w:p>
                          </w:txbxContent>
                        </wps:txbx>
                        <wps:bodyPr rot="0" vert="horz" wrap="square" lIns="91440" tIns="45720" rIns="91440" bIns="45720" anchor="t" anchorCtr="0" upright="1"/>
                      </wps:wsp>
                      <wps:wsp>
                        <wps:cNvPr id="1875710114" name="Text Box 2"/>
                        <wps:cNvSpPr txBox="1">
                          <a:spLocks noChangeArrowheads="1"/>
                        </wps:cNvSpPr>
                        <wps:spPr bwMode="auto">
                          <a:xfrm>
                            <a:off x="3966" y="3019"/>
                            <a:ext cx="642" cy="333"/>
                          </a:xfrm>
                          <a:prstGeom prst="rect">
                            <a:avLst/>
                          </a:prstGeom>
                          <a:solidFill>
                            <a:srgbClr val="FFFFFF"/>
                          </a:solidFill>
                          <a:ln w="9525">
                            <a:solidFill>
                              <a:srgbClr val="FFFFFF"/>
                            </a:solidFill>
                            <a:miter lim="800000"/>
                            <a:headEnd/>
                            <a:tailEnd/>
                          </a:ln>
                        </wps:spPr>
                        <wps:txbx>
                          <w:txbxContent>
                            <w:p w14:paraId="19EB60B5"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H4</w:t>
                              </w:r>
                            </w:p>
                            <w:p w14:paraId="75E9D0E6" w14:textId="77777777" w:rsidR="003224AE" w:rsidRPr="0075188C" w:rsidRDefault="003224AE" w:rsidP="003224AE">
                              <w:pPr>
                                <w:spacing w:after="0" w:line="240" w:lineRule="auto"/>
                                <w:rPr>
                                  <w:rFonts w:ascii="Book Antiqua" w:hAnsi="Book Antiqua"/>
                                  <w:i/>
                                  <w:iCs/>
                                  <w:sz w:val="16"/>
                                  <w:szCs w:val="16"/>
                                </w:rPr>
                              </w:pPr>
                            </w:p>
                          </w:txbxContent>
                        </wps:txbx>
                        <wps:bodyPr rot="0" vert="horz" wrap="square" lIns="91440" tIns="45720" rIns="91440" bIns="45720" anchor="t" anchorCtr="0" upright="1"/>
                      </wps:wsp>
                      <wps:wsp>
                        <wps:cNvPr id="306349488" name="Oval 3"/>
                        <wps:cNvSpPr>
                          <a:spLocks noChangeArrowheads="1"/>
                        </wps:cNvSpPr>
                        <wps:spPr bwMode="auto">
                          <a:xfrm>
                            <a:off x="2847" y="4682"/>
                            <a:ext cx="885" cy="547"/>
                          </a:xfrm>
                          <a:prstGeom prst="ellipse">
                            <a:avLst/>
                          </a:prstGeom>
                          <a:solidFill>
                            <a:srgbClr val="FFFFFF"/>
                          </a:solidFill>
                          <a:ln w="9525">
                            <a:solidFill>
                              <a:srgbClr val="000000"/>
                            </a:solidFill>
                            <a:round/>
                            <a:headEnd/>
                            <a:tailEnd/>
                          </a:ln>
                        </wps:spPr>
                        <wps:txbx>
                          <w:txbxContent>
                            <w:p w14:paraId="6895A20C" w14:textId="77777777" w:rsidR="003224AE" w:rsidRPr="00A53AB8" w:rsidRDefault="003224AE" w:rsidP="003224AE">
                              <w:pPr>
                                <w:spacing w:after="0" w:line="240" w:lineRule="auto"/>
                                <w:jc w:val="center"/>
                                <w:rPr>
                                  <w:rFonts w:ascii="Book Antiqua" w:hAnsi="Book Antiqua"/>
                                  <w:bCs/>
                                  <w:sz w:val="18"/>
                                  <w:szCs w:val="18"/>
                                </w:rPr>
                              </w:pPr>
                              <w:r w:rsidRPr="00A53AB8">
                                <w:rPr>
                                  <w:rFonts w:ascii="Book Antiqua" w:hAnsi="Book Antiqua"/>
                                  <w:bCs/>
                                  <w:sz w:val="18"/>
                                  <w:szCs w:val="18"/>
                                </w:rPr>
                                <w:t>HC</w:t>
                              </w:r>
                            </w:p>
                          </w:txbxContent>
                        </wps:txbx>
                        <wps:bodyPr rot="0" vert="horz" wrap="square" lIns="91440" tIns="45720" rIns="91440" bIns="45720" anchor="t" anchorCtr="0" upright="1"/>
                      </wps:wsp>
                      <wps:wsp>
                        <wps:cNvPr id="217622209" name="AutoShape 7"/>
                        <wps:cNvCnPr>
                          <a:cxnSpLocks noChangeShapeType="1"/>
                        </wps:cNvCnPr>
                        <wps:spPr bwMode="auto">
                          <a:xfrm>
                            <a:off x="1902" y="4104"/>
                            <a:ext cx="930" cy="823"/>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1546715" name="Text Box 2"/>
                        <wps:cNvSpPr txBox="1">
                          <a:spLocks noChangeArrowheads="1"/>
                        </wps:cNvSpPr>
                        <wps:spPr bwMode="auto">
                          <a:xfrm>
                            <a:off x="1984" y="4173"/>
                            <a:ext cx="551" cy="340"/>
                          </a:xfrm>
                          <a:prstGeom prst="rect">
                            <a:avLst/>
                          </a:prstGeom>
                          <a:solidFill>
                            <a:srgbClr val="FFFFFF"/>
                          </a:solidFill>
                          <a:ln w="9525">
                            <a:solidFill>
                              <a:srgbClr val="FFFFFF"/>
                            </a:solidFill>
                            <a:miter lim="800000"/>
                            <a:headEnd/>
                            <a:tailEnd/>
                          </a:ln>
                        </wps:spPr>
                        <wps:txbx>
                          <w:txbxContent>
                            <w:p w14:paraId="157658C6"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H2</w:t>
                              </w:r>
                            </w:p>
                            <w:p w14:paraId="783855FB" w14:textId="77777777" w:rsidR="003224AE" w:rsidRPr="0075188C" w:rsidRDefault="003224AE" w:rsidP="003224AE">
                              <w:pPr>
                                <w:spacing w:after="0" w:line="240" w:lineRule="auto"/>
                                <w:rPr>
                                  <w:rFonts w:ascii="Book Antiqua" w:hAnsi="Book Antiqua"/>
                                  <w:i/>
                                  <w:iCs/>
                                  <w:sz w:val="16"/>
                                  <w:szCs w:val="16"/>
                                </w:rPr>
                              </w:pPr>
                            </w:p>
                          </w:txbxContent>
                        </wps:txbx>
                        <wps:bodyPr rot="0" vert="horz" wrap="square" lIns="91440" tIns="45720" rIns="91440" bIns="45720" anchor="t" anchorCtr="0" upright="1"/>
                      </wps:wsp>
                      <wps:wsp>
                        <wps:cNvPr id="570562613" name="AutoShape 6"/>
                        <wps:cNvCnPr>
                          <a:cxnSpLocks noChangeShapeType="1"/>
                        </wps:cNvCnPr>
                        <wps:spPr bwMode="auto">
                          <a:xfrm flipV="1">
                            <a:off x="3732" y="4096"/>
                            <a:ext cx="935" cy="863"/>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388927103" name="Text Box 2"/>
                        <wps:cNvSpPr txBox="1">
                          <a:spLocks noChangeArrowheads="1"/>
                        </wps:cNvSpPr>
                        <wps:spPr bwMode="auto">
                          <a:xfrm>
                            <a:off x="3965" y="4275"/>
                            <a:ext cx="643" cy="354"/>
                          </a:xfrm>
                          <a:prstGeom prst="rect">
                            <a:avLst/>
                          </a:prstGeom>
                          <a:solidFill>
                            <a:srgbClr val="FFFFFF"/>
                          </a:solidFill>
                          <a:ln w="9525">
                            <a:solidFill>
                              <a:srgbClr val="FFFFFF"/>
                            </a:solidFill>
                            <a:miter lim="800000"/>
                            <a:headEnd/>
                            <a:tailEnd/>
                          </a:ln>
                        </wps:spPr>
                        <wps:txbx>
                          <w:txbxContent>
                            <w:p w14:paraId="61F719AE"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H5</w:t>
                              </w:r>
                            </w:p>
                            <w:p w14:paraId="5FA11CA6" w14:textId="77777777" w:rsidR="003224AE" w:rsidRPr="0075188C" w:rsidRDefault="003224AE" w:rsidP="003224AE">
                              <w:pPr>
                                <w:spacing w:after="0" w:line="240" w:lineRule="auto"/>
                                <w:rPr>
                                  <w:rFonts w:ascii="Book Antiqua" w:hAnsi="Book Antiqua"/>
                                  <w:i/>
                                  <w:iCs/>
                                  <w:sz w:val="16"/>
                                  <w:szCs w:val="16"/>
                                </w:rPr>
                              </w:pPr>
                            </w:p>
                          </w:txbxContent>
                        </wps:txbx>
                        <wps:bodyPr rot="0" vert="horz" wrap="square" lIns="91440" tIns="45720" rIns="91440" bIns="45720" anchor="t" anchorCtr="0" upright="1"/>
                      </wps:wsp>
                      <wps:wsp>
                        <wps:cNvPr id="2058709424" name="AutoShape 7"/>
                        <wps:cNvCnPr>
                          <a:cxnSpLocks noChangeShapeType="1"/>
                        </wps:cNvCnPr>
                        <wps:spPr bwMode="auto">
                          <a:xfrm>
                            <a:off x="2329" y="3866"/>
                            <a:ext cx="1941" cy="8"/>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775250747" name="Text Box 2"/>
                        <wps:cNvSpPr txBox="1">
                          <a:spLocks noChangeArrowheads="1"/>
                        </wps:cNvSpPr>
                        <wps:spPr bwMode="auto">
                          <a:xfrm>
                            <a:off x="2938" y="3675"/>
                            <a:ext cx="643" cy="349"/>
                          </a:xfrm>
                          <a:prstGeom prst="rect">
                            <a:avLst/>
                          </a:prstGeom>
                          <a:solidFill>
                            <a:srgbClr val="FFFFFF"/>
                          </a:solidFill>
                          <a:ln w="9525">
                            <a:solidFill>
                              <a:srgbClr val="FFFFFF"/>
                            </a:solidFill>
                            <a:miter lim="800000"/>
                            <a:headEnd/>
                            <a:tailEnd/>
                          </a:ln>
                        </wps:spPr>
                        <wps:txbx>
                          <w:txbxContent>
                            <w:p w14:paraId="7E1A9943"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H3</w:t>
                              </w:r>
                            </w:p>
                            <w:p w14:paraId="5D76A5D6" w14:textId="77777777" w:rsidR="003224AE" w:rsidRPr="0075188C" w:rsidRDefault="003224AE" w:rsidP="003224AE">
                              <w:pPr>
                                <w:spacing w:after="0" w:line="240" w:lineRule="auto"/>
                                <w:rPr>
                                  <w:rFonts w:ascii="Book Antiqua" w:hAnsi="Book Antiqua"/>
                                  <w:i/>
                                  <w:iCs/>
                                  <w:sz w:val="16"/>
                                  <w:szCs w:val="16"/>
                                </w:rPr>
                              </w:pPr>
                            </w:p>
                          </w:txbxContent>
                        </wps:txbx>
                        <wps:bodyPr rot="0" vert="horz" wrap="square" lIns="91440" tIns="45720" rIns="91440" bIns="45720" anchor="t" anchorCtr="0" upright="1"/>
                      </wps:wsp>
                      <wpg:grpSp>
                        <wpg:cNvPr id="855865997" name="Group 17"/>
                        <wpg:cNvGrpSpPr/>
                        <wpg:grpSpPr>
                          <a:xfrm>
                            <a:off x="2252" y="3043"/>
                            <a:ext cx="2029" cy="646"/>
                            <a:chOff x="6111" y="2493"/>
                            <a:chExt cx="3235" cy="1013"/>
                          </a:xfrm>
                        </wpg:grpSpPr>
                        <wps:wsp>
                          <wps:cNvPr id="1731785478" name="AutoShape 6"/>
                          <wps:cNvCnPr>
                            <a:cxnSpLocks noChangeShapeType="1"/>
                          </wps:cNvCnPr>
                          <wps:spPr bwMode="auto">
                            <a:xfrm>
                              <a:off x="7681" y="2493"/>
                              <a:ext cx="1665" cy="1000"/>
                            </a:xfrm>
                            <a:prstGeom prst="straightConnector1">
                              <a:avLst/>
                            </a:prstGeom>
                            <a:noFill/>
                            <a:ln w="9525">
                              <a:solidFill>
                                <a:srgbClr val="000000"/>
                              </a:solidFill>
                              <a:prstDash val="lgDash"/>
                              <a:round/>
                              <a:headEnd/>
                              <a:tailEnd type="triangle"/>
                            </a:ln>
                            <a:extLst>
                              <a:ext uri="{909E8E84-426E-40DD-AFC4-6F175D3DCCD1}">
                                <a14:hiddenFill xmlns:a14="http://schemas.microsoft.com/office/drawing/2010/main">
                                  <a:noFill/>
                                </a14:hiddenFill>
                              </a:ext>
                            </a:extLst>
                          </wps:spPr>
                          <wps:bodyPr/>
                        </wps:wsp>
                        <wps:wsp>
                          <wps:cNvPr id="146058909" name="AutoShape 6"/>
                          <wps:cNvCnPr>
                            <a:cxnSpLocks noChangeShapeType="1"/>
                          </wps:cNvCnPr>
                          <wps:spPr bwMode="auto">
                            <a:xfrm flipV="1">
                              <a:off x="6111" y="2507"/>
                              <a:ext cx="1551" cy="999"/>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s:wsp>
                        <wps:cNvPr id="1765706405" name="Text Box 2"/>
                        <wps:cNvSpPr txBox="1">
                          <a:spLocks noChangeArrowheads="1"/>
                        </wps:cNvSpPr>
                        <wps:spPr bwMode="auto">
                          <a:xfrm>
                            <a:off x="2634" y="3169"/>
                            <a:ext cx="1209" cy="348"/>
                          </a:xfrm>
                          <a:prstGeom prst="rect">
                            <a:avLst/>
                          </a:prstGeom>
                          <a:solidFill>
                            <a:srgbClr val="FFFFFF"/>
                          </a:solidFill>
                          <a:ln w="9525">
                            <a:solidFill>
                              <a:srgbClr val="FFFFFF"/>
                            </a:solidFill>
                            <a:miter lim="800000"/>
                            <a:headEnd/>
                            <a:tailEnd/>
                          </a:ln>
                        </wps:spPr>
                        <wps:txbx>
                          <w:txbxContent>
                            <w:p w14:paraId="3A940EB3"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H6</w:t>
                              </w:r>
                            </w:p>
                            <w:p w14:paraId="5D04AC3D" w14:textId="77777777" w:rsidR="003224AE" w:rsidRPr="0028708E" w:rsidRDefault="003224AE" w:rsidP="003224AE">
                              <w:pPr>
                                <w:spacing w:after="0" w:line="240" w:lineRule="auto"/>
                                <w:rPr>
                                  <w:rFonts w:ascii="Book Antiqua" w:hAnsi="Book Antiqua"/>
                                  <w:i/>
                                  <w:iCs/>
                                  <w:sz w:val="16"/>
                                  <w:szCs w:val="16"/>
                                </w:rPr>
                              </w:pPr>
                            </w:p>
                          </w:txbxContent>
                        </wps:txbx>
                        <wps:bodyPr rot="0" vert="horz" wrap="square" lIns="91440" tIns="45720" rIns="91440" bIns="45720" anchor="t" anchorCtr="0" upright="1"/>
                      </wps:wsp>
                      <wpg:grpSp>
                        <wpg:cNvPr id="737869254" name="Group 21"/>
                        <wpg:cNvGrpSpPr/>
                        <wpg:grpSpPr>
                          <a:xfrm>
                            <a:off x="2230" y="3981"/>
                            <a:ext cx="2114" cy="747"/>
                            <a:chOff x="6111" y="3505"/>
                            <a:chExt cx="3235" cy="1044"/>
                          </a:xfrm>
                        </wpg:grpSpPr>
                        <wps:wsp>
                          <wps:cNvPr id="330179032" name="AutoShape 6"/>
                          <wps:cNvCnPr>
                            <a:cxnSpLocks noChangeShapeType="1"/>
                          </wps:cNvCnPr>
                          <wps:spPr bwMode="auto">
                            <a:xfrm>
                              <a:off x="6111" y="3505"/>
                              <a:ext cx="1618" cy="102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08858009" name="AutoShape 6"/>
                          <wps:cNvCnPr>
                            <a:cxnSpLocks noChangeShapeType="1"/>
                          </wps:cNvCnPr>
                          <wps:spPr bwMode="auto">
                            <a:xfrm flipV="1">
                              <a:off x="7747" y="3561"/>
                              <a:ext cx="1599" cy="988"/>
                            </a:xfrm>
                            <a:prstGeom prst="straightConnector1">
                              <a:avLst/>
                            </a:prstGeom>
                            <a:noFill/>
                            <a:ln w="9525">
                              <a:solidFill>
                                <a:srgbClr val="000000"/>
                              </a:solidFill>
                              <a:prstDash val="lgDash"/>
                              <a:round/>
                              <a:headEnd/>
                              <a:tailEnd type="triangle"/>
                            </a:ln>
                            <a:extLst>
                              <a:ext uri="{909E8E84-426E-40DD-AFC4-6F175D3DCCD1}">
                                <a14:hiddenFill xmlns:a14="http://schemas.microsoft.com/office/drawing/2010/main">
                                  <a:noFill/>
                                </a14:hiddenFill>
                              </a:ext>
                            </a:extLst>
                          </wps:spPr>
                          <wps:bodyPr/>
                        </wps:wsp>
                      </wpg:grpSp>
                      <wps:wsp>
                        <wps:cNvPr id="1385276820" name="Text Box 2"/>
                        <wps:cNvSpPr txBox="1">
                          <a:spLocks noChangeArrowheads="1"/>
                        </wps:cNvSpPr>
                        <wps:spPr bwMode="auto">
                          <a:xfrm>
                            <a:off x="2688" y="4194"/>
                            <a:ext cx="1169" cy="335"/>
                          </a:xfrm>
                          <a:prstGeom prst="rect">
                            <a:avLst/>
                          </a:prstGeom>
                          <a:solidFill>
                            <a:srgbClr val="FFFFFF"/>
                          </a:solidFill>
                          <a:ln w="9525">
                            <a:solidFill>
                              <a:srgbClr val="FFFFFF"/>
                            </a:solidFill>
                            <a:miter lim="800000"/>
                            <a:headEnd/>
                            <a:tailEnd/>
                          </a:ln>
                        </wps:spPr>
                        <wps:txbx>
                          <w:txbxContent>
                            <w:p w14:paraId="05008834"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H7</w:t>
                              </w:r>
                            </w:p>
                            <w:p w14:paraId="0075DCB4" w14:textId="77777777" w:rsidR="003224AE" w:rsidRPr="0028708E" w:rsidRDefault="003224AE" w:rsidP="003224AE">
                              <w:pPr>
                                <w:spacing w:after="0" w:line="240" w:lineRule="auto"/>
                                <w:rPr>
                                  <w:rFonts w:ascii="Book Antiqua" w:hAnsi="Book Antiqua"/>
                                  <w:i/>
                                  <w:iCs/>
                                  <w:sz w:val="16"/>
                                  <w:szCs w:val="16"/>
                                </w:rPr>
                              </w:pPr>
                            </w:p>
                          </w:txbxContent>
                        </wps:txbx>
                        <wps:bodyPr rot="0" vert="horz" wrap="square" lIns="91440" tIns="45720" rIns="91440" bIns="45720" anchor="t" anchorCtr="0" upright="1"/>
                      </wps:wsp>
                    </wpg:wgp>
                  </a:graphicData>
                </a:graphic>
              </wp:inline>
            </w:drawing>
          </mc:Choice>
          <mc:Fallback>
            <w:pict>
              <v:group w14:anchorId="714E18A3" id="Group 2" o:spid="_x0000_s1026" style="width:211pt;height:133.25pt;mso-position-horizontal-relative:char;mso-position-vertical-relative:line" coordorigin="1455,2564" coordsize="3750,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">
                <v:shapetype id="_x0000_t32" coordsize="21600,21600" o:spt="32" o:oned="t" path="m,l21600,21600e" filled="f">
                  <v:path arrowok="t" fillok="f" o:connecttype="none"/>
                  <o:lock v:ext="edit" shapetype="t"/>
                </v:shapetype>
                <v:shape id="AutoShape 6" o:spid="_x0000_s1027" type="#_x0000_t32" style="position:absolute;left:3769;top:2804;width:954;height:7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">
                  <v:stroke endarrow="block"/>
                </v:shape>
                <v:oval id="Oval 3" o:spid="_x0000_s1028" style="position:absolute;left:2832;top:2564;width:93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">
                  <v:textbox>
                    <w:txbxContent>
                      <w:p w14:paraId="026BC67D" w14:textId="77777777" w:rsidR="003224AE" w:rsidRPr="00A53AB8" w:rsidRDefault="003224AE" w:rsidP="003224AE">
                        <w:pPr>
                          <w:spacing w:after="0" w:line="240" w:lineRule="auto"/>
                          <w:jc w:val="center"/>
                          <w:rPr>
                            <w:rFonts w:ascii="Book Antiqua" w:hAnsi="Book Antiqua"/>
                            <w:bCs/>
                            <w:sz w:val="18"/>
                            <w:szCs w:val="18"/>
                          </w:rPr>
                        </w:pPr>
                        <w:r w:rsidRPr="00A53AB8">
                          <w:rPr>
                            <w:rFonts w:ascii="Book Antiqua" w:hAnsi="Book Antiqua"/>
                            <w:bCs/>
                            <w:sz w:val="18"/>
                            <w:szCs w:val="18"/>
                          </w:rPr>
                          <w:t>EK</w:t>
                        </w:r>
                      </w:p>
                    </w:txbxContent>
                  </v:textbox>
                </v:oval>
                <v:oval id="Oval 4" o:spid="_x0000_s1029" style="position:absolute;left:4210;top:3550;width:99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">
                  <v:textbox>
                    <w:txbxContent>
                      <w:p w14:paraId="502AB41D" w14:textId="77777777" w:rsidR="003224AE" w:rsidRPr="00A53AB8" w:rsidRDefault="003224AE" w:rsidP="003224AE">
                        <w:pPr>
                          <w:spacing w:after="0" w:line="240" w:lineRule="auto"/>
                          <w:jc w:val="center"/>
                          <w:rPr>
                            <w:rFonts w:ascii="Book Antiqua" w:hAnsi="Book Antiqua"/>
                            <w:bCs/>
                            <w:sz w:val="18"/>
                            <w:szCs w:val="18"/>
                          </w:rPr>
                        </w:pPr>
                        <w:r w:rsidRPr="00A53AB8">
                          <w:rPr>
                            <w:rFonts w:ascii="Book Antiqua" w:hAnsi="Book Antiqua"/>
                            <w:bCs/>
                            <w:sz w:val="18"/>
                            <w:szCs w:val="18"/>
                          </w:rPr>
                          <w:t>EI</w:t>
                        </w:r>
                      </w:p>
                    </w:txbxContent>
                  </v:textbox>
                </v:oval>
                <v:oval id="Oval 5" o:spid="_x0000_s1030" style="position:absolute;left:1455;top:3611;width:855;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">
                  <v:textbox>
                    <w:txbxContent>
                      <w:p w14:paraId="452E5025" w14:textId="77777777" w:rsidR="003224AE" w:rsidRPr="00A53AB8" w:rsidRDefault="003224AE" w:rsidP="003224AE">
                        <w:pPr>
                          <w:spacing w:after="0" w:line="240" w:lineRule="auto"/>
                          <w:jc w:val="center"/>
                          <w:rPr>
                            <w:rFonts w:ascii="Book Antiqua" w:hAnsi="Book Antiqua"/>
                            <w:bCs/>
                            <w:sz w:val="18"/>
                            <w:szCs w:val="18"/>
                          </w:rPr>
                        </w:pPr>
                        <w:r w:rsidRPr="00A53AB8">
                          <w:rPr>
                            <w:rFonts w:ascii="Book Antiqua" w:hAnsi="Book Antiqua"/>
                            <w:bCs/>
                            <w:sz w:val="18"/>
                            <w:szCs w:val="18"/>
                          </w:rPr>
                          <w:t>EL</w:t>
                        </w:r>
                      </w:p>
                    </w:txbxContent>
                  </v:textbox>
                </v:oval>
                <v:shape id="AutoShape 7" o:spid="_x0000_s1031" type="#_x0000_t32" style="position:absolute;left:1848;top:2804;width:984;height:8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">
                  <v:stroke endarrow="block"/>
                </v:shape>
                <v:shapetype id="_x0000_t202" coordsize="21600,21600" o:spt="202" path="m,l,21600r21600,l21600,xe">
                  <v:stroke joinstyle="miter"/>
                  <v:path gradientshapeok="t" o:connecttype="rect"/>
                </v:shapetype>
                <v:shape id="Text Box 2" o:spid="_x0000_s1032" type="#_x0000_t202" style="position:absolute;left:1932;top:3177;width:6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" strokecolor="white">
                  <v:textbox>
                    <w:txbxContent>
                      <w:p w14:paraId="60928169"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H1</w:t>
                        </w:r>
                      </w:p>
                      <w:p w14:paraId="6F7B7B39" w14:textId="77777777" w:rsidR="003224AE" w:rsidRPr="0075188C" w:rsidRDefault="003224AE" w:rsidP="003224AE">
                        <w:pPr>
                          <w:spacing w:after="0" w:line="240" w:lineRule="auto"/>
                          <w:rPr>
                            <w:rFonts w:ascii="Book Antiqua" w:hAnsi="Book Antiqua"/>
                            <w:i/>
                            <w:iCs/>
                            <w:sz w:val="16"/>
                            <w:szCs w:val="16"/>
                          </w:rPr>
                        </w:pPr>
                      </w:p>
                    </w:txbxContent>
                  </v:textbox>
                </v:shape>
                <v:shape id="Text Box 2" o:spid="_x0000_s1033" type="#_x0000_t202" style="position:absolute;left:3966;top:3019;width:64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" strokecolor="white">
                  <v:textbox>
                    <w:txbxContent>
                      <w:p w14:paraId="19EB60B5"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H4</w:t>
                        </w:r>
                      </w:p>
                      <w:p w14:paraId="75E9D0E6" w14:textId="77777777" w:rsidR="003224AE" w:rsidRPr="0075188C" w:rsidRDefault="003224AE" w:rsidP="003224AE">
                        <w:pPr>
                          <w:spacing w:after="0" w:line="240" w:lineRule="auto"/>
                          <w:rPr>
                            <w:rFonts w:ascii="Book Antiqua" w:hAnsi="Book Antiqua"/>
                            <w:i/>
                            <w:iCs/>
                            <w:sz w:val="16"/>
                            <w:szCs w:val="16"/>
                          </w:rPr>
                        </w:pPr>
                      </w:p>
                    </w:txbxContent>
                  </v:textbox>
                </v:shape>
                <v:oval id="Oval 3" o:spid="_x0000_s1034" style="position:absolute;left:2847;top:4682;width:885;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">
                  <v:textbox>
                    <w:txbxContent>
                      <w:p w14:paraId="6895A20C" w14:textId="77777777" w:rsidR="003224AE" w:rsidRPr="00A53AB8" w:rsidRDefault="003224AE" w:rsidP="003224AE">
                        <w:pPr>
                          <w:spacing w:after="0" w:line="240" w:lineRule="auto"/>
                          <w:jc w:val="center"/>
                          <w:rPr>
                            <w:rFonts w:ascii="Book Antiqua" w:hAnsi="Book Antiqua"/>
                            <w:bCs/>
                            <w:sz w:val="18"/>
                            <w:szCs w:val="18"/>
                          </w:rPr>
                        </w:pPr>
                        <w:r w:rsidRPr="00A53AB8">
                          <w:rPr>
                            <w:rFonts w:ascii="Book Antiqua" w:hAnsi="Book Antiqua"/>
                            <w:bCs/>
                            <w:sz w:val="18"/>
                            <w:szCs w:val="18"/>
                          </w:rPr>
                          <w:t>HC</w:t>
                        </w:r>
                      </w:p>
                    </w:txbxContent>
                  </v:textbox>
                </v:oval>
                <v:shape id="AutoShape 7" o:spid="_x0000_s1035" type="#_x0000_t32" style="position:absolute;left:1902;top:4104;width:930;height: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">
                  <v:stroke endarrow="block"/>
                </v:shape>
                <v:shape id="Text Box 2" o:spid="_x0000_s1036" type="#_x0000_t202" style="position:absolute;left:1984;top:4173;width: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" strokecolor="white">
                  <v:textbox>
                    <w:txbxContent>
                      <w:p w14:paraId="157658C6"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H2</w:t>
                        </w:r>
                      </w:p>
                      <w:p w14:paraId="783855FB" w14:textId="77777777" w:rsidR="003224AE" w:rsidRPr="0075188C" w:rsidRDefault="003224AE" w:rsidP="003224AE">
                        <w:pPr>
                          <w:spacing w:after="0" w:line="240" w:lineRule="auto"/>
                          <w:rPr>
                            <w:rFonts w:ascii="Book Antiqua" w:hAnsi="Book Antiqua"/>
                            <w:i/>
                            <w:iCs/>
                            <w:sz w:val="16"/>
                            <w:szCs w:val="16"/>
                          </w:rPr>
                        </w:pPr>
                      </w:p>
                    </w:txbxContent>
                  </v:textbox>
                </v:shape>
                <v:shape id="AutoShape 6" o:spid="_x0000_s1037" type="#_x0000_t32" style="position:absolute;left:3732;top:4096;width:935;height:8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">
                  <v:stroke endarrow="block"/>
                </v:shape>
                <v:shape id="Text Box 2" o:spid="_x0000_s1038" type="#_x0000_t202" style="position:absolute;left:3965;top:4275;width:643;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" strokecolor="white">
                  <v:textbox>
                    <w:txbxContent>
                      <w:p w14:paraId="61F719AE"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H5</w:t>
                        </w:r>
                      </w:p>
                      <w:p w14:paraId="5FA11CA6" w14:textId="77777777" w:rsidR="003224AE" w:rsidRPr="0075188C" w:rsidRDefault="003224AE" w:rsidP="003224AE">
                        <w:pPr>
                          <w:spacing w:after="0" w:line="240" w:lineRule="auto"/>
                          <w:rPr>
                            <w:rFonts w:ascii="Book Antiqua" w:hAnsi="Book Antiqua"/>
                            <w:i/>
                            <w:iCs/>
                            <w:sz w:val="16"/>
                            <w:szCs w:val="16"/>
                          </w:rPr>
                        </w:pPr>
                      </w:p>
                    </w:txbxContent>
                  </v:textbox>
                </v:shape>
                <v:shape id="AutoShape 7" o:spid="_x0000_s1039" type="#_x0000_t32" style="position:absolute;left:2329;top:3866;width:194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">
                  <v:stroke endarrow="block"/>
                </v:shape>
                <v:shape id="Text Box 2" o:spid="_x0000_s1040" type="#_x0000_t202" style="position:absolute;left:2938;top:3675;width:64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" strokecolor="white">
                  <v:textbox>
                    <w:txbxContent>
                      <w:p w14:paraId="7E1A9943"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H3</w:t>
                        </w:r>
                      </w:p>
                      <w:p w14:paraId="5D76A5D6" w14:textId="77777777" w:rsidR="003224AE" w:rsidRPr="0075188C" w:rsidRDefault="003224AE" w:rsidP="003224AE">
                        <w:pPr>
                          <w:spacing w:after="0" w:line="240" w:lineRule="auto"/>
                          <w:rPr>
                            <w:rFonts w:ascii="Book Antiqua" w:hAnsi="Book Antiqua"/>
                            <w:i/>
                            <w:iCs/>
                            <w:sz w:val="16"/>
                            <w:szCs w:val="16"/>
                          </w:rPr>
                        </w:pPr>
                      </w:p>
                    </w:txbxContent>
                  </v:textbox>
                </v:shape>
                <v:group id="Group 17" o:spid="_x0000_s1041" style="position:absolute;left:2252;top:3043;width:2029;height:646" coordorigin="6111,2493" coordsize="3235,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">
                  <v:shape id="AutoShape 6" o:spid="_x0000_s1042" type="#_x0000_t32" style="position:absolute;left:7681;top:2493;width:1665;height:1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">
                    <v:stroke dashstyle="longDash" endarrow="block"/>
                  </v:shape>
                  <v:shape id="AutoShape 6" o:spid="_x0000_s1043" type="#_x0000_t32" style="position:absolute;left:6111;top:2507;width:1551;height:9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">
                    <v:stroke dashstyle="longDash"/>
                  </v:shape>
                </v:group>
                <v:shape id="Text Box 2" o:spid="_x0000_s1044" type="#_x0000_t202" style="position:absolute;left:2634;top:3169;width:120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" strokecolor="white">
                  <v:textbox>
                    <w:txbxContent>
                      <w:p w14:paraId="3A940EB3"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H6</w:t>
                        </w:r>
                      </w:p>
                      <w:p w14:paraId="5D04AC3D" w14:textId="77777777" w:rsidR="003224AE" w:rsidRPr="0028708E" w:rsidRDefault="003224AE" w:rsidP="003224AE">
                        <w:pPr>
                          <w:spacing w:after="0" w:line="240" w:lineRule="auto"/>
                          <w:rPr>
                            <w:rFonts w:ascii="Book Antiqua" w:hAnsi="Book Antiqua"/>
                            <w:i/>
                            <w:iCs/>
                            <w:sz w:val="16"/>
                            <w:szCs w:val="16"/>
                          </w:rPr>
                        </w:pPr>
                      </w:p>
                    </w:txbxContent>
                  </v:textbox>
                </v:shape>
                <v:group id="Group 21" o:spid="_x0000_s1045" style="position:absolute;left:2230;top:3981;width:2114;height:747" coordorigin="6111,3505" coordsize="3235,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">
                  <v:shape id="AutoShape 6" o:spid="_x0000_s1046" type="#_x0000_t32" style="position:absolute;left:6111;top:3505;width:1618;height:10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">
                    <v:stroke dashstyle="longDash"/>
                  </v:shape>
                  <v:shape id="AutoShape 6" o:spid="_x0000_s1047" type="#_x0000_t32" style="position:absolute;left:7747;top:3561;width:1599;height:9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">
                    <v:stroke dashstyle="longDash" endarrow="block"/>
                  </v:shape>
                </v:group>
                <v:shape id="Text Box 2" o:spid="_x0000_s1048" type="#_x0000_t202" style="position:absolute;left:2688;top:4194;width:1169;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" strokecolor="white">
                  <v:textbox>
                    <w:txbxContent>
                      <w:p w14:paraId="05008834" w14:textId="77777777" w:rsidR="003224AE" w:rsidRPr="00A53AB8" w:rsidRDefault="003224AE" w:rsidP="003224AE">
                        <w:pPr>
                          <w:spacing w:after="0" w:line="240" w:lineRule="auto"/>
                          <w:jc w:val="center"/>
                          <w:rPr>
                            <w:rFonts w:ascii="Book Antiqua" w:hAnsi="Book Antiqua"/>
                            <w:b/>
                            <w:bCs/>
                            <w:sz w:val="18"/>
                            <w:szCs w:val="18"/>
                          </w:rPr>
                        </w:pPr>
                        <w:r w:rsidRPr="00A53AB8">
                          <w:rPr>
                            <w:rFonts w:ascii="Book Antiqua" w:hAnsi="Book Antiqua"/>
                            <w:sz w:val="18"/>
                            <w:szCs w:val="18"/>
                          </w:rPr>
                          <w:t>H7</w:t>
                        </w:r>
                      </w:p>
                      <w:p w14:paraId="0075DCB4" w14:textId="77777777" w:rsidR="003224AE" w:rsidRPr="0028708E" w:rsidRDefault="003224AE" w:rsidP="003224AE">
                        <w:pPr>
                          <w:spacing w:after="0" w:line="240" w:lineRule="auto"/>
                          <w:rPr>
                            <w:rFonts w:ascii="Book Antiqua" w:hAnsi="Book Antiqua"/>
                            <w:i/>
                            <w:iCs/>
                            <w:sz w:val="16"/>
                            <w:szCs w:val="16"/>
                          </w:rPr>
                        </w:pPr>
                      </w:p>
                    </w:txbxContent>
                  </v:textbox>
                </v:shape>
                <w10:anchorlock/>
              </v:group>
            </w:pict>
          </mc:Fallback>
        </mc:AlternateContent>
      </w:r>
    </w:p>
    <w:p w14:paraId="61B0AFC5" w14:textId="77777777" w:rsidR="003224AE" w:rsidRPr="00273782" w:rsidRDefault="003224AE" w:rsidP="00612874">
      <w:pPr>
        <w:spacing w:after="0" w:line="240" w:lineRule="auto"/>
        <w:contextualSpacing/>
        <w:jc w:val="center"/>
        <w:rPr>
          <w:rFonts w:ascii="Book Antiqua" w:hAnsi="Book Antiqua"/>
          <w:b/>
          <w:iCs/>
          <w:lang w:val="en"/>
        </w:rPr>
      </w:pPr>
      <w:r w:rsidRPr="00273782">
        <w:rPr>
          <w:rFonts w:ascii="Book Antiqua" w:hAnsi="Book Antiqua"/>
          <w:b/>
          <w:iCs/>
          <w:lang w:val="en"/>
        </w:rPr>
        <w:t>Figure 1</w:t>
      </w:r>
    </w:p>
    <w:p w14:paraId="525409C8" w14:textId="77777777" w:rsidR="003224AE" w:rsidRPr="00273782" w:rsidRDefault="003224AE" w:rsidP="00612874">
      <w:pPr>
        <w:spacing w:after="0" w:line="240" w:lineRule="auto"/>
        <w:contextualSpacing/>
        <w:jc w:val="center"/>
        <w:rPr>
          <w:rFonts w:ascii="Book Antiqua" w:hAnsi="Book Antiqua"/>
          <w:iCs/>
        </w:rPr>
      </w:pPr>
      <w:r w:rsidRPr="00273782">
        <w:rPr>
          <w:rFonts w:ascii="Book Antiqua" w:hAnsi="Book Antiqua"/>
          <w:b/>
          <w:iCs/>
          <w:lang w:val="en"/>
        </w:rPr>
        <w:t>Conceptual framework</w:t>
      </w:r>
    </w:p>
    <w:p w14:paraId="7D08291A" w14:textId="77777777" w:rsidR="003224AE" w:rsidRPr="00273782" w:rsidRDefault="003224AE" w:rsidP="00612874">
      <w:pPr>
        <w:spacing w:after="0" w:line="240" w:lineRule="auto"/>
        <w:contextualSpacing/>
        <w:jc w:val="both"/>
        <w:rPr>
          <w:rFonts w:ascii="Book Antiqua" w:hAnsi="Book Antiqua"/>
          <w:iCs/>
        </w:rPr>
      </w:pPr>
      <w:bookmarkStart w:id="5" w:name="_Hlk105884248"/>
      <w:r w:rsidRPr="00273782">
        <w:rPr>
          <w:rFonts w:ascii="Book Antiqua" w:eastAsia="Times New Roman" w:hAnsi="Book Antiqua"/>
          <w:iCs/>
          <w:sz w:val="18"/>
          <w:szCs w:val="18"/>
        </w:rPr>
        <w:t>Source: The Authors, 202</w:t>
      </w:r>
      <w:bookmarkEnd w:id="5"/>
      <w:r w:rsidRPr="00273782">
        <w:rPr>
          <w:rFonts w:ascii="Book Antiqua" w:eastAsia="Times New Roman" w:hAnsi="Book Antiqua"/>
          <w:iCs/>
          <w:sz w:val="18"/>
          <w:szCs w:val="18"/>
        </w:rPr>
        <w:t>3</w:t>
      </w:r>
    </w:p>
    <w:p w14:paraId="3D1DB66B" w14:textId="77777777" w:rsidR="003224AE" w:rsidRPr="00273782" w:rsidRDefault="003224AE" w:rsidP="00612874">
      <w:pPr>
        <w:spacing w:after="0" w:line="240" w:lineRule="auto"/>
        <w:ind w:firstLine="426"/>
        <w:contextualSpacing/>
        <w:rPr>
          <w:rFonts w:ascii="Book Antiqua" w:hAnsi="Book Antiqua"/>
          <w:b/>
        </w:rPr>
      </w:pPr>
    </w:p>
    <w:p w14:paraId="37EBF6F8" w14:textId="77777777" w:rsidR="003224AE" w:rsidRPr="00273782" w:rsidRDefault="003224AE" w:rsidP="00612874">
      <w:pPr>
        <w:spacing w:after="0" w:line="240" w:lineRule="auto"/>
        <w:contextualSpacing/>
        <w:jc w:val="both"/>
        <w:rPr>
          <w:rFonts w:ascii="Book Antiqua" w:hAnsi="Book Antiqua"/>
          <w:b/>
        </w:rPr>
      </w:pPr>
      <w:r w:rsidRPr="00273782">
        <w:rPr>
          <w:rFonts w:ascii="Book Antiqua" w:hAnsi="Book Antiqua"/>
          <w:b/>
        </w:rPr>
        <w:t xml:space="preserve">RESEARCH </w:t>
      </w:r>
      <w:r w:rsidRPr="00273782">
        <w:rPr>
          <w:rFonts w:ascii="Book Antiqua" w:hAnsi="Book Antiqua"/>
          <w:b/>
          <w:lang w:val="id-ID"/>
        </w:rPr>
        <w:t>MET</w:t>
      </w:r>
      <w:r w:rsidRPr="00273782">
        <w:rPr>
          <w:rFonts w:ascii="Book Antiqua" w:hAnsi="Book Antiqua"/>
          <w:b/>
        </w:rPr>
        <w:t>H</w:t>
      </w:r>
      <w:r w:rsidRPr="00273782">
        <w:rPr>
          <w:rFonts w:ascii="Book Antiqua" w:hAnsi="Book Antiqua"/>
          <w:b/>
          <w:lang w:val="id-ID"/>
        </w:rPr>
        <w:t>OD</w:t>
      </w:r>
      <w:r w:rsidRPr="00273782">
        <w:rPr>
          <w:rFonts w:ascii="Book Antiqua" w:hAnsi="Book Antiqua"/>
          <w:b/>
        </w:rPr>
        <w:t>S</w:t>
      </w:r>
    </w:p>
    <w:p w14:paraId="726E6899" w14:textId="0EA9890F" w:rsidR="003224AE" w:rsidRPr="00273782" w:rsidRDefault="003224AE" w:rsidP="00612874">
      <w:pPr>
        <w:spacing w:after="0" w:line="240" w:lineRule="auto"/>
        <w:ind w:firstLine="426"/>
        <w:contextualSpacing/>
        <w:jc w:val="both"/>
        <w:rPr>
          <w:rFonts w:ascii="Book Antiqua" w:eastAsia="MinionPro-Regular" w:hAnsi="Book Antiqua"/>
        </w:rPr>
      </w:pPr>
      <w:bookmarkStart w:id="6" w:name="_Hlk105884365"/>
      <w:r w:rsidRPr="00273782">
        <w:rPr>
          <w:rFonts w:ascii="Book Antiqua" w:hAnsi="Book Antiqua"/>
        </w:rPr>
        <w:t xml:space="preserve">This research was conducted on </w:t>
      </w:r>
      <w:proofErr w:type="spellStart"/>
      <w:r w:rsidRPr="00273782">
        <w:rPr>
          <w:rFonts w:ascii="Book Antiqua" w:hAnsi="Book Antiqua"/>
        </w:rPr>
        <w:t>stu</w:t>
      </w:r>
      <w:proofErr w:type="spellEnd"/>
      <w:r w:rsidR="001C5816" w:rsidRPr="00273782">
        <w:rPr>
          <w:rFonts w:ascii="Book Antiqua" w:hAnsi="Book Antiqua"/>
        </w:rPr>
        <w:t>-</w:t>
      </w:r>
      <w:r w:rsidRPr="00273782">
        <w:rPr>
          <w:rFonts w:ascii="Book Antiqua" w:hAnsi="Book Antiqua"/>
        </w:rPr>
        <w:t xml:space="preserve">dents majoring in business at private </w:t>
      </w:r>
      <w:proofErr w:type="spellStart"/>
      <w:r w:rsidRPr="00273782">
        <w:rPr>
          <w:rFonts w:ascii="Book Antiqua" w:hAnsi="Book Antiqua"/>
        </w:rPr>
        <w:t>univer</w:t>
      </w:r>
      <w:r w:rsidR="001C5816" w:rsidRPr="00273782">
        <w:rPr>
          <w:rFonts w:ascii="Book Antiqua" w:hAnsi="Book Antiqua"/>
        </w:rPr>
        <w:t>-</w:t>
      </w:r>
      <w:r w:rsidRPr="00273782">
        <w:rPr>
          <w:rFonts w:ascii="Book Antiqua" w:hAnsi="Book Antiqua"/>
        </w:rPr>
        <w:t>sities</w:t>
      </w:r>
      <w:proofErr w:type="spellEnd"/>
      <w:r w:rsidRPr="00273782">
        <w:rPr>
          <w:rFonts w:ascii="Book Antiqua" w:hAnsi="Book Antiqua"/>
        </w:rPr>
        <w:t xml:space="preserve"> in Bali, which provides an </w:t>
      </w:r>
      <w:proofErr w:type="spellStart"/>
      <w:r w:rsidRPr="00273782">
        <w:rPr>
          <w:rFonts w:ascii="Book Antiqua" w:hAnsi="Book Antiqua"/>
        </w:rPr>
        <w:t>entrepre</w:t>
      </w:r>
      <w:r w:rsidR="001C5816" w:rsidRPr="00273782">
        <w:rPr>
          <w:rFonts w:ascii="Book Antiqua" w:hAnsi="Book Antiqua"/>
        </w:rPr>
        <w:t>-</w:t>
      </w:r>
      <w:r w:rsidRPr="00273782">
        <w:rPr>
          <w:rFonts w:ascii="Book Antiqua" w:hAnsi="Book Antiqua"/>
        </w:rPr>
        <w:t>neurship</w:t>
      </w:r>
      <w:proofErr w:type="spellEnd"/>
      <w:r w:rsidRPr="00273782">
        <w:rPr>
          <w:rFonts w:ascii="Book Antiqua" w:hAnsi="Book Antiqua"/>
        </w:rPr>
        <w:t xml:space="preserve"> curriculum in the learning process. A population of 7,246 students took the final semester of lectures. </w:t>
      </w:r>
      <w:r w:rsidRPr="00273782">
        <w:rPr>
          <w:rFonts w:ascii="Book Antiqua" w:hAnsi="Book Antiqua"/>
        </w:rPr>
        <w:fldChar w:fldCharType="begin" w:fldLock="1"/>
      </w:r>
      <w:r w:rsidRPr="00273782">
        <w:rPr>
          <w:rFonts w:ascii="Book Antiqua" w:hAnsi="Book Antiqua"/>
        </w:rPr>
        <w:instrText>ADDIN CSL_CITATION {"citationItems":[{"id":"ITEM-1","itemData":{"author":[{"dropping-particle":"","family":"Ministry of Education and Culture","given":"Republic of Indonesia","non-dropping-particle":"","parse-names":false,"suffix":""}],"container-title":"https://pddikti.kemdikbud.go.id/data_mahasiswa","id":"ITEM-1","issued":{"date-parts":[["2021"]]},"page":"2021","title":"PDDikti Kemendikbud - Higher Education Database, Ministry of Education and Culture of the Republic of Indonesia, 2021, Student Data, https://pddikti.kemdikbud.go.id/data_mahasiswa.","type":"article-journal"},"uris":["http://www.mendeley.com/documents/?uuid=22210fc9-d551-411a-ba6d-77e59afcd41d"]}],"mendeley":{"formattedCitation":"(Ministry of Education and Culture, 2021)","plainTextFormattedCitation":"(Ministry of Education and Culture, 2021)","previouslyFormattedCitation":"(Ministry of Education and Culture, 2021)"},"properties":{"noteIndex":0},"schema":"https://github.com/citation-style-language/schema/raw/master/csl-citation.json"}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(Ministry of Education and Culture, 2023)</w:t>
      </w:r>
      <w:r w:rsidRPr="00273782">
        <w:rPr>
          <w:rFonts w:ascii="Book Antiqua" w:hAnsi="Book Antiqua"/>
        </w:rPr>
        <w:fldChar w:fldCharType="end"/>
      </w:r>
      <w:r w:rsidRPr="00273782">
        <w:rPr>
          <w:rFonts w:ascii="Book Antiqua" w:hAnsi="Book Antiqua"/>
        </w:rPr>
        <w:t>. The Slovin method was used to determine the sample size of 379, and an online survey was created with Google Forms to conduct the research. The question</w:t>
      </w:r>
      <w:r w:rsidR="001C5816" w:rsidRPr="00273782">
        <w:rPr>
          <w:rFonts w:ascii="Book Antiqua" w:hAnsi="Book Antiqua"/>
        </w:rPr>
        <w:t>-</w:t>
      </w:r>
      <w:proofErr w:type="spellStart"/>
      <w:r w:rsidRPr="00273782">
        <w:rPr>
          <w:rFonts w:ascii="Book Antiqua" w:hAnsi="Book Antiqua"/>
        </w:rPr>
        <w:t>naire</w:t>
      </w:r>
      <w:proofErr w:type="spellEnd"/>
      <w:r w:rsidRPr="00273782">
        <w:rPr>
          <w:rFonts w:ascii="Book Antiqua" w:hAnsi="Book Antiqua"/>
        </w:rPr>
        <w:t xml:space="preserve"> links were sent to respondents via email. During the data collection process, the returned questionnaires were 279 and con</w:t>
      </w:r>
      <w:r w:rsidR="001C5816" w:rsidRPr="00273782">
        <w:rPr>
          <w:rFonts w:ascii="Book Antiqua" w:hAnsi="Book Antiqua"/>
        </w:rPr>
        <w:t>-</w:t>
      </w:r>
      <w:r w:rsidRPr="00273782">
        <w:rPr>
          <w:rFonts w:ascii="Book Antiqua" w:hAnsi="Book Antiqua"/>
        </w:rPr>
        <w:t xml:space="preserve">firmed valid, with a usable response rate of 73.61%. A five-point Likert scale was used to measure all items (1 = strongly disagree; 2 = disagree; 3 = neutral; 4 = agree; 5 = strongly agree). Entrepreneurial learning is measured using five aspect items adapted from the research of </w:t>
      </w:r>
      <w:r w:rsidRPr="00273782">
        <w:rPr>
          <w:rFonts w:ascii="Book Antiqua" w:hAnsi="Book Antiqua"/>
        </w:rPr>
        <w:fldChar w:fldCharType="begin" w:fldLock="1"/>
      </w:r>
      <w:r w:rsidRPr="00273782">
        <w:rPr>
          <w:rFonts w:ascii="Book Antiqua" w:hAnsi="Book Antiqua"/>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2019)","manualFormatting":"Zhang et al. (2019)","plainTextFormattedCitation":"(Zhang et al., 2019)","previouslyFormattedCitation":"(Zhang et al.,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Zhang et al. (2019)</w:t>
      </w:r>
      <w:r w:rsidRPr="00273782">
        <w:rPr>
          <w:rFonts w:ascii="Book Antiqua" w:hAnsi="Book Antiqua"/>
        </w:rPr>
        <w:fldChar w:fldCharType="end"/>
      </w:r>
      <w:r w:rsidRPr="00273782">
        <w:rPr>
          <w:rFonts w:ascii="Book Antiqua" w:hAnsi="Book Antiqua"/>
        </w:rPr>
        <w:t>, consisting of why entrepreneurs act, what needs to be done, how to start the venture, whom I need to know and when I need to act. Entre</w:t>
      </w:r>
      <w:r w:rsidR="001C5816"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knowledge used six items </w:t>
      </w:r>
      <w:proofErr w:type="spellStart"/>
      <w:r w:rsidRPr="00273782">
        <w:rPr>
          <w:rFonts w:ascii="Book Antiqua" w:hAnsi="Book Antiqua"/>
        </w:rPr>
        <w:t>adop</w:t>
      </w:r>
      <w:proofErr w:type="spellEnd"/>
      <w:r w:rsidR="001C5816" w:rsidRPr="00273782">
        <w:rPr>
          <w:rFonts w:ascii="Book Antiqua" w:hAnsi="Book Antiqua"/>
        </w:rPr>
        <w:t>-</w:t>
      </w:r>
      <w:r w:rsidRPr="00273782">
        <w:rPr>
          <w:rFonts w:ascii="Book Antiqua" w:hAnsi="Book Antiqua"/>
        </w:rPr>
        <w:t xml:space="preserve">ted from </w:t>
      </w:r>
      <w:r w:rsidRPr="00273782">
        <w:rPr>
          <w:rFonts w:ascii="Book Antiqua" w:hAnsi="Book Antiqua"/>
        </w:rPr>
        <w:fldChar w:fldCharType="begin" w:fldLock="1"/>
      </w:r>
      <w:r w:rsidRPr="00273782">
        <w:rPr>
          <w:rFonts w:ascii="Book Antiqua" w:hAnsi="Book Antiqua"/>
        </w:rPr>
        <w:instrText>ADDIN CSL_CITATION {"citationItems":[{"id":"ITEM-1","itemData":{"DOI":"10.1080/13639080.2012.760191","author":[{"dropping-particle":"","family":"Roxas","given":"Banjo","non-dropping-particle":"","parse-names":false,"suffix":""}],"container-title":"Journal of Education and Work","id":"ITEM-1","issue":"4","issued":{"date-parts":[["2014"]]},"page":"432-453","title":"Effects of entrepreneurial knowledge on entrepreneurial intentions: a longitudinal study of selected South-east Asian business students","type":"article-journal","volume":"27"},"uris":["http://www.mendeley.com/documents/?uuid=ec7d663f-b92f-4c9d-aa73-11311f4f6aab"]}],"mendeley":{"formattedCitation":"(B. Roxas, 2014)","manualFormatting":"Chen et al. (1998)","plainTextFormattedCitation":"(B. Roxas, 2014)","previouslyFormattedCitation":"(B. Roxas, 2014)"},"properties":{"noteIndex":0},"schema":"https://github.com/citation-style-language/schema/raw/master/csl-citation.json"}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Chen et al. (1998)</w:t>
      </w:r>
      <w:r w:rsidRPr="00273782">
        <w:rPr>
          <w:rFonts w:ascii="Book Antiqua" w:hAnsi="Book Antiqua"/>
        </w:rPr>
        <w:fldChar w:fldCharType="end"/>
      </w:r>
      <w:r w:rsidRPr="00273782">
        <w:rPr>
          <w:rFonts w:ascii="Book Antiqua" w:hAnsi="Book Antiqua"/>
        </w:rPr>
        <w:t xml:space="preserve">, consisting of having sufficient knowledge of the legal requirements to start a business, knowing how to find the resources to set up a </w:t>
      </w:r>
      <w:proofErr w:type="spellStart"/>
      <w:r w:rsidRPr="00273782">
        <w:rPr>
          <w:rFonts w:ascii="Book Antiqua" w:hAnsi="Book Antiqua"/>
        </w:rPr>
        <w:t>busi</w:t>
      </w:r>
      <w:proofErr w:type="spellEnd"/>
      <w:r w:rsidR="001C5816" w:rsidRPr="00273782">
        <w:rPr>
          <w:rFonts w:ascii="Book Antiqua" w:hAnsi="Book Antiqua"/>
        </w:rPr>
        <w:t>-</w:t>
      </w:r>
      <w:r w:rsidRPr="00273782">
        <w:rPr>
          <w:rFonts w:ascii="Book Antiqua" w:hAnsi="Book Antiqua"/>
        </w:rPr>
        <w:lastRenderedPageBreak/>
        <w:t xml:space="preserve">ness, having sufficient knowledge to </w:t>
      </w:r>
      <w:proofErr w:type="spellStart"/>
      <w:r w:rsidRPr="00273782">
        <w:rPr>
          <w:rFonts w:ascii="Book Antiqua" w:hAnsi="Book Antiqua"/>
        </w:rPr>
        <w:t>orga</w:t>
      </w:r>
      <w:r w:rsidR="001C5816" w:rsidRPr="00273782">
        <w:rPr>
          <w:rFonts w:ascii="Book Antiqua" w:hAnsi="Book Antiqua"/>
        </w:rPr>
        <w:t>-</w:t>
      </w:r>
      <w:r w:rsidRPr="00273782">
        <w:rPr>
          <w:rFonts w:ascii="Book Antiqua" w:hAnsi="Book Antiqua"/>
        </w:rPr>
        <w:t>nize</w:t>
      </w:r>
      <w:proofErr w:type="spellEnd"/>
      <w:r w:rsidRPr="00273782">
        <w:rPr>
          <w:rFonts w:ascii="Book Antiqua" w:hAnsi="Book Antiqua"/>
        </w:rPr>
        <w:t xml:space="preserve"> a business, having sufficient knowledge in managing a business, have sufficient knowledge in commercializing a business idea, have sufficient knowledge in marketing a product or service. Human capital used six items adopted from </w:t>
      </w:r>
      <w:r w:rsidRPr="00273782">
        <w:rPr>
          <w:rFonts w:ascii="Book Antiqua" w:hAnsi="Book Antiqua"/>
        </w:rPr>
        <w:fldChar w:fldCharType="begin" w:fldLock="1"/>
      </w:r>
      <w:r w:rsidRPr="00273782">
        <w:rPr>
          <w:rFonts w:ascii="Book Antiqua" w:hAnsi="Book Antiqua"/>
        </w:rPr>
        <w:instrText>ADDIN CSL_CITATION {"citationItems":[{"id":"ITEM-1","itemData":{"DOI":"10.1177/014920630202800403","ISSN":"0149-2063","abstract":"In this study we examined the characteristics of human capital as well as the human resource (HR) configurations used for employees in four different employment modes (knowledge-based employment, job-based employment, contract work, and alliance/partnership). Results from 148 firms show that the strategic value and uniqueness of human capital differs across these four employment modes. In addition, each employment mode is associated with a particular type of HR configuration (commitment-based, productivity-based, compliance-based, and collaborative).","author":[{"dropping-particle":"","family":"Lepak","given":"David P.","non-dropping-particle":"","parse-names":false,"suffix":""},{"dropping-particle":"","family":"Snell","given":"Scott A.","non-dropping-particle":"","parse-names":false,"suffix":""}],"container-title":"Journal of Management","id":"ITEM-1","issue":"4","issued":{"date-parts":[["2002"]]},"page":"517-543","title":"Examining the Human Resource Architecture: The Relationships Among Human Capital, Employment, and Human Resource Configurations","type":"article-journal","volume":"28"},"uris":["http://www.mendeley.com/documents/?uuid=9c2bd8b8-f28e-4c31-8e3e-19904befba4b"]}],"mendeley":{"formattedCitation":"(Lepak &amp; Snell, 2002)","manualFormatting":"Lepak &amp; Snell (2002)","plainTextFormattedCitation":"(Lepak &amp; Snell, 2002)","previouslyFormattedCitation":"(Lepak &amp; Snell, 2002)"},"properties":{"noteIndex":0},"schema":"https://github.com/citation-style-language/schema/raw/master/csl-citation.json"}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Lepak and Snell (2002)</w:t>
      </w:r>
      <w:r w:rsidRPr="00273782">
        <w:rPr>
          <w:rFonts w:ascii="Book Antiqua" w:hAnsi="Book Antiqua"/>
        </w:rPr>
        <w:fldChar w:fldCharType="end"/>
      </w:r>
      <w:r w:rsidRPr="00273782">
        <w:rPr>
          <w:rFonts w:ascii="Book Antiqua" w:hAnsi="Book Antiqua"/>
        </w:rPr>
        <w:t xml:space="preserve"> that </w:t>
      </w:r>
      <w:r w:rsidRPr="00273782">
        <w:rPr>
          <w:rFonts w:ascii="Book Antiqua" w:hAnsi="Book Antiqua"/>
          <w:lang w:eastAsia="en-GB"/>
        </w:rPr>
        <w:t xml:space="preserve">has skills that are instrumental for creativity that affects efficiency and </w:t>
      </w:r>
      <w:proofErr w:type="spellStart"/>
      <w:r w:rsidRPr="00273782">
        <w:rPr>
          <w:rFonts w:ascii="Book Antiqua" w:hAnsi="Book Antiqua"/>
          <w:lang w:eastAsia="en-GB"/>
        </w:rPr>
        <w:t>produc</w:t>
      </w:r>
      <w:r w:rsidR="001C5816" w:rsidRPr="00273782">
        <w:rPr>
          <w:rFonts w:ascii="Book Antiqua" w:hAnsi="Book Antiqua"/>
          <w:lang w:eastAsia="en-GB"/>
        </w:rPr>
        <w:t>-</w:t>
      </w:r>
      <w:r w:rsidRPr="00273782">
        <w:rPr>
          <w:rFonts w:ascii="Book Antiqua" w:hAnsi="Book Antiqua"/>
          <w:lang w:eastAsia="en-GB"/>
        </w:rPr>
        <w:t>tivity</w:t>
      </w:r>
      <w:proofErr w:type="spellEnd"/>
      <w:r w:rsidRPr="00273782">
        <w:rPr>
          <w:rFonts w:ascii="Book Antiqua" w:hAnsi="Book Antiqua"/>
          <w:lang w:eastAsia="en-GB"/>
        </w:rPr>
        <w:t>, instrumental for making process im</w:t>
      </w:r>
      <w:r w:rsidR="001C5816" w:rsidRPr="00273782">
        <w:rPr>
          <w:rFonts w:ascii="Book Antiqua" w:hAnsi="Book Antiqua"/>
          <w:lang w:eastAsia="en-GB"/>
        </w:rPr>
        <w:t>-</w:t>
      </w:r>
      <w:proofErr w:type="spellStart"/>
      <w:r w:rsidRPr="00273782">
        <w:rPr>
          <w:rFonts w:ascii="Book Antiqua" w:hAnsi="Book Antiqua"/>
          <w:lang w:eastAsia="en-GB"/>
        </w:rPr>
        <w:t>provements</w:t>
      </w:r>
      <w:proofErr w:type="spellEnd"/>
      <w:r w:rsidRPr="00273782">
        <w:rPr>
          <w:rFonts w:ascii="Book Antiqua" w:hAnsi="Book Antiqua"/>
          <w:lang w:eastAsia="en-GB"/>
        </w:rPr>
        <w:t xml:space="preserve">, skill would be very difficult to replace, competency is not available to our competitors, individual are developed through on the job experiences, individual difficult for our competitors to imitate or duplicate. </w:t>
      </w:r>
      <w:r w:rsidRPr="00273782">
        <w:rPr>
          <w:rFonts w:ascii="Book Antiqua" w:hAnsi="Book Antiqua"/>
        </w:rPr>
        <w:t xml:space="preserve">Entrepreneurial intention is </w:t>
      </w:r>
      <w:proofErr w:type="spellStart"/>
      <w:r w:rsidRPr="00273782">
        <w:rPr>
          <w:rFonts w:ascii="Book Antiqua" w:hAnsi="Book Antiqua"/>
        </w:rPr>
        <w:t>mea</w:t>
      </w:r>
      <w:r w:rsidR="001C5816" w:rsidRPr="00273782">
        <w:rPr>
          <w:rFonts w:ascii="Book Antiqua" w:hAnsi="Book Antiqua"/>
        </w:rPr>
        <w:t>-</w:t>
      </w:r>
      <w:r w:rsidRPr="00273782">
        <w:rPr>
          <w:rFonts w:ascii="Book Antiqua" w:hAnsi="Book Antiqua"/>
        </w:rPr>
        <w:t>sured</w:t>
      </w:r>
      <w:proofErr w:type="spellEnd"/>
      <w:r w:rsidRPr="00273782">
        <w:rPr>
          <w:rFonts w:ascii="Book Antiqua" w:hAnsi="Book Antiqua"/>
        </w:rPr>
        <w:t xml:space="preserve"> by six items adopted from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{"citationItems":[{"id":"ITEM-1","itemData":{"DOI":"10.1108/14626001211250144","author":[{"dropping-particle":"","family":"Ferreira","given":"Joao J.","non-dropping-particle":"","parse-names":false,"suffix":""},{"dropping-particle":"","family":"Raposo","given":"Mario L.","non-dropping-particle":"","parse-names":false,"suffix":""},{"dropping-particle":"","family":"Rodrigues","given":"Ricardo Gouveia","non-dropping-particle":"","parse-names":false,"suffix":""},{"dropping-particle":"","family":"Dinis","given":"Anabela","non-dropping-particle":"","parse-names":false,"suffix":""},{"dropping-particle":"do","family":"Paco","given":"Arminda","non-dropping-particle":"","parse-names":false,"suffix":""}],"container-title":"Journal of Small Business and Enterprise Development","id":"ITEM-1","issue":"3","issued":{"date-parts":[["2012"]]},"page":"424-440","title":"A model of entrepreneurial intention An application of the psychological and behavioral approaches","type":"article-journal","volume":"19"},"uris":["http://www.mendeley.com/documents/?uuid=cbc6e731-069e-4909-829a-440db5d29e38"]}],"mendeley":{"formattedCitation":"(Joao J. Ferreira et al., 2012)","manualFormatting":"Joao J. Ferreira et al. (2012)","plainTextFormattedCitation":"(Joao J. Ferreira et al., 2012)","previouslyFormattedCitation":"(Joao J. Ferreira et al., 2012)"},"properties":{"noteIndex":0},"schema":"https://github.com/citation-style-language/schema/raw/master/csl-citation.json"}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Ferreira et al. (2012)</w:t>
      </w:r>
      <w:r w:rsidRPr="00273782">
        <w:rPr>
          <w:rFonts w:ascii="Book Antiqua" w:hAnsi="Book Antiqua"/>
          <w:lang w:eastAsia="en-GB"/>
        </w:rPr>
        <w:fldChar w:fldCharType="end"/>
      </w:r>
      <w:r w:rsidRPr="00273782">
        <w:rPr>
          <w:rFonts w:ascii="Book Antiqua" w:hAnsi="Book Antiqua"/>
          <w:lang w:eastAsia="en-GB"/>
        </w:rPr>
        <w:t>: internal locus of control, pro</w:t>
      </w:r>
      <w:r w:rsidR="001C5816" w:rsidRPr="00273782">
        <w:rPr>
          <w:rFonts w:ascii="Book Antiqua" w:hAnsi="Book Antiqua"/>
          <w:lang w:eastAsia="en-GB"/>
        </w:rPr>
        <w:t>-</w:t>
      </w:r>
      <w:proofErr w:type="spellStart"/>
      <w:r w:rsidRPr="00273782">
        <w:rPr>
          <w:rFonts w:ascii="Book Antiqua" w:hAnsi="Book Antiqua"/>
          <w:lang w:eastAsia="en-GB"/>
        </w:rPr>
        <w:t>pensity</w:t>
      </w:r>
      <w:proofErr w:type="spellEnd"/>
      <w:r w:rsidRPr="00273782">
        <w:rPr>
          <w:rFonts w:ascii="Book Antiqua" w:hAnsi="Book Antiqua"/>
          <w:lang w:eastAsia="en-GB"/>
        </w:rPr>
        <w:t xml:space="preserve"> to take risks, self-confidence, need for achievement, tolerance of ambiguity, and innovativeness. </w:t>
      </w:r>
      <w:r w:rsidRPr="00273782">
        <w:rPr>
          <w:rFonts w:ascii="Book Antiqua" w:hAnsi="Book Antiqua"/>
        </w:rPr>
        <w:t xml:space="preserve">Data analysis was carried out using variance-based structural equation modelling with a partial least squares approach (SEM-PLS) </w:t>
      </w:r>
      <w:r w:rsidRPr="00273782">
        <w:rPr>
          <w:rFonts w:ascii="Book Antiqua" w:hAnsi="Book Antiqua"/>
        </w:rPr>
        <w:fldChar w:fldCharType="begin" w:fldLock="1"/>
      </w:r>
      <w:r w:rsidRPr="00273782">
        <w:rPr>
          <w:rFonts w:ascii="Book Antiqua" w:hAnsi="Book Antiqua"/>
        </w:rPr>
        <w:instrText>ADDIN CSL_CITATION {"citationItems":[{"id":"ITEM-1","itemData":{"ISBN":"9781483377445","author":[{"dropping-particle":"","family":"Hair","given":"Joseph F Jr","non-dropping-particle":"","parse-names":false,"suffix":""},{"dropping-particle":"","family":"Hult","given":"G. Tomas M.","non-dropping-particle":"","parse-names":false,"suffix":""},{"dropping-particle":"","family":"Ringle","given":"Christian M.","non-dropping-particle":"","parse-names":false,"suffix":""},{"dropping-particle":"","family":"Sarstedt","given":"Marko","non-dropping-particle":"","parse-names":false,"suffix":""}],"container-title":"Sage Publication, California","edition":"Second","id":"ITEM-1","issued":{"date-parts":[["2017"]]},"page":"390","publisher":"Sage","publisher-place":"United Kingdom","title":"A Primer on Partial Least Squares Structural Equation Modeling (PLS-SEM)","type":"article-journal"},"uris":["http://www.mendeley.com/documents/?uuid=cd48bc47-ce75-4478-8189-c1503ad9875a"]}],"mendeley":{"formattedCitation":"(Hair et al., 2017)","plainTextFormattedCitation":"(Hair et al., 2017)","previouslyFormattedCitation":"(Hair et al., 2017)"},"properties":{"noteIndex":0},"schema":"https://github.com/citation-style-language/schema/raw/master/csl-citation.json"}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(Hair et al., 2017)</w:t>
      </w:r>
      <w:r w:rsidRPr="00273782">
        <w:rPr>
          <w:rFonts w:ascii="Book Antiqua" w:hAnsi="Book Antiqua"/>
        </w:rPr>
        <w:fldChar w:fldCharType="end"/>
      </w:r>
      <w:r w:rsidRPr="00273782">
        <w:rPr>
          <w:rFonts w:ascii="Book Antiqua" w:hAnsi="Book Antiqua"/>
        </w:rPr>
        <w:t xml:space="preserve"> with </w:t>
      </w:r>
      <w:proofErr w:type="spellStart"/>
      <w:r w:rsidRPr="00273782">
        <w:rPr>
          <w:rFonts w:ascii="Book Antiqua" w:hAnsi="Book Antiqua"/>
        </w:rPr>
        <w:t>WarpsPLS</w:t>
      </w:r>
      <w:proofErr w:type="spellEnd"/>
      <w:r w:rsidRPr="00273782">
        <w:rPr>
          <w:rFonts w:ascii="Book Antiqua" w:hAnsi="Book Antiqua"/>
        </w:rPr>
        <w:t xml:space="preserve"> 7.0 </w:t>
      </w:r>
      <w:r w:rsidRPr="00273782">
        <w:rPr>
          <w:rFonts w:ascii="Book Antiqua" w:hAnsi="Book Antiqua"/>
        </w:rPr>
        <w:fldChar w:fldCharType="begin" w:fldLock="1"/>
      </w:r>
      <w:r w:rsidRPr="00273782">
        <w:rPr>
          <w:rFonts w:ascii="Book Antiqua" w:hAnsi="Book Antiqua"/>
        </w:rPr>
        <w:instrText>ADDIN CSL_CITATION {"citationItems":[{"id":"ITEM-1","itemData":{"author":[{"dropping-particle":"","family":"Kock","given":"Ned","non-dropping-particle":"","parse-names":false,"suffix":""}],"container-title":"ScriptWarp Systems","id":"ITEM-1","issued":{"date-parts":[["2020"]]},"page":"141","title":"WarpPLS User Manual Version 7.0","type":"article-journal"},"uris":["http://www.mendeley.com/documents/?uuid=e3373e1e-64bc-436c-a5a7-4703f969f39a"]}],"mendeley":{"formattedCitation":"(Kock, 2020)","plainTextFormattedCitation":"(Kock, 2020)","previouslyFormattedCitation":"(Kock,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(Kock, 2020)</w:t>
      </w:r>
      <w:r w:rsidRPr="00273782">
        <w:rPr>
          <w:rFonts w:ascii="Book Antiqua" w:hAnsi="Book Antiqua"/>
        </w:rPr>
        <w:fldChar w:fldCharType="end"/>
      </w:r>
      <w:r w:rsidRPr="00273782">
        <w:rPr>
          <w:rFonts w:ascii="Book Antiqua" w:hAnsi="Book Antiqua"/>
        </w:rPr>
        <w:t xml:space="preserve">. </w:t>
      </w:r>
      <w:bookmarkStart w:id="7" w:name="_Hlk105884471"/>
      <w:bookmarkEnd w:id="6"/>
      <w:r w:rsidRPr="00273782">
        <w:rPr>
          <w:rFonts w:ascii="Book Antiqua" w:hAnsi="Book Antiqua"/>
        </w:rPr>
        <w:t xml:space="preserve">Descriptive </w:t>
      </w:r>
      <w:proofErr w:type="spellStart"/>
      <w:r w:rsidRPr="00273782">
        <w:rPr>
          <w:rFonts w:ascii="Book Antiqua" w:hAnsi="Book Antiqua"/>
        </w:rPr>
        <w:t>sta</w:t>
      </w:r>
      <w:r w:rsidR="001C5816" w:rsidRPr="00273782">
        <w:rPr>
          <w:rFonts w:ascii="Book Antiqua" w:hAnsi="Book Antiqua"/>
        </w:rPr>
        <w:t>-</w:t>
      </w:r>
      <w:r w:rsidRPr="00273782">
        <w:rPr>
          <w:rFonts w:ascii="Book Antiqua" w:hAnsi="Book Antiqua"/>
        </w:rPr>
        <w:t>tistical</w:t>
      </w:r>
      <w:proofErr w:type="spellEnd"/>
      <w:r w:rsidRPr="00273782">
        <w:rPr>
          <w:rFonts w:ascii="Book Antiqua" w:hAnsi="Book Antiqua"/>
        </w:rPr>
        <w:t xml:space="preserve"> results using SPSS 23 (Table 1), with agreeable answers indicated by mean values </w:t>
      </w:r>
      <w:r w:rsidRPr="00273782">
        <w:rPr>
          <w:rFonts w:ascii="Times New Roman" w:hAnsi="Times New Roman"/>
        </w:rPr>
        <w:t>​​</w:t>
      </w:r>
      <w:r w:rsidRPr="00273782">
        <w:rPr>
          <w:rFonts w:ascii="Book Antiqua" w:hAnsi="Book Antiqua"/>
        </w:rPr>
        <w:t xml:space="preserve">of 4.21 (EL), 4.12 (EK), 4.05 (HC) and 4.13 (EI), indicating a value close to 4.00, </w:t>
      </w:r>
      <w:bookmarkEnd w:id="7"/>
      <w:r w:rsidRPr="00273782">
        <w:rPr>
          <w:rFonts w:ascii="Book Antiqua" w:eastAsia="MinionPro-Regular" w:hAnsi="Book Antiqua"/>
        </w:rPr>
        <w:t>meaning the average respondents agree with the item in question.</w:t>
      </w:r>
    </w:p>
    <w:p w14:paraId="10AFB3FD" w14:textId="77777777" w:rsidR="003224AE" w:rsidRPr="00273782" w:rsidRDefault="003224AE" w:rsidP="00612874">
      <w:pPr>
        <w:spacing w:after="0" w:line="240" w:lineRule="auto"/>
        <w:contextualSpacing/>
        <w:jc w:val="both"/>
        <w:rPr>
          <w:rFonts w:ascii="Book Antiqua" w:hAnsi="Book Antiqua"/>
        </w:rPr>
      </w:pPr>
    </w:p>
    <w:p w14:paraId="3F98B4DF" w14:textId="77777777" w:rsidR="003224AE" w:rsidRPr="00273782" w:rsidRDefault="003224AE" w:rsidP="00612874">
      <w:pPr>
        <w:autoSpaceDE w:val="0"/>
        <w:autoSpaceDN w:val="0"/>
        <w:adjustRightInd w:val="0"/>
        <w:spacing w:after="0" w:line="240" w:lineRule="auto"/>
        <w:contextualSpacing/>
        <w:jc w:val="center"/>
        <w:rPr>
          <w:rFonts w:ascii="Book Antiqua" w:eastAsia="TimesNewRoman" w:hAnsi="Book Antiqua"/>
          <w:b/>
          <w:bCs/>
        </w:rPr>
      </w:pPr>
      <w:bookmarkStart w:id="8" w:name="_Hlk105884653"/>
      <w:bookmarkStart w:id="9" w:name="_Hlk97059638"/>
      <w:bookmarkStart w:id="10" w:name="_Hlk145668548"/>
      <w:bookmarkStart w:id="11" w:name="_Hlk159098888"/>
      <w:r w:rsidRPr="00273782">
        <w:rPr>
          <w:rFonts w:ascii="Book Antiqua" w:eastAsia="TimesNewRoman" w:hAnsi="Book Antiqua"/>
          <w:b/>
          <w:bCs/>
        </w:rPr>
        <w:t>Table 1</w:t>
      </w:r>
    </w:p>
    <w:p w14:paraId="605F9F2F" w14:textId="77777777" w:rsidR="003224AE" w:rsidRPr="00273782" w:rsidRDefault="003224AE" w:rsidP="00612874">
      <w:pPr>
        <w:autoSpaceDE w:val="0"/>
        <w:autoSpaceDN w:val="0"/>
        <w:adjustRightInd w:val="0"/>
        <w:spacing w:after="0" w:line="240" w:lineRule="auto"/>
        <w:contextualSpacing/>
        <w:jc w:val="center"/>
        <w:rPr>
          <w:rFonts w:ascii="Book Antiqua" w:eastAsia="TimesNewRoman" w:hAnsi="Book Antiqua"/>
          <w:b/>
          <w:bCs/>
          <w:lang w:eastAsia="en-GB"/>
        </w:rPr>
      </w:pPr>
      <w:r w:rsidRPr="00273782">
        <w:rPr>
          <w:rFonts w:ascii="Book Antiqua" w:eastAsia="TimesNewRoman" w:hAnsi="Book Antiqua"/>
          <w:b/>
          <w:bCs/>
          <w:lang w:eastAsia="en-GB"/>
        </w:rPr>
        <w:t xml:space="preserve">Descriptive statistics of variables </w:t>
      </w:r>
      <w:proofErr w:type="gramStart"/>
      <w:r w:rsidRPr="00273782">
        <w:rPr>
          <w:rFonts w:ascii="Book Antiqua" w:eastAsia="TimesNewRoman" w:hAnsi="Book Antiqua"/>
          <w:b/>
          <w:bCs/>
          <w:lang w:eastAsia="en-GB"/>
        </w:rPr>
        <w:t>studied</w:t>
      </w:r>
      <w:bookmarkEnd w:id="8"/>
      <w:proofErr w:type="gramEnd"/>
    </w:p>
    <w:p w14:paraId="772007E4" w14:textId="77777777" w:rsidR="001C5816" w:rsidRPr="00273782" w:rsidRDefault="001C5816" w:rsidP="00612874">
      <w:pPr>
        <w:autoSpaceDE w:val="0"/>
        <w:autoSpaceDN w:val="0"/>
        <w:adjustRightInd w:val="0"/>
        <w:spacing w:after="0" w:line="240" w:lineRule="auto"/>
        <w:contextualSpacing/>
        <w:jc w:val="center"/>
        <w:rPr>
          <w:rFonts w:ascii="Book Antiqua" w:eastAsia="TimesNewRoman" w:hAnsi="Book Antiqua"/>
          <w:b/>
          <w:bCs/>
        </w:rPr>
      </w:pPr>
    </w:p>
    <w:tbl>
      <w:tblPr>
        <w:tblW w:w="5000" w:type="pct"/>
        <w:tblBorders>
          <w:bottom w:val="single" w:sz="4" w:space="0" w:color="auto"/>
        </w:tblBorders>
        <w:tblLook w:val="04A0" w:firstRow="1" w:lastRow="0" w:firstColumn="1" w:lastColumn="0" w:noHBand="0" w:noVBand="1"/>
      </w:tblPr>
      <w:tblGrid>
        <w:gridCol w:w="514"/>
        <w:gridCol w:w="592"/>
        <w:gridCol w:w="654"/>
        <w:gridCol w:w="692"/>
        <w:gridCol w:w="705"/>
        <w:gridCol w:w="687"/>
        <w:gridCol w:w="493"/>
      </w:tblGrid>
      <w:tr w:rsidR="00273782" w:rsidRPr="00273782" w14:paraId="3A28D1AF" w14:textId="77777777" w:rsidTr="00B04C68">
        <w:trPr>
          <w:trHeight w:val="199"/>
        </w:trPr>
        <w:tc>
          <w:tcPr>
            <w:tcW w:w="593" w:type="pct"/>
            <w:vMerge w:val="restart"/>
            <w:tcBorders>
              <w:top w:val="double" w:sz="4" w:space="0" w:color="auto"/>
              <w:bottom w:val="single" w:sz="4" w:space="0" w:color="auto"/>
            </w:tcBorders>
            <w:hideMark/>
          </w:tcPr>
          <w:p w14:paraId="4F6AB58D"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b/>
                <w:bCs/>
              </w:rPr>
            </w:pPr>
            <w:bookmarkStart w:id="12" w:name="_Hlk105884678"/>
          </w:p>
        </w:tc>
        <w:tc>
          <w:tcPr>
            <w:tcW w:w="1436" w:type="pct"/>
            <w:gridSpan w:val="2"/>
            <w:tcBorders>
              <w:top w:val="double" w:sz="4" w:space="0" w:color="auto"/>
              <w:bottom w:val="single" w:sz="4" w:space="0" w:color="auto"/>
            </w:tcBorders>
            <w:hideMark/>
          </w:tcPr>
          <w:p w14:paraId="4BC3B624"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b/>
                <w:bCs/>
              </w:rPr>
            </w:pPr>
            <w:r w:rsidRPr="00273782">
              <w:rPr>
                <w:rFonts w:ascii="Book Antiqua" w:eastAsia="TimesNewRoman" w:hAnsi="Book Antiqua"/>
                <w:b/>
                <w:bCs/>
              </w:rPr>
              <w:t>Theoretical Score</w:t>
            </w:r>
          </w:p>
        </w:tc>
        <w:tc>
          <w:tcPr>
            <w:tcW w:w="1611" w:type="pct"/>
            <w:gridSpan w:val="2"/>
            <w:tcBorders>
              <w:top w:val="double" w:sz="4" w:space="0" w:color="auto"/>
              <w:bottom w:val="single" w:sz="4" w:space="0" w:color="auto"/>
            </w:tcBorders>
            <w:hideMark/>
          </w:tcPr>
          <w:p w14:paraId="2E2F6DB4"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b/>
                <w:bCs/>
              </w:rPr>
            </w:pPr>
            <w:r w:rsidRPr="00273782">
              <w:rPr>
                <w:rFonts w:ascii="Book Antiqua" w:eastAsia="TimesNewRoman" w:hAnsi="Book Antiqua"/>
                <w:b/>
                <w:bCs/>
              </w:rPr>
              <w:t>Actual Score</w:t>
            </w:r>
          </w:p>
        </w:tc>
        <w:tc>
          <w:tcPr>
            <w:tcW w:w="792" w:type="pct"/>
            <w:vMerge w:val="restart"/>
            <w:tcBorders>
              <w:top w:val="double" w:sz="4" w:space="0" w:color="auto"/>
              <w:bottom w:val="single" w:sz="4" w:space="0" w:color="auto"/>
            </w:tcBorders>
            <w:hideMark/>
          </w:tcPr>
          <w:p w14:paraId="6C905812"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b/>
                <w:bCs/>
              </w:rPr>
            </w:pPr>
            <w:r w:rsidRPr="00273782">
              <w:rPr>
                <w:rFonts w:ascii="Book Antiqua" w:eastAsia="TimesNewRoman" w:hAnsi="Book Antiqua"/>
                <w:b/>
                <w:bCs/>
              </w:rPr>
              <w:t>Mean</w:t>
            </w:r>
          </w:p>
        </w:tc>
        <w:tc>
          <w:tcPr>
            <w:tcW w:w="568" w:type="pct"/>
            <w:vMerge w:val="restart"/>
            <w:tcBorders>
              <w:top w:val="double" w:sz="4" w:space="0" w:color="auto"/>
              <w:bottom w:val="single" w:sz="4" w:space="0" w:color="auto"/>
            </w:tcBorders>
            <w:hideMark/>
          </w:tcPr>
          <w:p w14:paraId="788FA7E4"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b/>
                <w:bCs/>
              </w:rPr>
            </w:pPr>
            <w:r w:rsidRPr="00273782">
              <w:rPr>
                <w:rFonts w:ascii="Book Antiqua" w:eastAsia="TimesNewRoman" w:hAnsi="Book Antiqua"/>
                <w:b/>
                <w:bCs/>
              </w:rPr>
              <w:t>SD</w:t>
            </w:r>
          </w:p>
        </w:tc>
      </w:tr>
      <w:tr w:rsidR="00273782" w:rsidRPr="00273782" w14:paraId="119FEA5C" w14:textId="77777777" w:rsidTr="00B04C68">
        <w:trPr>
          <w:trHeight w:val="64"/>
        </w:trPr>
        <w:tc>
          <w:tcPr>
            <w:tcW w:w="593" w:type="pct"/>
            <w:vMerge/>
            <w:tcBorders>
              <w:top w:val="single" w:sz="4" w:space="0" w:color="auto"/>
              <w:bottom w:val="single" w:sz="4" w:space="0" w:color="auto"/>
            </w:tcBorders>
            <w:hideMark/>
          </w:tcPr>
          <w:p w14:paraId="4B010A27" w14:textId="77777777" w:rsidR="003224AE" w:rsidRPr="00273782" w:rsidRDefault="003224AE" w:rsidP="00612874">
            <w:pPr>
              <w:spacing w:after="0" w:line="240" w:lineRule="auto"/>
              <w:ind w:left="-109" w:right="-133"/>
              <w:contextualSpacing/>
              <w:jc w:val="center"/>
              <w:rPr>
                <w:rFonts w:ascii="Book Antiqua" w:eastAsia="TimesNewRoman" w:hAnsi="Book Antiqua"/>
                <w:b/>
                <w:bCs/>
              </w:rPr>
            </w:pPr>
          </w:p>
        </w:tc>
        <w:tc>
          <w:tcPr>
            <w:tcW w:w="682" w:type="pct"/>
            <w:tcBorders>
              <w:top w:val="single" w:sz="4" w:space="0" w:color="auto"/>
              <w:bottom w:val="single" w:sz="4" w:space="0" w:color="auto"/>
            </w:tcBorders>
            <w:hideMark/>
          </w:tcPr>
          <w:p w14:paraId="01EF635F"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b/>
                <w:bCs/>
              </w:rPr>
            </w:pPr>
            <w:r w:rsidRPr="00273782">
              <w:rPr>
                <w:rFonts w:ascii="Book Antiqua" w:eastAsia="TimesNewRoman" w:hAnsi="Book Antiqua"/>
                <w:b/>
                <w:bCs/>
              </w:rPr>
              <w:t>Min</w:t>
            </w:r>
          </w:p>
        </w:tc>
        <w:tc>
          <w:tcPr>
            <w:tcW w:w="754" w:type="pct"/>
            <w:tcBorders>
              <w:top w:val="single" w:sz="4" w:space="0" w:color="auto"/>
              <w:bottom w:val="single" w:sz="4" w:space="0" w:color="auto"/>
            </w:tcBorders>
            <w:hideMark/>
          </w:tcPr>
          <w:p w14:paraId="57C3E7E3"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b/>
                <w:bCs/>
              </w:rPr>
            </w:pPr>
            <w:r w:rsidRPr="00273782">
              <w:rPr>
                <w:rFonts w:ascii="Book Antiqua" w:eastAsia="TimesNewRoman" w:hAnsi="Book Antiqua"/>
                <w:b/>
                <w:bCs/>
              </w:rPr>
              <w:t>Max</w:t>
            </w:r>
          </w:p>
        </w:tc>
        <w:tc>
          <w:tcPr>
            <w:tcW w:w="798" w:type="pct"/>
            <w:tcBorders>
              <w:top w:val="single" w:sz="4" w:space="0" w:color="auto"/>
              <w:bottom w:val="single" w:sz="4" w:space="0" w:color="auto"/>
            </w:tcBorders>
            <w:hideMark/>
          </w:tcPr>
          <w:p w14:paraId="11A3C809"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b/>
                <w:bCs/>
              </w:rPr>
            </w:pPr>
            <w:r w:rsidRPr="00273782">
              <w:rPr>
                <w:rFonts w:ascii="Book Antiqua" w:eastAsia="TimesNewRoman" w:hAnsi="Book Antiqua"/>
                <w:b/>
                <w:bCs/>
              </w:rPr>
              <w:t>Min</w:t>
            </w:r>
          </w:p>
        </w:tc>
        <w:tc>
          <w:tcPr>
            <w:tcW w:w="813" w:type="pct"/>
            <w:tcBorders>
              <w:top w:val="single" w:sz="4" w:space="0" w:color="auto"/>
              <w:bottom w:val="single" w:sz="4" w:space="0" w:color="auto"/>
            </w:tcBorders>
            <w:hideMark/>
          </w:tcPr>
          <w:p w14:paraId="533DC035"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b/>
                <w:bCs/>
              </w:rPr>
            </w:pPr>
            <w:r w:rsidRPr="00273782">
              <w:rPr>
                <w:rFonts w:ascii="Book Antiqua" w:eastAsia="TimesNewRoman" w:hAnsi="Book Antiqua"/>
                <w:b/>
                <w:bCs/>
              </w:rPr>
              <w:t>Max</w:t>
            </w:r>
          </w:p>
        </w:tc>
        <w:tc>
          <w:tcPr>
            <w:tcW w:w="792" w:type="pct"/>
            <w:vMerge/>
            <w:tcBorders>
              <w:top w:val="single" w:sz="4" w:space="0" w:color="auto"/>
              <w:bottom w:val="single" w:sz="4" w:space="0" w:color="auto"/>
            </w:tcBorders>
            <w:hideMark/>
          </w:tcPr>
          <w:p w14:paraId="0303A147" w14:textId="77777777" w:rsidR="003224AE" w:rsidRPr="00273782" w:rsidRDefault="003224AE" w:rsidP="00612874">
            <w:pPr>
              <w:spacing w:after="0" w:line="240" w:lineRule="auto"/>
              <w:ind w:left="-109" w:right="-133"/>
              <w:contextualSpacing/>
              <w:jc w:val="center"/>
              <w:rPr>
                <w:rFonts w:ascii="Book Antiqua" w:eastAsia="TimesNewRoman" w:hAnsi="Book Antiqua"/>
                <w:b/>
                <w:bCs/>
              </w:rPr>
            </w:pPr>
          </w:p>
        </w:tc>
        <w:tc>
          <w:tcPr>
            <w:tcW w:w="568" w:type="pct"/>
            <w:vMerge/>
            <w:tcBorders>
              <w:top w:val="single" w:sz="4" w:space="0" w:color="auto"/>
              <w:bottom w:val="single" w:sz="4" w:space="0" w:color="auto"/>
            </w:tcBorders>
            <w:hideMark/>
          </w:tcPr>
          <w:p w14:paraId="3D4EC31C" w14:textId="77777777" w:rsidR="003224AE" w:rsidRPr="00273782" w:rsidRDefault="003224AE" w:rsidP="00612874">
            <w:pPr>
              <w:spacing w:after="0" w:line="240" w:lineRule="auto"/>
              <w:ind w:left="-109" w:right="-133"/>
              <w:contextualSpacing/>
              <w:rPr>
                <w:rFonts w:ascii="Book Antiqua" w:eastAsia="TimesNewRoman" w:hAnsi="Book Antiqua"/>
                <w:b/>
                <w:bCs/>
              </w:rPr>
            </w:pPr>
          </w:p>
        </w:tc>
      </w:tr>
      <w:tr w:rsidR="00273782" w:rsidRPr="00273782" w14:paraId="0DB25010" w14:textId="77777777" w:rsidTr="00B04C68">
        <w:trPr>
          <w:trHeight w:val="197"/>
        </w:trPr>
        <w:tc>
          <w:tcPr>
            <w:tcW w:w="593" w:type="pct"/>
            <w:tcBorders>
              <w:top w:val="single" w:sz="4" w:space="0" w:color="auto"/>
              <w:bottom w:val="nil"/>
            </w:tcBorders>
            <w:hideMark/>
          </w:tcPr>
          <w:p w14:paraId="3EEE8617" w14:textId="77777777" w:rsidR="003224AE" w:rsidRPr="00FC3EEB"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FC3EEB">
              <w:rPr>
                <w:rFonts w:ascii="Book Antiqua" w:eastAsia="Times New Roman" w:hAnsi="Book Antiqua"/>
              </w:rPr>
              <w:t>EL</w:t>
            </w:r>
          </w:p>
        </w:tc>
        <w:tc>
          <w:tcPr>
            <w:tcW w:w="682" w:type="pct"/>
            <w:tcBorders>
              <w:top w:val="single" w:sz="4" w:space="0" w:color="auto"/>
              <w:bottom w:val="nil"/>
            </w:tcBorders>
            <w:hideMark/>
          </w:tcPr>
          <w:p w14:paraId="5F9B02CF" w14:textId="77777777" w:rsidR="003224AE" w:rsidRPr="00FC3EEB"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FC3EEB">
              <w:rPr>
                <w:rFonts w:ascii="Book Antiqua" w:eastAsia="TimesNewRoman" w:hAnsi="Book Antiqua"/>
              </w:rPr>
              <w:t>1</w:t>
            </w:r>
          </w:p>
        </w:tc>
        <w:tc>
          <w:tcPr>
            <w:tcW w:w="754" w:type="pct"/>
            <w:tcBorders>
              <w:top w:val="single" w:sz="4" w:space="0" w:color="auto"/>
              <w:bottom w:val="nil"/>
            </w:tcBorders>
            <w:hideMark/>
          </w:tcPr>
          <w:p w14:paraId="58C7B2F6" w14:textId="77777777" w:rsidR="003224AE" w:rsidRPr="00FC3EEB"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FC3EEB">
              <w:rPr>
                <w:rFonts w:ascii="Book Antiqua" w:eastAsia="TimesNewRoman" w:hAnsi="Book Antiqua"/>
              </w:rPr>
              <w:t>5</w:t>
            </w:r>
          </w:p>
        </w:tc>
        <w:tc>
          <w:tcPr>
            <w:tcW w:w="798" w:type="pct"/>
            <w:tcBorders>
              <w:top w:val="single" w:sz="4" w:space="0" w:color="auto"/>
              <w:bottom w:val="nil"/>
            </w:tcBorders>
            <w:hideMark/>
          </w:tcPr>
          <w:p w14:paraId="00297990" w14:textId="77777777" w:rsidR="003224AE" w:rsidRPr="00FC3EEB"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FC3EEB">
              <w:rPr>
                <w:rFonts w:ascii="Book Antiqua" w:eastAsia="TimesNewRoman" w:hAnsi="Book Antiqua"/>
              </w:rPr>
              <w:t>3.20</w:t>
            </w:r>
          </w:p>
        </w:tc>
        <w:tc>
          <w:tcPr>
            <w:tcW w:w="813" w:type="pct"/>
            <w:tcBorders>
              <w:top w:val="single" w:sz="4" w:space="0" w:color="auto"/>
              <w:bottom w:val="nil"/>
            </w:tcBorders>
            <w:hideMark/>
          </w:tcPr>
          <w:p w14:paraId="522935E5" w14:textId="77777777" w:rsidR="003224AE" w:rsidRPr="00FC3EEB"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FC3EEB">
              <w:rPr>
                <w:rFonts w:ascii="Book Antiqua" w:eastAsia="TimesNewRoman" w:hAnsi="Book Antiqua"/>
              </w:rPr>
              <w:t>5.00</w:t>
            </w:r>
          </w:p>
        </w:tc>
        <w:tc>
          <w:tcPr>
            <w:tcW w:w="792" w:type="pct"/>
            <w:tcBorders>
              <w:top w:val="single" w:sz="4" w:space="0" w:color="auto"/>
              <w:bottom w:val="nil"/>
            </w:tcBorders>
            <w:hideMark/>
          </w:tcPr>
          <w:p w14:paraId="12056EF5" w14:textId="77777777" w:rsidR="003224AE" w:rsidRPr="00FC3EEB"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FC3EEB">
              <w:rPr>
                <w:rFonts w:ascii="Book Antiqua" w:eastAsia="Times New Roman" w:hAnsi="Book Antiqua"/>
                <w:lang w:eastAsia="en-GB"/>
              </w:rPr>
              <w:t>4.21</w:t>
            </w:r>
          </w:p>
        </w:tc>
        <w:tc>
          <w:tcPr>
            <w:tcW w:w="568" w:type="pct"/>
            <w:tcBorders>
              <w:top w:val="single" w:sz="4" w:space="0" w:color="auto"/>
              <w:bottom w:val="nil"/>
            </w:tcBorders>
            <w:hideMark/>
          </w:tcPr>
          <w:p w14:paraId="757E69EB" w14:textId="77777777" w:rsidR="003224AE" w:rsidRPr="00FC3EEB"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FC3EEB">
              <w:rPr>
                <w:rFonts w:ascii="Book Antiqua" w:eastAsia="Times New Roman" w:hAnsi="Book Antiqua"/>
                <w:lang w:eastAsia="en-GB"/>
              </w:rPr>
              <w:t>0.54</w:t>
            </w:r>
          </w:p>
        </w:tc>
      </w:tr>
      <w:tr w:rsidR="00273782" w:rsidRPr="00273782" w14:paraId="20D41CA3" w14:textId="77777777" w:rsidTr="00B04C68">
        <w:trPr>
          <w:trHeight w:val="212"/>
        </w:trPr>
        <w:tc>
          <w:tcPr>
            <w:tcW w:w="593" w:type="pct"/>
            <w:tcBorders>
              <w:top w:val="nil"/>
            </w:tcBorders>
            <w:hideMark/>
          </w:tcPr>
          <w:p w14:paraId="0CB63AAD"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 New Roman" w:hAnsi="Book Antiqua"/>
              </w:rPr>
              <w:t>EK</w:t>
            </w:r>
          </w:p>
        </w:tc>
        <w:tc>
          <w:tcPr>
            <w:tcW w:w="682" w:type="pct"/>
            <w:tcBorders>
              <w:top w:val="nil"/>
            </w:tcBorders>
            <w:hideMark/>
          </w:tcPr>
          <w:p w14:paraId="45F5AF8D"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1</w:t>
            </w:r>
          </w:p>
        </w:tc>
        <w:tc>
          <w:tcPr>
            <w:tcW w:w="754" w:type="pct"/>
            <w:tcBorders>
              <w:top w:val="nil"/>
            </w:tcBorders>
            <w:hideMark/>
          </w:tcPr>
          <w:p w14:paraId="7D5C909B"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5</w:t>
            </w:r>
          </w:p>
        </w:tc>
        <w:tc>
          <w:tcPr>
            <w:tcW w:w="798" w:type="pct"/>
            <w:tcBorders>
              <w:top w:val="nil"/>
            </w:tcBorders>
            <w:hideMark/>
          </w:tcPr>
          <w:p w14:paraId="63248916"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3.00</w:t>
            </w:r>
          </w:p>
        </w:tc>
        <w:tc>
          <w:tcPr>
            <w:tcW w:w="813" w:type="pct"/>
            <w:tcBorders>
              <w:top w:val="nil"/>
            </w:tcBorders>
            <w:hideMark/>
          </w:tcPr>
          <w:p w14:paraId="0BABF7B9"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5.00</w:t>
            </w:r>
          </w:p>
        </w:tc>
        <w:tc>
          <w:tcPr>
            <w:tcW w:w="792" w:type="pct"/>
            <w:tcBorders>
              <w:top w:val="nil"/>
            </w:tcBorders>
            <w:hideMark/>
          </w:tcPr>
          <w:p w14:paraId="5F4B28CE"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 New Roman" w:hAnsi="Book Antiqua"/>
                <w:lang w:eastAsia="en-GB"/>
              </w:rPr>
              <w:t>4.12</w:t>
            </w:r>
          </w:p>
        </w:tc>
        <w:tc>
          <w:tcPr>
            <w:tcW w:w="568" w:type="pct"/>
            <w:tcBorders>
              <w:top w:val="nil"/>
            </w:tcBorders>
            <w:hideMark/>
          </w:tcPr>
          <w:p w14:paraId="6169544E"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 New Roman" w:hAnsi="Book Antiqua"/>
                <w:lang w:eastAsia="en-GB"/>
              </w:rPr>
              <w:t>0.50</w:t>
            </w:r>
          </w:p>
        </w:tc>
      </w:tr>
      <w:tr w:rsidR="00273782" w:rsidRPr="00273782" w14:paraId="3E0BE5B5" w14:textId="77777777" w:rsidTr="00B04C68">
        <w:trPr>
          <w:trHeight w:val="212"/>
        </w:trPr>
        <w:tc>
          <w:tcPr>
            <w:tcW w:w="593" w:type="pct"/>
          </w:tcPr>
          <w:p w14:paraId="045B6D10"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 New Roman" w:hAnsi="Book Antiqua"/>
              </w:rPr>
            </w:pPr>
            <w:r w:rsidRPr="00273782">
              <w:rPr>
                <w:rFonts w:ascii="Book Antiqua" w:eastAsia="Times New Roman" w:hAnsi="Book Antiqua"/>
              </w:rPr>
              <w:t>HC</w:t>
            </w:r>
          </w:p>
        </w:tc>
        <w:tc>
          <w:tcPr>
            <w:tcW w:w="682" w:type="pct"/>
          </w:tcPr>
          <w:p w14:paraId="4273BC1B"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1</w:t>
            </w:r>
          </w:p>
        </w:tc>
        <w:tc>
          <w:tcPr>
            <w:tcW w:w="754" w:type="pct"/>
          </w:tcPr>
          <w:p w14:paraId="6D04219C"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5</w:t>
            </w:r>
          </w:p>
        </w:tc>
        <w:tc>
          <w:tcPr>
            <w:tcW w:w="798" w:type="pct"/>
          </w:tcPr>
          <w:p w14:paraId="528A5AA7"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3.17</w:t>
            </w:r>
          </w:p>
        </w:tc>
        <w:tc>
          <w:tcPr>
            <w:tcW w:w="813" w:type="pct"/>
          </w:tcPr>
          <w:p w14:paraId="20C4919C"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4.83</w:t>
            </w:r>
          </w:p>
        </w:tc>
        <w:tc>
          <w:tcPr>
            <w:tcW w:w="792" w:type="pct"/>
          </w:tcPr>
          <w:p w14:paraId="3012D874"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 New Roman" w:hAnsi="Book Antiqua"/>
                <w:lang w:eastAsia="en-GB"/>
              </w:rPr>
            </w:pPr>
            <w:r w:rsidRPr="00273782">
              <w:rPr>
                <w:rFonts w:ascii="Book Antiqua" w:eastAsia="Times New Roman" w:hAnsi="Book Antiqua"/>
                <w:lang w:eastAsia="en-GB"/>
              </w:rPr>
              <w:t>4.05</w:t>
            </w:r>
          </w:p>
        </w:tc>
        <w:tc>
          <w:tcPr>
            <w:tcW w:w="568" w:type="pct"/>
          </w:tcPr>
          <w:p w14:paraId="5E069841"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 New Roman" w:hAnsi="Book Antiqua"/>
                <w:lang w:eastAsia="en-GB"/>
              </w:rPr>
            </w:pPr>
            <w:r w:rsidRPr="00273782">
              <w:rPr>
                <w:rFonts w:ascii="Book Antiqua" w:eastAsia="Times New Roman" w:hAnsi="Book Antiqua"/>
                <w:lang w:eastAsia="en-GB"/>
              </w:rPr>
              <w:t>0.46</w:t>
            </w:r>
          </w:p>
        </w:tc>
      </w:tr>
      <w:tr w:rsidR="00273782" w:rsidRPr="00273782" w14:paraId="59A27613" w14:textId="77777777" w:rsidTr="00B04C68">
        <w:trPr>
          <w:trHeight w:val="246"/>
        </w:trPr>
        <w:tc>
          <w:tcPr>
            <w:tcW w:w="593" w:type="pct"/>
            <w:hideMark/>
          </w:tcPr>
          <w:p w14:paraId="69782067"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 New Roman" w:hAnsi="Book Antiqua"/>
              </w:rPr>
              <w:t>EI</w:t>
            </w:r>
          </w:p>
        </w:tc>
        <w:tc>
          <w:tcPr>
            <w:tcW w:w="682" w:type="pct"/>
            <w:hideMark/>
          </w:tcPr>
          <w:p w14:paraId="407FEC7B"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1</w:t>
            </w:r>
          </w:p>
        </w:tc>
        <w:tc>
          <w:tcPr>
            <w:tcW w:w="754" w:type="pct"/>
            <w:hideMark/>
          </w:tcPr>
          <w:p w14:paraId="069FF517"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5</w:t>
            </w:r>
          </w:p>
        </w:tc>
        <w:tc>
          <w:tcPr>
            <w:tcW w:w="798" w:type="pct"/>
            <w:hideMark/>
          </w:tcPr>
          <w:p w14:paraId="418A34FE"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3.17</w:t>
            </w:r>
          </w:p>
        </w:tc>
        <w:tc>
          <w:tcPr>
            <w:tcW w:w="813" w:type="pct"/>
            <w:hideMark/>
          </w:tcPr>
          <w:p w14:paraId="6E1FD29B"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NewRoman" w:hAnsi="Book Antiqua"/>
              </w:rPr>
              <w:t>5.00</w:t>
            </w:r>
          </w:p>
        </w:tc>
        <w:tc>
          <w:tcPr>
            <w:tcW w:w="792" w:type="pct"/>
            <w:hideMark/>
          </w:tcPr>
          <w:p w14:paraId="55DF7872"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 New Roman" w:hAnsi="Book Antiqua"/>
                <w:lang w:eastAsia="en-GB"/>
              </w:rPr>
              <w:t>4.13</w:t>
            </w:r>
          </w:p>
        </w:tc>
        <w:tc>
          <w:tcPr>
            <w:tcW w:w="568" w:type="pct"/>
            <w:hideMark/>
          </w:tcPr>
          <w:p w14:paraId="791C9C3B" w14:textId="77777777" w:rsidR="003224AE" w:rsidRPr="00273782" w:rsidRDefault="003224AE" w:rsidP="00612874">
            <w:pPr>
              <w:autoSpaceDE w:val="0"/>
              <w:autoSpaceDN w:val="0"/>
              <w:adjustRightInd w:val="0"/>
              <w:spacing w:after="0" w:line="240" w:lineRule="auto"/>
              <w:ind w:left="-109" w:right="-133"/>
              <w:contextualSpacing/>
              <w:jc w:val="center"/>
              <w:rPr>
                <w:rFonts w:ascii="Book Antiqua" w:eastAsia="TimesNewRoman" w:hAnsi="Book Antiqua"/>
              </w:rPr>
            </w:pPr>
            <w:r w:rsidRPr="00273782">
              <w:rPr>
                <w:rFonts w:ascii="Book Antiqua" w:eastAsia="Times New Roman" w:hAnsi="Book Antiqua"/>
                <w:lang w:eastAsia="en-GB"/>
              </w:rPr>
              <w:t>0.51</w:t>
            </w:r>
          </w:p>
        </w:tc>
        <w:bookmarkEnd w:id="9"/>
      </w:tr>
    </w:tbl>
    <w:p w14:paraId="48988D72" w14:textId="77777777" w:rsidR="003224AE" w:rsidRPr="00273782" w:rsidRDefault="003224AE" w:rsidP="00612874">
      <w:pPr>
        <w:spacing w:after="0" w:line="240" w:lineRule="auto"/>
        <w:contextualSpacing/>
        <w:jc w:val="both"/>
        <w:rPr>
          <w:rFonts w:ascii="Book Antiqua" w:hAnsi="Book Antiqua"/>
          <w:b/>
          <w:bCs/>
          <w:i/>
          <w:iCs/>
          <w:sz w:val="18"/>
          <w:szCs w:val="18"/>
        </w:rPr>
      </w:pPr>
      <w:bookmarkStart w:id="13" w:name="_Hlk105884832"/>
      <w:bookmarkEnd w:id="12"/>
      <w:r w:rsidRPr="00273782">
        <w:rPr>
          <w:rFonts w:ascii="Book Antiqua" w:eastAsia="Times New Roman" w:hAnsi="Book Antiqua"/>
          <w:b/>
          <w:bCs/>
          <w:i/>
          <w:iCs/>
          <w:sz w:val="18"/>
          <w:szCs w:val="18"/>
        </w:rPr>
        <w:t>Source: The Authors, 202</w:t>
      </w:r>
      <w:bookmarkEnd w:id="10"/>
      <w:bookmarkEnd w:id="13"/>
      <w:r w:rsidRPr="00273782">
        <w:rPr>
          <w:rFonts w:ascii="Book Antiqua" w:eastAsia="Times New Roman" w:hAnsi="Book Antiqua"/>
          <w:b/>
          <w:bCs/>
          <w:i/>
          <w:iCs/>
          <w:sz w:val="18"/>
          <w:szCs w:val="18"/>
        </w:rPr>
        <w:t>3</w:t>
      </w:r>
    </w:p>
    <w:bookmarkEnd w:id="11"/>
    <w:p w14:paraId="1F772063" w14:textId="77777777" w:rsidR="003224AE" w:rsidRPr="00273782" w:rsidRDefault="003224AE" w:rsidP="00612874">
      <w:pPr>
        <w:tabs>
          <w:tab w:val="left" w:pos="0"/>
          <w:tab w:val="left" w:pos="720"/>
        </w:tabs>
        <w:spacing w:after="0" w:line="240" w:lineRule="auto"/>
        <w:contextualSpacing/>
        <w:jc w:val="both"/>
        <w:rPr>
          <w:rFonts w:ascii="Book Antiqua" w:hAnsi="Book Antiqua"/>
        </w:rPr>
      </w:pPr>
    </w:p>
    <w:p w14:paraId="382244DD" w14:textId="5F3ECE42" w:rsidR="003224AE" w:rsidRPr="00273782" w:rsidRDefault="003224AE" w:rsidP="00612874">
      <w:pPr>
        <w:tabs>
          <w:tab w:val="left" w:pos="0"/>
          <w:tab w:val="left" w:pos="720"/>
        </w:tabs>
        <w:spacing w:after="0" w:line="240" w:lineRule="auto"/>
        <w:ind w:firstLine="426"/>
        <w:contextualSpacing/>
        <w:jc w:val="both"/>
        <w:rPr>
          <w:rFonts w:ascii="Book Antiqua" w:eastAsia="MinionPro-Regular" w:hAnsi="Book Antiqua"/>
        </w:rPr>
      </w:pPr>
      <w:r w:rsidRPr="00273782">
        <w:rPr>
          <w:rFonts w:ascii="Book Antiqua" w:hAnsi="Book Antiqua"/>
        </w:rPr>
        <w:t xml:space="preserve">Descriptive statistical results using SPSS 23 (Table 1), with agreeable answers </w:t>
      </w:r>
      <w:proofErr w:type="spellStart"/>
      <w:r w:rsidRPr="00273782">
        <w:rPr>
          <w:rFonts w:ascii="Book Antiqua" w:hAnsi="Book Antiqua"/>
        </w:rPr>
        <w:t>indi</w:t>
      </w:r>
      <w:r w:rsidR="00B04C68" w:rsidRPr="00273782">
        <w:rPr>
          <w:rFonts w:ascii="Book Antiqua" w:hAnsi="Book Antiqua"/>
        </w:rPr>
        <w:t>-</w:t>
      </w:r>
      <w:r w:rsidRPr="00273782">
        <w:rPr>
          <w:rFonts w:ascii="Book Antiqua" w:hAnsi="Book Antiqua"/>
        </w:rPr>
        <w:t>cated</w:t>
      </w:r>
      <w:proofErr w:type="spellEnd"/>
      <w:r w:rsidRPr="00273782">
        <w:rPr>
          <w:rFonts w:ascii="Book Antiqua" w:hAnsi="Book Antiqua"/>
        </w:rPr>
        <w:t xml:space="preserve"> by mean values </w:t>
      </w:r>
      <w:r w:rsidRPr="00273782">
        <w:rPr>
          <w:rFonts w:ascii="Times New Roman" w:hAnsi="Times New Roman"/>
        </w:rPr>
        <w:t>​​</w:t>
      </w:r>
      <w:r w:rsidRPr="00273782">
        <w:rPr>
          <w:rFonts w:ascii="Book Antiqua" w:hAnsi="Book Antiqua"/>
        </w:rPr>
        <w:t xml:space="preserve">of 4.21 (EL), 4.12 (EK), 4.05 (HC) and 4.13 (EI), indicating a value </w:t>
      </w:r>
      <w:r w:rsidRPr="00273782">
        <w:rPr>
          <w:rFonts w:ascii="Book Antiqua" w:hAnsi="Book Antiqua"/>
        </w:rPr>
        <w:t xml:space="preserve">close to 4.00, </w:t>
      </w:r>
      <w:r w:rsidRPr="00273782">
        <w:rPr>
          <w:rFonts w:ascii="Book Antiqua" w:eastAsia="MinionPro-Regular" w:hAnsi="Book Antiqua"/>
        </w:rPr>
        <w:t xml:space="preserve">meaning the average </w:t>
      </w:r>
      <w:proofErr w:type="spellStart"/>
      <w:r w:rsidRPr="00273782">
        <w:rPr>
          <w:rFonts w:ascii="Book Antiqua" w:eastAsia="MinionPro-Regular" w:hAnsi="Book Antiqua"/>
        </w:rPr>
        <w:t>respon</w:t>
      </w:r>
      <w:proofErr w:type="spellEnd"/>
      <w:r w:rsidR="00B04C68" w:rsidRPr="00273782">
        <w:rPr>
          <w:rFonts w:ascii="Book Antiqua" w:eastAsia="MinionPro-Regular" w:hAnsi="Book Antiqua"/>
        </w:rPr>
        <w:t>-</w:t>
      </w:r>
      <w:r w:rsidRPr="00273782">
        <w:rPr>
          <w:rFonts w:ascii="Book Antiqua" w:eastAsia="MinionPro-Regular" w:hAnsi="Book Antiqua"/>
        </w:rPr>
        <w:t>dents agree with the item in question.</w:t>
      </w:r>
    </w:p>
    <w:p w14:paraId="15B8B664" w14:textId="77777777" w:rsidR="003224AE" w:rsidRPr="00273782" w:rsidRDefault="003224AE" w:rsidP="00612874">
      <w:pPr>
        <w:tabs>
          <w:tab w:val="left" w:pos="0"/>
          <w:tab w:val="left" w:pos="720"/>
        </w:tabs>
        <w:spacing w:after="0" w:line="240" w:lineRule="auto"/>
        <w:contextualSpacing/>
        <w:jc w:val="both"/>
        <w:rPr>
          <w:rFonts w:ascii="Book Antiqua" w:hAnsi="Book Antiqua"/>
        </w:rPr>
      </w:pPr>
    </w:p>
    <w:p w14:paraId="6A39E794" w14:textId="77777777" w:rsidR="003224AE" w:rsidRPr="00273782" w:rsidRDefault="003224AE" w:rsidP="00612874">
      <w:pPr>
        <w:autoSpaceDE w:val="0"/>
        <w:autoSpaceDN w:val="0"/>
        <w:adjustRightInd w:val="0"/>
        <w:spacing w:after="0" w:line="240" w:lineRule="auto"/>
        <w:contextualSpacing/>
        <w:jc w:val="center"/>
        <w:rPr>
          <w:rFonts w:ascii="Book Antiqua" w:eastAsia="TimesNewRoman" w:hAnsi="Book Antiqua"/>
          <w:b/>
          <w:bCs/>
        </w:rPr>
      </w:pPr>
      <w:r w:rsidRPr="00273782">
        <w:rPr>
          <w:rFonts w:ascii="Book Antiqua" w:eastAsia="TimesNewRoman" w:hAnsi="Book Antiqua"/>
          <w:b/>
          <w:bCs/>
        </w:rPr>
        <w:t>Table 2</w:t>
      </w:r>
    </w:p>
    <w:p w14:paraId="4A75FD05" w14:textId="77777777" w:rsidR="003224AE" w:rsidRPr="00273782" w:rsidRDefault="003224AE" w:rsidP="00612874">
      <w:pPr>
        <w:spacing w:after="0" w:line="240" w:lineRule="auto"/>
        <w:contextualSpacing/>
        <w:jc w:val="center"/>
        <w:rPr>
          <w:rFonts w:ascii="Book Antiqua" w:eastAsia="TimesNewRoman" w:hAnsi="Book Antiqua"/>
          <w:b/>
          <w:bCs/>
          <w:lang w:eastAsia="en-GB"/>
        </w:rPr>
      </w:pPr>
      <w:r w:rsidRPr="00273782">
        <w:rPr>
          <w:rFonts w:ascii="Book Antiqua" w:eastAsia="TimesNewRoman" w:hAnsi="Book Antiqua"/>
          <w:b/>
          <w:bCs/>
          <w:lang w:eastAsia="en-GB"/>
        </w:rPr>
        <w:t>Descriptive statistics of the respondent profile</w:t>
      </w:r>
    </w:p>
    <w:p w14:paraId="2776D7DB" w14:textId="77777777" w:rsidR="00B04C68" w:rsidRPr="00273782" w:rsidRDefault="00B04C68" w:rsidP="00612874">
      <w:pPr>
        <w:spacing w:after="0" w:line="240" w:lineRule="auto"/>
        <w:contextualSpacing/>
        <w:jc w:val="center"/>
        <w:rPr>
          <w:rFonts w:ascii="Times New Roman" w:hAnsi="Times New Roman"/>
          <w:sz w:val="24"/>
          <w:szCs w:val="24"/>
        </w:rPr>
      </w:pPr>
    </w:p>
    <w:tbl>
      <w:tblPr>
        <w:tblStyle w:val="KisiTabel"/>
        <w:tblW w:w="0" w:type="auto"/>
        <w:tblBorders>
          <w:top w:val="doub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1452"/>
        <w:gridCol w:w="1159"/>
        <w:gridCol w:w="859"/>
      </w:tblGrid>
      <w:tr w:rsidR="00273782" w:rsidRPr="00273782" w14:paraId="7A97B6A5" w14:textId="77777777" w:rsidTr="00B04C68">
        <w:trPr>
          <w:trHeight w:val="246"/>
        </w:trPr>
        <w:tc>
          <w:tcPr>
            <w:tcW w:w="867" w:type="dxa"/>
            <w:tcBorders>
              <w:top w:val="double" w:sz="4" w:space="0" w:color="auto"/>
              <w:bottom w:val="single" w:sz="4" w:space="0" w:color="auto"/>
            </w:tcBorders>
          </w:tcPr>
          <w:p w14:paraId="2B788401" w14:textId="77777777" w:rsidR="003224AE" w:rsidRPr="00273782" w:rsidRDefault="003224AE" w:rsidP="00612874">
            <w:pPr>
              <w:ind w:left="-109" w:right="-91"/>
              <w:contextualSpacing/>
              <w:jc w:val="both"/>
              <w:rPr>
                <w:rFonts w:ascii="Book Antiqua" w:hAnsi="Book Antiqua"/>
                <w:b/>
                <w:bCs/>
                <w:sz w:val="22"/>
                <w:szCs w:val="22"/>
              </w:rPr>
            </w:pPr>
          </w:p>
        </w:tc>
        <w:tc>
          <w:tcPr>
            <w:tcW w:w="1452" w:type="dxa"/>
            <w:tcBorders>
              <w:top w:val="double" w:sz="4" w:space="0" w:color="auto"/>
              <w:bottom w:val="single" w:sz="4" w:space="0" w:color="auto"/>
            </w:tcBorders>
          </w:tcPr>
          <w:p w14:paraId="496CF660" w14:textId="77777777" w:rsidR="003224AE" w:rsidRPr="00273782" w:rsidRDefault="003224AE" w:rsidP="00612874">
            <w:pPr>
              <w:ind w:left="-109" w:right="-91"/>
              <w:contextualSpacing/>
              <w:jc w:val="both"/>
              <w:rPr>
                <w:rFonts w:ascii="Book Antiqua" w:hAnsi="Book Antiqua"/>
                <w:b/>
                <w:bCs/>
                <w:sz w:val="22"/>
                <w:szCs w:val="22"/>
              </w:rPr>
            </w:pPr>
          </w:p>
        </w:tc>
        <w:tc>
          <w:tcPr>
            <w:tcW w:w="1159" w:type="dxa"/>
            <w:tcBorders>
              <w:top w:val="double" w:sz="4" w:space="0" w:color="auto"/>
              <w:bottom w:val="single" w:sz="4" w:space="0" w:color="auto"/>
            </w:tcBorders>
          </w:tcPr>
          <w:p w14:paraId="74349CCF" w14:textId="77777777" w:rsidR="003224AE" w:rsidRPr="00273782" w:rsidRDefault="003224AE" w:rsidP="00612874">
            <w:pPr>
              <w:ind w:left="-109" w:right="-91"/>
              <w:contextualSpacing/>
              <w:jc w:val="center"/>
              <w:rPr>
                <w:rFonts w:ascii="Book Antiqua" w:hAnsi="Book Antiqua"/>
                <w:b/>
                <w:bCs/>
                <w:sz w:val="22"/>
                <w:szCs w:val="22"/>
              </w:rPr>
            </w:pPr>
            <w:r w:rsidRPr="00273782">
              <w:rPr>
                <w:rFonts w:ascii="Book Antiqua" w:hAnsi="Book Antiqua"/>
                <w:b/>
                <w:bCs/>
                <w:sz w:val="22"/>
                <w:szCs w:val="22"/>
              </w:rPr>
              <w:t>Frequency</w:t>
            </w:r>
          </w:p>
        </w:tc>
        <w:tc>
          <w:tcPr>
            <w:tcW w:w="859" w:type="dxa"/>
            <w:tcBorders>
              <w:top w:val="double" w:sz="4" w:space="0" w:color="auto"/>
              <w:bottom w:val="single" w:sz="4" w:space="0" w:color="auto"/>
            </w:tcBorders>
          </w:tcPr>
          <w:p w14:paraId="2170AC89" w14:textId="2AB0FD95" w:rsidR="003224AE" w:rsidRPr="00273782" w:rsidRDefault="003224AE" w:rsidP="00612874">
            <w:pPr>
              <w:ind w:left="-109" w:right="-91"/>
              <w:contextualSpacing/>
              <w:jc w:val="center"/>
              <w:rPr>
                <w:rFonts w:ascii="Book Antiqua" w:hAnsi="Book Antiqua"/>
                <w:b/>
                <w:bCs/>
                <w:sz w:val="22"/>
                <w:szCs w:val="22"/>
              </w:rPr>
            </w:pPr>
            <w:r w:rsidRPr="00273782">
              <w:rPr>
                <w:rFonts w:ascii="Book Antiqua" w:hAnsi="Book Antiqua"/>
                <w:b/>
                <w:bCs/>
                <w:sz w:val="22"/>
                <w:szCs w:val="22"/>
              </w:rPr>
              <w:t>Percent</w:t>
            </w:r>
          </w:p>
        </w:tc>
      </w:tr>
      <w:tr w:rsidR="00273782" w:rsidRPr="00273782" w14:paraId="159B677C" w14:textId="77777777" w:rsidTr="00B04C68">
        <w:trPr>
          <w:trHeight w:val="255"/>
        </w:trPr>
        <w:tc>
          <w:tcPr>
            <w:tcW w:w="867" w:type="dxa"/>
            <w:tcBorders>
              <w:top w:val="single" w:sz="4" w:space="0" w:color="auto"/>
            </w:tcBorders>
          </w:tcPr>
          <w:p w14:paraId="2946BE98"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sz w:val="22"/>
                <w:szCs w:val="22"/>
              </w:rPr>
              <w:t>Gender</w:t>
            </w:r>
          </w:p>
        </w:tc>
        <w:tc>
          <w:tcPr>
            <w:tcW w:w="1452" w:type="dxa"/>
            <w:tcBorders>
              <w:top w:val="single" w:sz="4" w:space="0" w:color="auto"/>
            </w:tcBorders>
          </w:tcPr>
          <w:p w14:paraId="1A0AA15E"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sz w:val="22"/>
                <w:szCs w:val="22"/>
              </w:rPr>
              <w:t>Female</w:t>
            </w:r>
          </w:p>
        </w:tc>
        <w:tc>
          <w:tcPr>
            <w:tcW w:w="1159" w:type="dxa"/>
            <w:tcBorders>
              <w:top w:val="single" w:sz="4" w:space="0" w:color="auto"/>
            </w:tcBorders>
          </w:tcPr>
          <w:p w14:paraId="24DD45F4"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117</w:t>
            </w:r>
          </w:p>
        </w:tc>
        <w:tc>
          <w:tcPr>
            <w:tcW w:w="859" w:type="dxa"/>
            <w:tcBorders>
              <w:top w:val="single" w:sz="4" w:space="0" w:color="auto"/>
            </w:tcBorders>
          </w:tcPr>
          <w:p w14:paraId="57D15AF6"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41.9</w:t>
            </w:r>
          </w:p>
        </w:tc>
      </w:tr>
      <w:tr w:rsidR="00273782" w:rsidRPr="00273782" w14:paraId="75554438" w14:textId="77777777" w:rsidTr="00B04C68">
        <w:trPr>
          <w:trHeight w:val="246"/>
        </w:trPr>
        <w:tc>
          <w:tcPr>
            <w:tcW w:w="867" w:type="dxa"/>
          </w:tcPr>
          <w:p w14:paraId="05DDCAE7" w14:textId="77777777" w:rsidR="003224AE" w:rsidRPr="00273782" w:rsidRDefault="003224AE" w:rsidP="00612874">
            <w:pPr>
              <w:ind w:left="-109" w:right="-91"/>
              <w:contextualSpacing/>
              <w:jc w:val="both"/>
              <w:rPr>
                <w:rFonts w:ascii="Book Antiqua" w:hAnsi="Book Antiqua"/>
                <w:sz w:val="22"/>
                <w:szCs w:val="22"/>
              </w:rPr>
            </w:pPr>
          </w:p>
        </w:tc>
        <w:tc>
          <w:tcPr>
            <w:tcW w:w="1452" w:type="dxa"/>
          </w:tcPr>
          <w:p w14:paraId="28BDC501"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sz w:val="22"/>
                <w:szCs w:val="22"/>
              </w:rPr>
              <w:t>Male</w:t>
            </w:r>
          </w:p>
        </w:tc>
        <w:tc>
          <w:tcPr>
            <w:tcW w:w="1159" w:type="dxa"/>
          </w:tcPr>
          <w:p w14:paraId="133B7CFA"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162</w:t>
            </w:r>
          </w:p>
        </w:tc>
        <w:tc>
          <w:tcPr>
            <w:tcW w:w="859" w:type="dxa"/>
          </w:tcPr>
          <w:p w14:paraId="6C362C7A"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58.1</w:t>
            </w:r>
          </w:p>
        </w:tc>
      </w:tr>
      <w:tr w:rsidR="00273782" w:rsidRPr="00273782" w14:paraId="1D0CA8C0" w14:textId="77777777" w:rsidTr="00B04C68">
        <w:trPr>
          <w:trHeight w:val="246"/>
        </w:trPr>
        <w:tc>
          <w:tcPr>
            <w:tcW w:w="867" w:type="dxa"/>
          </w:tcPr>
          <w:p w14:paraId="63271AF1" w14:textId="77777777" w:rsidR="003224AE" w:rsidRPr="00273782" w:rsidRDefault="003224AE" w:rsidP="00612874">
            <w:pPr>
              <w:ind w:left="-109" w:right="-91"/>
              <w:contextualSpacing/>
              <w:jc w:val="both"/>
              <w:rPr>
                <w:rFonts w:ascii="Book Antiqua" w:hAnsi="Book Antiqua"/>
                <w:sz w:val="22"/>
                <w:szCs w:val="22"/>
              </w:rPr>
            </w:pPr>
          </w:p>
        </w:tc>
        <w:tc>
          <w:tcPr>
            <w:tcW w:w="1452" w:type="dxa"/>
          </w:tcPr>
          <w:p w14:paraId="6E418077"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sz w:val="22"/>
                <w:szCs w:val="22"/>
              </w:rPr>
              <w:t>Total</w:t>
            </w:r>
          </w:p>
        </w:tc>
        <w:tc>
          <w:tcPr>
            <w:tcW w:w="1159" w:type="dxa"/>
          </w:tcPr>
          <w:p w14:paraId="61EA4B2A"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179</w:t>
            </w:r>
          </w:p>
        </w:tc>
        <w:tc>
          <w:tcPr>
            <w:tcW w:w="859" w:type="dxa"/>
          </w:tcPr>
          <w:p w14:paraId="745286DC"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100</w:t>
            </w:r>
          </w:p>
        </w:tc>
      </w:tr>
      <w:tr w:rsidR="00273782" w:rsidRPr="00273782" w14:paraId="5D86FC04" w14:textId="77777777" w:rsidTr="00B04C68">
        <w:trPr>
          <w:trHeight w:val="255"/>
        </w:trPr>
        <w:tc>
          <w:tcPr>
            <w:tcW w:w="867" w:type="dxa"/>
          </w:tcPr>
          <w:p w14:paraId="7C4C0C96"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sz w:val="22"/>
                <w:szCs w:val="22"/>
              </w:rPr>
              <w:t>Age</w:t>
            </w:r>
          </w:p>
        </w:tc>
        <w:tc>
          <w:tcPr>
            <w:tcW w:w="1452" w:type="dxa"/>
          </w:tcPr>
          <w:p w14:paraId="0C8BD2A7"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sz w:val="22"/>
                <w:szCs w:val="22"/>
                <w:lang w:val="en-GB"/>
              </w:rPr>
              <w:t>20 or less years</w:t>
            </w:r>
          </w:p>
        </w:tc>
        <w:tc>
          <w:tcPr>
            <w:tcW w:w="1159" w:type="dxa"/>
          </w:tcPr>
          <w:p w14:paraId="6B1D0364"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79</w:t>
            </w:r>
          </w:p>
        </w:tc>
        <w:tc>
          <w:tcPr>
            <w:tcW w:w="859" w:type="dxa"/>
          </w:tcPr>
          <w:p w14:paraId="53181268"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28.3</w:t>
            </w:r>
          </w:p>
        </w:tc>
      </w:tr>
      <w:tr w:rsidR="00273782" w:rsidRPr="00273782" w14:paraId="287C2E36" w14:textId="77777777" w:rsidTr="00B04C68">
        <w:trPr>
          <w:trHeight w:val="246"/>
        </w:trPr>
        <w:tc>
          <w:tcPr>
            <w:tcW w:w="867" w:type="dxa"/>
          </w:tcPr>
          <w:p w14:paraId="1E7F164C" w14:textId="77777777" w:rsidR="003224AE" w:rsidRPr="00273782" w:rsidRDefault="003224AE" w:rsidP="00612874">
            <w:pPr>
              <w:ind w:left="-109" w:right="-91"/>
              <w:contextualSpacing/>
              <w:jc w:val="both"/>
              <w:rPr>
                <w:rFonts w:ascii="Book Antiqua" w:hAnsi="Book Antiqua"/>
                <w:sz w:val="22"/>
                <w:szCs w:val="22"/>
              </w:rPr>
            </w:pPr>
          </w:p>
        </w:tc>
        <w:tc>
          <w:tcPr>
            <w:tcW w:w="1452" w:type="dxa"/>
          </w:tcPr>
          <w:p w14:paraId="0C872A38"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sz w:val="22"/>
                <w:szCs w:val="22"/>
                <w:lang w:val="en-GB"/>
              </w:rPr>
              <w:t>21 and above</w:t>
            </w:r>
          </w:p>
        </w:tc>
        <w:tc>
          <w:tcPr>
            <w:tcW w:w="1159" w:type="dxa"/>
          </w:tcPr>
          <w:p w14:paraId="386B5A32"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200</w:t>
            </w:r>
          </w:p>
        </w:tc>
        <w:tc>
          <w:tcPr>
            <w:tcW w:w="859" w:type="dxa"/>
          </w:tcPr>
          <w:p w14:paraId="096FFE51"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71.7</w:t>
            </w:r>
          </w:p>
        </w:tc>
      </w:tr>
      <w:tr w:rsidR="00273782" w:rsidRPr="00273782" w14:paraId="1DC4BA40" w14:textId="77777777" w:rsidTr="00B04C68">
        <w:trPr>
          <w:trHeight w:val="246"/>
        </w:trPr>
        <w:tc>
          <w:tcPr>
            <w:tcW w:w="867" w:type="dxa"/>
          </w:tcPr>
          <w:p w14:paraId="3F059DB7" w14:textId="77777777" w:rsidR="003224AE" w:rsidRPr="00273782" w:rsidRDefault="003224AE" w:rsidP="00612874">
            <w:pPr>
              <w:ind w:left="-109" w:right="-91"/>
              <w:contextualSpacing/>
              <w:jc w:val="both"/>
              <w:rPr>
                <w:rFonts w:ascii="Book Antiqua" w:hAnsi="Book Antiqua"/>
                <w:sz w:val="22"/>
                <w:szCs w:val="22"/>
              </w:rPr>
            </w:pPr>
          </w:p>
        </w:tc>
        <w:tc>
          <w:tcPr>
            <w:tcW w:w="1452" w:type="dxa"/>
          </w:tcPr>
          <w:p w14:paraId="558055FD"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sz w:val="22"/>
                <w:szCs w:val="22"/>
              </w:rPr>
              <w:t>Total</w:t>
            </w:r>
          </w:p>
        </w:tc>
        <w:tc>
          <w:tcPr>
            <w:tcW w:w="1159" w:type="dxa"/>
          </w:tcPr>
          <w:p w14:paraId="376FA2F4"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279</w:t>
            </w:r>
          </w:p>
        </w:tc>
        <w:tc>
          <w:tcPr>
            <w:tcW w:w="859" w:type="dxa"/>
          </w:tcPr>
          <w:p w14:paraId="50CB2E86"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100</w:t>
            </w:r>
          </w:p>
        </w:tc>
      </w:tr>
      <w:tr w:rsidR="00273782" w:rsidRPr="00273782" w14:paraId="67E42872" w14:textId="77777777" w:rsidTr="00B04C68">
        <w:trPr>
          <w:trHeight w:val="245"/>
        </w:trPr>
        <w:tc>
          <w:tcPr>
            <w:tcW w:w="867" w:type="dxa"/>
          </w:tcPr>
          <w:p w14:paraId="3C4DD607"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sz w:val="22"/>
                <w:szCs w:val="22"/>
              </w:rPr>
              <w:t>Student Status</w:t>
            </w:r>
          </w:p>
        </w:tc>
        <w:tc>
          <w:tcPr>
            <w:tcW w:w="1452" w:type="dxa"/>
          </w:tcPr>
          <w:p w14:paraId="11189B18"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sz w:val="22"/>
                <w:szCs w:val="22"/>
                <w:lang w:val="en-GB"/>
              </w:rPr>
              <w:t>Full-time student</w:t>
            </w:r>
          </w:p>
        </w:tc>
        <w:tc>
          <w:tcPr>
            <w:tcW w:w="1159" w:type="dxa"/>
          </w:tcPr>
          <w:p w14:paraId="7802A54F"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204</w:t>
            </w:r>
          </w:p>
        </w:tc>
        <w:tc>
          <w:tcPr>
            <w:tcW w:w="859" w:type="dxa"/>
          </w:tcPr>
          <w:p w14:paraId="188CAD61"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73.1</w:t>
            </w:r>
          </w:p>
        </w:tc>
      </w:tr>
      <w:tr w:rsidR="00273782" w:rsidRPr="00273782" w14:paraId="78B5CA08" w14:textId="77777777" w:rsidTr="00B04C68">
        <w:trPr>
          <w:trHeight w:val="121"/>
        </w:trPr>
        <w:tc>
          <w:tcPr>
            <w:tcW w:w="867" w:type="dxa"/>
          </w:tcPr>
          <w:p w14:paraId="36F07ED2" w14:textId="77777777" w:rsidR="003224AE" w:rsidRPr="00273782" w:rsidRDefault="003224AE" w:rsidP="00612874">
            <w:pPr>
              <w:ind w:left="-109" w:right="-91"/>
              <w:contextualSpacing/>
              <w:jc w:val="both"/>
              <w:rPr>
                <w:rFonts w:ascii="Book Antiqua" w:hAnsi="Book Antiqua"/>
                <w:sz w:val="22"/>
                <w:szCs w:val="22"/>
              </w:rPr>
            </w:pPr>
          </w:p>
        </w:tc>
        <w:tc>
          <w:tcPr>
            <w:tcW w:w="1452" w:type="dxa"/>
          </w:tcPr>
          <w:p w14:paraId="433E1D39"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cs="Arial"/>
                <w:sz w:val="22"/>
                <w:szCs w:val="22"/>
                <w:lang w:val="en-GB"/>
              </w:rPr>
              <w:t>Working student</w:t>
            </w:r>
          </w:p>
        </w:tc>
        <w:tc>
          <w:tcPr>
            <w:tcW w:w="1159" w:type="dxa"/>
          </w:tcPr>
          <w:p w14:paraId="40F3F2DE"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75</w:t>
            </w:r>
          </w:p>
        </w:tc>
        <w:tc>
          <w:tcPr>
            <w:tcW w:w="859" w:type="dxa"/>
          </w:tcPr>
          <w:p w14:paraId="69B8FC59"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26.9</w:t>
            </w:r>
          </w:p>
        </w:tc>
      </w:tr>
      <w:tr w:rsidR="00273782" w:rsidRPr="00273782" w14:paraId="692C8D86" w14:textId="77777777" w:rsidTr="00B04C68">
        <w:trPr>
          <w:trHeight w:val="246"/>
        </w:trPr>
        <w:tc>
          <w:tcPr>
            <w:tcW w:w="867" w:type="dxa"/>
          </w:tcPr>
          <w:p w14:paraId="71147DBA" w14:textId="77777777" w:rsidR="003224AE" w:rsidRPr="00273782" w:rsidRDefault="003224AE" w:rsidP="00612874">
            <w:pPr>
              <w:ind w:left="-109" w:right="-91"/>
              <w:contextualSpacing/>
              <w:jc w:val="both"/>
              <w:rPr>
                <w:rFonts w:ascii="Book Antiqua" w:hAnsi="Book Antiqua"/>
                <w:sz w:val="22"/>
                <w:szCs w:val="22"/>
              </w:rPr>
            </w:pPr>
          </w:p>
        </w:tc>
        <w:tc>
          <w:tcPr>
            <w:tcW w:w="1452" w:type="dxa"/>
          </w:tcPr>
          <w:p w14:paraId="3A284D45" w14:textId="77777777" w:rsidR="003224AE" w:rsidRPr="00273782" w:rsidRDefault="003224AE" w:rsidP="00612874">
            <w:pPr>
              <w:ind w:left="-109" w:right="-91"/>
              <w:contextualSpacing/>
              <w:jc w:val="both"/>
              <w:rPr>
                <w:rFonts w:ascii="Book Antiqua" w:hAnsi="Book Antiqua"/>
                <w:sz w:val="22"/>
                <w:szCs w:val="22"/>
              </w:rPr>
            </w:pPr>
            <w:r w:rsidRPr="00273782">
              <w:rPr>
                <w:rFonts w:ascii="Book Antiqua" w:hAnsi="Book Antiqua"/>
                <w:sz w:val="22"/>
                <w:szCs w:val="22"/>
              </w:rPr>
              <w:t>Total</w:t>
            </w:r>
          </w:p>
        </w:tc>
        <w:tc>
          <w:tcPr>
            <w:tcW w:w="1159" w:type="dxa"/>
          </w:tcPr>
          <w:p w14:paraId="37291DEB"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279</w:t>
            </w:r>
          </w:p>
        </w:tc>
        <w:tc>
          <w:tcPr>
            <w:tcW w:w="859" w:type="dxa"/>
          </w:tcPr>
          <w:p w14:paraId="3F6D8FA5" w14:textId="77777777" w:rsidR="003224AE" w:rsidRPr="00273782" w:rsidRDefault="003224AE" w:rsidP="00612874">
            <w:pPr>
              <w:ind w:left="-109" w:right="-91"/>
              <w:contextualSpacing/>
              <w:jc w:val="center"/>
              <w:rPr>
                <w:rFonts w:ascii="Book Antiqua" w:hAnsi="Book Antiqua"/>
                <w:sz w:val="22"/>
                <w:szCs w:val="22"/>
              </w:rPr>
            </w:pPr>
            <w:r w:rsidRPr="00273782">
              <w:rPr>
                <w:rFonts w:ascii="Book Antiqua" w:hAnsi="Book Antiqua"/>
                <w:sz w:val="22"/>
                <w:szCs w:val="22"/>
              </w:rPr>
              <w:t>100</w:t>
            </w:r>
          </w:p>
        </w:tc>
      </w:tr>
    </w:tbl>
    <w:p w14:paraId="6D3E2CB0" w14:textId="77777777" w:rsidR="003224AE" w:rsidRPr="00273782" w:rsidRDefault="003224AE" w:rsidP="00612874">
      <w:pPr>
        <w:tabs>
          <w:tab w:val="left" w:pos="0"/>
          <w:tab w:val="left" w:pos="720"/>
        </w:tabs>
        <w:spacing w:after="0" w:line="240" w:lineRule="auto"/>
        <w:contextualSpacing/>
        <w:jc w:val="both"/>
        <w:rPr>
          <w:rFonts w:ascii="Book Antiqua" w:hAnsi="Book Antiqua"/>
          <w:b/>
          <w:bCs/>
          <w:i/>
          <w:iCs/>
        </w:rPr>
      </w:pPr>
      <w:r w:rsidRPr="00273782">
        <w:rPr>
          <w:rFonts w:ascii="Book Antiqua" w:eastAsia="Times New Roman" w:hAnsi="Book Antiqua"/>
          <w:b/>
          <w:bCs/>
          <w:i/>
          <w:iCs/>
          <w:sz w:val="18"/>
          <w:szCs w:val="18"/>
        </w:rPr>
        <w:t>Source: The Authors, 2023</w:t>
      </w:r>
    </w:p>
    <w:p w14:paraId="05454212" w14:textId="77777777" w:rsidR="003224AE" w:rsidRPr="00273782" w:rsidRDefault="003224AE" w:rsidP="00612874">
      <w:pPr>
        <w:tabs>
          <w:tab w:val="left" w:pos="0"/>
          <w:tab w:val="left" w:pos="720"/>
        </w:tabs>
        <w:spacing w:after="0" w:line="240" w:lineRule="auto"/>
        <w:contextualSpacing/>
        <w:jc w:val="both"/>
        <w:rPr>
          <w:rFonts w:ascii="Book Antiqua" w:eastAsia="MinionPro-Regular" w:hAnsi="Book Antiqua"/>
        </w:rPr>
      </w:pPr>
    </w:p>
    <w:p w14:paraId="4D044FD4" w14:textId="4AC95E69" w:rsidR="003224AE" w:rsidRPr="00273782" w:rsidRDefault="003224AE" w:rsidP="00612874">
      <w:pPr>
        <w:tabs>
          <w:tab w:val="left" w:pos="0"/>
          <w:tab w:val="left" w:pos="720"/>
        </w:tabs>
        <w:spacing w:after="0" w:line="240" w:lineRule="auto"/>
        <w:ind w:firstLine="426"/>
        <w:contextualSpacing/>
        <w:jc w:val="both"/>
        <w:rPr>
          <w:rFonts w:ascii="Book Antiqua" w:hAnsi="Book Antiqua"/>
        </w:rPr>
      </w:pPr>
      <w:r w:rsidRPr="00273782">
        <w:rPr>
          <w:rFonts w:ascii="Book Antiqua" w:hAnsi="Book Antiqua"/>
        </w:rPr>
        <w:t>As previously mentioned, the final data consisted of 279 replies. The current study is based on students completing the last semes</w:t>
      </w:r>
      <w:r w:rsidR="00B04C68" w:rsidRPr="00273782">
        <w:rPr>
          <w:rFonts w:ascii="Book Antiqua" w:hAnsi="Book Antiqua"/>
        </w:rPr>
        <w:t>-</w:t>
      </w:r>
      <w:proofErr w:type="spellStart"/>
      <w:r w:rsidRPr="00273782">
        <w:rPr>
          <w:rFonts w:ascii="Book Antiqua" w:hAnsi="Book Antiqua"/>
        </w:rPr>
        <w:t>ter</w:t>
      </w:r>
      <w:proofErr w:type="spellEnd"/>
      <w:r w:rsidRPr="00273782">
        <w:rPr>
          <w:rFonts w:ascii="Book Antiqua" w:hAnsi="Book Antiqua"/>
        </w:rPr>
        <w:t xml:space="preserve"> of lectures and learning in an </w:t>
      </w:r>
      <w:proofErr w:type="spellStart"/>
      <w:r w:rsidRPr="00273782">
        <w:rPr>
          <w:rFonts w:ascii="Book Antiqua" w:hAnsi="Book Antiqua"/>
        </w:rPr>
        <w:t>entrepre</w:t>
      </w:r>
      <w:r w:rsidR="00B04C68" w:rsidRPr="00273782">
        <w:rPr>
          <w:rFonts w:ascii="Book Antiqua" w:hAnsi="Book Antiqua"/>
        </w:rPr>
        <w:t>-</w:t>
      </w:r>
      <w:r w:rsidRPr="00273782">
        <w:rPr>
          <w:rFonts w:ascii="Book Antiqua" w:hAnsi="Book Antiqua"/>
        </w:rPr>
        <w:t>neurship</w:t>
      </w:r>
      <w:proofErr w:type="spellEnd"/>
      <w:r w:rsidRPr="00273782">
        <w:rPr>
          <w:rFonts w:ascii="Book Antiqua" w:hAnsi="Book Antiqua"/>
        </w:rPr>
        <w:t xml:space="preserve"> curriculum as part of the </w:t>
      </w:r>
      <w:proofErr w:type="spellStart"/>
      <w:r w:rsidRPr="00273782">
        <w:rPr>
          <w:rFonts w:ascii="Book Antiqua" w:hAnsi="Book Antiqua"/>
        </w:rPr>
        <w:t>educa</w:t>
      </w:r>
      <w:r w:rsidR="00B04C68" w:rsidRPr="00273782">
        <w:rPr>
          <w:rFonts w:ascii="Book Antiqua" w:hAnsi="Book Antiqua"/>
        </w:rPr>
        <w:t>-</w:t>
      </w:r>
      <w:r w:rsidRPr="00273782">
        <w:rPr>
          <w:rFonts w:ascii="Book Antiqua" w:hAnsi="Book Antiqua"/>
        </w:rPr>
        <w:t>tional</w:t>
      </w:r>
      <w:proofErr w:type="spellEnd"/>
      <w:r w:rsidRPr="00273782">
        <w:rPr>
          <w:rFonts w:ascii="Book Antiqua" w:hAnsi="Book Antiqua"/>
        </w:rPr>
        <w:t xml:space="preserve"> process. As a result, data can be </w:t>
      </w:r>
      <w:proofErr w:type="spellStart"/>
      <w:r w:rsidRPr="00273782">
        <w:rPr>
          <w:rFonts w:ascii="Book Antiqua" w:hAnsi="Book Antiqua"/>
        </w:rPr>
        <w:t>collec</w:t>
      </w:r>
      <w:proofErr w:type="spellEnd"/>
      <w:r w:rsidR="00B04C68" w:rsidRPr="00273782">
        <w:rPr>
          <w:rFonts w:ascii="Book Antiqua" w:hAnsi="Book Antiqua"/>
        </w:rPr>
        <w:t>-</w:t>
      </w:r>
      <w:r w:rsidRPr="00273782">
        <w:rPr>
          <w:rFonts w:ascii="Book Antiqua" w:hAnsi="Book Antiqua"/>
        </w:rPr>
        <w:t xml:space="preserve">ted from the students </w:t>
      </w:r>
      <w:r w:rsidRPr="00273782">
        <w:rPr>
          <w:rFonts w:ascii="Book Antiqua" w:hAnsi="Book Antiqua"/>
          <w:lang w:val="en-GB"/>
        </w:rPr>
        <w:t>respectively (Table 2)</w:t>
      </w:r>
      <w:r w:rsidRPr="00273782">
        <w:rPr>
          <w:rFonts w:ascii="Book Antiqua" w:hAnsi="Book Antiqua"/>
        </w:rPr>
        <w:t xml:space="preserve">. </w:t>
      </w:r>
      <w:r w:rsidRPr="00273782">
        <w:rPr>
          <w:rFonts w:ascii="Book Antiqua" w:hAnsi="Book Antiqua"/>
          <w:lang w:val="en-GB"/>
        </w:rPr>
        <w:t xml:space="preserve">Based on the final data collected, 117 students identified as females, representing 41.9% of the data, while 162 students </w:t>
      </w:r>
      <w:proofErr w:type="spellStart"/>
      <w:r w:rsidRPr="00273782">
        <w:rPr>
          <w:rFonts w:ascii="Book Antiqua" w:hAnsi="Book Antiqua"/>
          <w:lang w:val="en-GB"/>
        </w:rPr>
        <w:t>iden</w:t>
      </w:r>
      <w:r w:rsidR="00B04C68" w:rsidRPr="00273782">
        <w:rPr>
          <w:rFonts w:ascii="Book Antiqua" w:hAnsi="Book Antiqua"/>
          <w:lang w:val="en-GB"/>
        </w:rPr>
        <w:t>-</w:t>
      </w:r>
      <w:r w:rsidRPr="00273782">
        <w:rPr>
          <w:rFonts w:ascii="Book Antiqua" w:hAnsi="Book Antiqua"/>
          <w:lang w:val="en-GB"/>
        </w:rPr>
        <w:t>tified</w:t>
      </w:r>
      <w:proofErr w:type="spellEnd"/>
      <w:r w:rsidRPr="00273782">
        <w:rPr>
          <w:rFonts w:ascii="Book Antiqua" w:hAnsi="Book Antiqua"/>
          <w:lang w:val="en-GB"/>
        </w:rPr>
        <w:t xml:space="preserve"> as men, making up 58.1%. According to the age division of the data, 79 </w:t>
      </w:r>
      <w:proofErr w:type="spellStart"/>
      <w:r w:rsidRPr="00273782">
        <w:rPr>
          <w:rFonts w:ascii="Book Antiqua" w:hAnsi="Book Antiqua"/>
          <w:lang w:val="en-GB"/>
        </w:rPr>
        <w:t>respon</w:t>
      </w:r>
      <w:proofErr w:type="spellEnd"/>
      <w:r w:rsidR="00B04C68" w:rsidRPr="00273782">
        <w:rPr>
          <w:rFonts w:ascii="Book Antiqua" w:hAnsi="Book Antiqua"/>
          <w:lang w:val="en-GB"/>
        </w:rPr>
        <w:t>-</w:t>
      </w:r>
      <w:r w:rsidRPr="00273782">
        <w:rPr>
          <w:rFonts w:ascii="Book Antiqua" w:hAnsi="Book Antiqua"/>
          <w:lang w:val="en-GB"/>
        </w:rPr>
        <w:t>dents identified in the age group of 20 years or less, which constitutes 28.3% of the data, and 200 respondents identified in the age group of 21 years or above, which constitutes 71.7% of the data. In addition to this, in terms of student status, 204 of the respondents reported being full-time students, 73.1% of the data, and 75 of the respondents reported being working students, constituting 26.9%.</w:t>
      </w:r>
    </w:p>
    <w:p w14:paraId="3977670F" w14:textId="77777777" w:rsidR="003224AE" w:rsidRPr="00273782" w:rsidRDefault="003224AE" w:rsidP="00612874">
      <w:pPr>
        <w:tabs>
          <w:tab w:val="left" w:pos="0"/>
          <w:tab w:val="left" w:pos="720"/>
        </w:tabs>
        <w:spacing w:after="0" w:line="240" w:lineRule="auto"/>
        <w:ind w:firstLine="426"/>
        <w:contextualSpacing/>
        <w:jc w:val="both"/>
        <w:rPr>
          <w:rFonts w:ascii="Book Antiqua" w:hAnsi="Book Antiqua"/>
        </w:rPr>
      </w:pPr>
    </w:p>
    <w:p w14:paraId="34B98BA2" w14:textId="77777777" w:rsidR="003224AE" w:rsidRPr="00273782" w:rsidRDefault="003224AE" w:rsidP="00612874">
      <w:pPr>
        <w:spacing w:after="0" w:line="240" w:lineRule="auto"/>
        <w:contextualSpacing/>
        <w:jc w:val="both"/>
        <w:rPr>
          <w:rFonts w:ascii="Book Antiqua" w:hAnsi="Book Antiqua"/>
          <w:b/>
        </w:rPr>
      </w:pPr>
      <w:r w:rsidRPr="00273782">
        <w:rPr>
          <w:rFonts w:ascii="Book Antiqua" w:hAnsi="Book Antiqua"/>
          <w:b/>
        </w:rPr>
        <w:t>ANALYSIS AND DISCUSSION</w:t>
      </w:r>
    </w:p>
    <w:p w14:paraId="4D2E8FE1" w14:textId="77777777" w:rsidR="003224AE" w:rsidRPr="00273782" w:rsidRDefault="003224AE" w:rsidP="00612874">
      <w:pPr>
        <w:autoSpaceDE w:val="0"/>
        <w:autoSpaceDN w:val="0"/>
        <w:adjustRightInd w:val="0"/>
        <w:spacing w:after="0" w:line="240" w:lineRule="auto"/>
        <w:contextualSpacing/>
        <w:jc w:val="both"/>
        <w:rPr>
          <w:rFonts w:ascii="Book Antiqua" w:eastAsia="TimesNewRoman" w:hAnsi="Book Antiqua"/>
          <w:iCs/>
        </w:rPr>
      </w:pPr>
      <w:r w:rsidRPr="00273782">
        <w:rPr>
          <w:rFonts w:ascii="Book Antiqua" w:eastAsia="TimesNewRoman" w:hAnsi="Book Antiqua"/>
          <w:b/>
          <w:bCs/>
          <w:iCs/>
        </w:rPr>
        <w:t>Results</w:t>
      </w:r>
    </w:p>
    <w:p w14:paraId="0E529644" w14:textId="2CBAE24F" w:rsidR="003224AE" w:rsidRPr="00273782" w:rsidRDefault="003224AE" w:rsidP="00612874">
      <w:pPr>
        <w:spacing w:after="0" w:line="240" w:lineRule="auto"/>
        <w:ind w:firstLine="426"/>
        <w:contextualSpacing/>
        <w:jc w:val="both"/>
        <w:rPr>
          <w:rFonts w:ascii="Book Antiqua" w:hAnsi="Book Antiqua"/>
          <w:iCs/>
        </w:rPr>
      </w:pPr>
      <w:bookmarkStart w:id="14" w:name="_Hlk105884907"/>
      <w:r w:rsidRPr="00273782">
        <w:rPr>
          <w:rFonts w:ascii="Book Antiqua" w:hAnsi="Book Antiqua"/>
          <w:iCs/>
        </w:rPr>
        <w:t xml:space="preserve">The results of the goodness of fit </w:t>
      </w:r>
      <w:proofErr w:type="spellStart"/>
      <w:r w:rsidRPr="00273782">
        <w:rPr>
          <w:rFonts w:ascii="Book Antiqua" w:hAnsi="Book Antiqua"/>
          <w:iCs/>
        </w:rPr>
        <w:t>eva</w:t>
      </w:r>
      <w:r w:rsidR="00B04C68" w:rsidRPr="00273782">
        <w:rPr>
          <w:rFonts w:ascii="Book Antiqua" w:hAnsi="Book Antiqua"/>
          <w:iCs/>
        </w:rPr>
        <w:t>-</w:t>
      </w:r>
      <w:r w:rsidRPr="00273782">
        <w:rPr>
          <w:rFonts w:ascii="Book Antiqua" w:hAnsi="Book Antiqua"/>
          <w:iCs/>
        </w:rPr>
        <w:t>luation</w:t>
      </w:r>
      <w:proofErr w:type="spellEnd"/>
      <w:r w:rsidRPr="00273782">
        <w:rPr>
          <w:rFonts w:ascii="Book Antiqua" w:hAnsi="Book Antiqua"/>
          <w:iCs/>
        </w:rPr>
        <w:t xml:space="preserve"> (table 3) refer to </w:t>
      </w:r>
      <w:r w:rsidRPr="00273782">
        <w:rPr>
          <w:rFonts w:ascii="Book Antiqua" w:hAnsi="Book Antiqua"/>
          <w:iCs/>
        </w:rPr>
        <w:fldChar w:fldCharType="begin" w:fldLock="1"/>
      </w:r>
      <w:r w:rsidRPr="00273782">
        <w:rPr>
          <w:rFonts w:ascii="Book Antiqua" w:hAnsi="Book Antiqua"/>
          <w:iCs/>
        </w:rPr>
        <w:instrText>ADDIN CSL_CITATION {"citationItems":[{"id":"ITEM-1","itemData":{"ISBN":"9781483377445","author":[{"dropping-particle":"","family":"Hair","given":"Joseph F Jr","non-dropping-particle":"","parse-names":false,"suffix":""},{"dropping-particle":"","family":"Hult","given":"G. Tomas M.","non-dropping-particle":"","parse-names":false,"suffix":""},{"dropping-particle":"","family":"Ringle","given":"Christian M.","non-dropping-particle":"","parse-names":false,"suffix":""},{"dropping-particle":"","family":"Sarstedt","given":"Marko","non-dropping-particle":"","parse-names":false,"suffix":""}],"container-title":"Sage Publication, California","edition":"Second","id":"ITEM-1","issued":{"date-parts":[["2017"]]},"page":"390","publisher":"Sage","publisher-place":"United Kingdom","title":"A Primer on Partial Least Squares Structural Equation Modeling (PLS-SEM)","type":"article-journal"},"uris":["http://www.mendeley.com/documents/?uuid=cd48bc47-ce75-4478-8189-c1503ad9875a"]}],"mendeley":{"formattedCitation":"(Hair et al., 2017)","manualFormatting":"Hair et al. (2017)","plainTextFormattedCitation":"(Hair et al., 2017)","previouslyFormattedCitation":"(Hair et al., 2017)"},"properties":{"noteIndex":0},"schema":"https://github.com/citation-style-language/schema/raw/master/csl-citation.json"}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Hair et al. (2017)</w:t>
      </w:r>
      <w:r w:rsidRPr="00273782">
        <w:rPr>
          <w:rFonts w:ascii="Book Antiqua" w:hAnsi="Book Antiqua"/>
          <w:iCs/>
        </w:rPr>
        <w:fldChar w:fldCharType="end"/>
      </w:r>
      <w:r w:rsidRPr="00273782">
        <w:rPr>
          <w:rFonts w:ascii="Book Antiqua" w:hAnsi="Book Antiqua"/>
          <w:iCs/>
        </w:rPr>
        <w:t xml:space="preserve">; in this research, with an APC value is 0.418 with p &lt; 0.001 and ARS is 0.492 with p &lt; 0.001, and </w:t>
      </w:r>
      <w:r w:rsidRPr="00273782">
        <w:rPr>
          <w:rFonts w:ascii="Book Antiqua" w:hAnsi="Book Antiqua"/>
          <w:iCs/>
        </w:rPr>
        <w:lastRenderedPageBreak/>
        <w:t xml:space="preserve">AARS is 0.489, this means that the research model meets the goodness of fit criteria significantly. The AVIF value of 2.349 and an AFVIF value of 2.672, smaller than five and ideally smaller than 3.3, means there is no vertical and lateral multicollinearity in this research model. </w:t>
      </w:r>
    </w:p>
    <w:p w14:paraId="115B54EB" w14:textId="77777777" w:rsidR="003224AE" w:rsidRPr="00273782" w:rsidRDefault="003224AE" w:rsidP="00612874">
      <w:pPr>
        <w:spacing w:after="0" w:line="240" w:lineRule="auto"/>
        <w:contextualSpacing/>
        <w:jc w:val="both"/>
        <w:rPr>
          <w:rFonts w:ascii="Book Antiqua" w:hAnsi="Book Antiqua"/>
          <w:bCs/>
          <w:iCs/>
          <w:lang w:val="en"/>
        </w:rPr>
      </w:pPr>
      <w:bookmarkStart w:id="15" w:name="_Hlk105884943"/>
      <w:bookmarkEnd w:id="14"/>
    </w:p>
    <w:p w14:paraId="77D58745" w14:textId="77777777" w:rsidR="003224AE" w:rsidRPr="00273782" w:rsidRDefault="003224AE" w:rsidP="00612874">
      <w:pPr>
        <w:spacing w:after="0" w:line="240" w:lineRule="auto"/>
        <w:contextualSpacing/>
        <w:jc w:val="center"/>
        <w:rPr>
          <w:rFonts w:ascii="Book Antiqua" w:hAnsi="Book Antiqua"/>
          <w:b/>
          <w:iCs/>
          <w:lang w:val="en"/>
        </w:rPr>
      </w:pPr>
      <w:r w:rsidRPr="00273782">
        <w:rPr>
          <w:rFonts w:ascii="Book Antiqua" w:hAnsi="Book Antiqua"/>
          <w:b/>
          <w:iCs/>
          <w:lang w:val="en"/>
        </w:rPr>
        <w:t xml:space="preserve">Table 3 </w:t>
      </w:r>
    </w:p>
    <w:p w14:paraId="55B36258" w14:textId="77777777" w:rsidR="003224AE" w:rsidRPr="00273782" w:rsidRDefault="003224AE" w:rsidP="00612874">
      <w:pPr>
        <w:spacing w:after="0" w:line="240" w:lineRule="auto"/>
        <w:contextualSpacing/>
        <w:jc w:val="center"/>
        <w:rPr>
          <w:rFonts w:ascii="Book Antiqua" w:hAnsi="Book Antiqua"/>
          <w:b/>
          <w:iCs/>
          <w:lang w:val="en"/>
        </w:rPr>
      </w:pPr>
      <w:r w:rsidRPr="00273782">
        <w:rPr>
          <w:rFonts w:ascii="Book Antiqua" w:hAnsi="Book Antiqua"/>
          <w:b/>
          <w:iCs/>
          <w:lang w:val="en"/>
        </w:rPr>
        <w:t>Goodness of Fit Research Model</w:t>
      </w:r>
      <w:bookmarkEnd w:id="15"/>
    </w:p>
    <w:p w14:paraId="6893E417" w14:textId="77777777" w:rsidR="007D5040" w:rsidRPr="00273782" w:rsidRDefault="007D5040" w:rsidP="00612874">
      <w:pPr>
        <w:spacing w:after="0" w:line="240" w:lineRule="auto"/>
        <w:contextualSpacing/>
        <w:jc w:val="center"/>
        <w:rPr>
          <w:rFonts w:ascii="Book Antiqua" w:hAnsi="Book Antiqua"/>
          <w:b/>
          <w:iCs/>
        </w:rPr>
      </w:pPr>
    </w:p>
    <w:tbl>
      <w:tblPr>
        <w:tblW w:w="5000" w:type="pct"/>
        <w:tblBorders>
          <w:bottom w:val="single" w:sz="4" w:space="0" w:color="auto"/>
        </w:tblBorders>
        <w:tblLook w:val="04A0" w:firstRow="1" w:lastRow="0" w:firstColumn="1" w:lastColumn="0" w:noHBand="0" w:noVBand="1"/>
      </w:tblPr>
      <w:tblGrid>
        <w:gridCol w:w="757"/>
        <w:gridCol w:w="711"/>
        <w:gridCol w:w="921"/>
        <w:gridCol w:w="1948"/>
      </w:tblGrid>
      <w:tr w:rsidR="00273782" w:rsidRPr="00273782" w14:paraId="08E4DDCB" w14:textId="77777777" w:rsidTr="007D5040">
        <w:trPr>
          <w:trHeight w:val="77"/>
        </w:trPr>
        <w:tc>
          <w:tcPr>
            <w:tcW w:w="872" w:type="pct"/>
            <w:tcBorders>
              <w:top w:val="double" w:sz="4" w:space="0" w:color="auto"/>
              <w:bottom w:val="single" w:sz="4" w:space="0" w:color="auto"/>
            </w:tcBorders>
            <w:hideMark/>
          </w:tcPr>
          <w:p w14:paraId="5DD0A29C" w14:textId="77777777" w:rsidR="003224AE" w:rsidRPr="00273782" w:rsidRDefault="003224AE" w:rsidP="00612874">
            <w:pPr>
              <w:spacing w:after="0" w:line="240" w:lineRule="auto"/>
              <w:ind w:left="-109" w:right="-57"/>
              <w:contextualSpacing/>
              <w:jc w:val="center"/>
              <w:rPr>
                <w:rFonts w:ascii="Book Antiqua" w:eastAsia="Times New Roman" w:hAnsi="Book Antiqua"/>
                <w:b/>
                <w:bCs/>
                <w:iCs/>
              </w:rPr>
            </w:pPr>
            <w:bookmarkStart w:id="16" w:name="_Hlk105884984"/>
          </w:p>
        </w:tc>
        <w:tc>
          <w:tcPr>
            <w:tcW w:w="820" w:type="pct"/>
            <w:tcBorders>
              <w:top w:val="double" w:sz="4" w:space="0" w:color="auto"/>
              <w:bottom w:val="single" w:sz="4" w:space="0" w:color="auto"/>
            </w:tcBorders>
            <w:hideMark/>
          </w:tcPr>
          <w:p w14:paraId="27FB0FF1" w14:textId="77777777" w:rsidR="003224AE" w:rsidRPr="00273782" w:rsidRDefault="003224AE" w:rsidP="00612874">
            <w:pPr>
              <w:spacing w:after="0" w:line="240" w:lineRule="auto"/>
              <w:ind w:left="-109" w:right="-57"/>
              <w:contextualSpacing/>
              <w:jc w:val="center"/>
              <w:rPr>
                <w:rFonts w:ascii="Book Antiqua" w:eastAsia="Times New Roman" w:hAnsi="Book Antiqua"/>
                <w:b/>
                <w:bCs/>
                <w:iCs/>
              </w:rPr>
            </w:pPr>
            <w:r w:rsidRPr="00273782">
              <w:rPr>
                <w:rFonts w:ascii="Book Antiqua" w:eastAsia="Times New Roman" w:hAnsi="Book Antiqua"/>
                <w:b/>
                <w:bCs/>
                <w:iCs/>
              </w:rPr>
              <w:t>Value</w:t>
            </w:r>
          </w:p>
        </w:tc>
        <w:tc>
          <w:tcPr>
            <w:tcW w:w="1062" w:type="pct"/>
            <w:tcBorders>
              <w:top w:val="double" w:sz="4" w:space="0" w:color="auto"/>
              <w:bottom w:val="single" w:sz="4" w:space="0" w:color="auto"/>
            </w:tcBorders>
            <w:hideMark/>
          </w:tcPr>
          <w:p w14:paraId="659F5F26" w14:textId="77777777" w:rsidR="003224AE" w:rsidRPr="00273782" w:rsidRDefault="003224AE" w:rsidP="00612874">
            <w:pPr>
              <w:spacing w:after="0" w:line="240" w:lineRule="auto"/>
              <w:ind w:left="-109" w:right="-57"/>
              <w:contextualSpacing/>
              <w:jc w:val="center"/>
              <w:rPr>
                <w:rFonts w:ascii="Book Antiqua" w:eastAsia="Times New Roman" w:hAnsi="Book Antiqua"/>
                <w:b/>
                <w:bCs/>
                <w:iCs/>
              </w:rPr>
            </w:pPr>
            <w:r w:rsidRPr="00273782">
              <w:rPr>
                <w:rFonts w:ascii="Book Antiqua" w:eastAsia="Times New Roman" w:hAnsi="Book Antiqua"/>
                <w:b/>
                <w:bCs/>
                <w:iCs/>
              </w:rPr>
              <w:t>P Value</w:t>
            </w:r>
          </w:p>
        </w:tc>
        <w:tc>
          <w:tcPr>
            <w:tcW w:w="2247" w:type="pct"/>
            <w:tcBorders>
              <w:top w:val="double" w:sz="4" w:space="0" w:color="auto"/>
              <w:bottom w:val="single" w:sz="4" w:space="0" w:color="auto"/>
            </w:tcBorders>
            <w:hideMark/>
          </w:tcPr>
          <w:p w14:paraId="2E122366" w14:textId="77777777" w:rsidR="003224AE" w:rsidRPr="00273782" w:rsidRDefault="003224AE" w:rsidP="00612874">
            <w:pPr>
              <w:spacing w:after="0" w:line="240" w:lineRule="auto"/>
              <w:ind w:left="-109" w:right="-57"/>
              <w:contextualSpacing/>
              <w:jc w:val="center"/>
              <w:rPr>
                <w:rFonts w:ascii="Book Antiqua" w:eastAsia="Times New Roman" w:hAnsi="Book Antiqua"/>
                <w:b/>
                <w:bCs/>
                <w:iCs/>
              </w:rPr>
            </w:pPr>
            <w:r w:rsidRPr="00273782">
              <w:rPr>
                <w:rFonts w:ascii="Book Antiqua" w:eastAsia="Times New Roman" w:hAnsi="Book Antiqua"/>
                <w:b/>
                <w:bCs/>
                <w:iCs/>
              </w:rPr>
              <w:t xml:space="preserve">Criterion </w:t>
            </w:r>
          </w:p>
        </w:tc>
      </w:tr>
      <w:tr w:rsidR="00273782" w:rsidRPr="00273782" w14:paraId="1CA97125" w14:textId="77777777" w:rsidTr="007D5040">
        <w:trPr>
          <w:trHeight w:val="320"/>
        </w:trPr>
        <w:tc>
          <w:tcPr>
            <w:tcW w:w="872" w:type="pct"/>
            <w:tcBorders>
              <w:top w:val="single" w:sz="4" w:space="0" w:color="auto"/>
            </w:tcBorders>
            <w:shd w:val="clear" w:color="auto" w:fill="FFFFFF"/>
            <w:hideMark/>
          </w:tcPr>
          <w:p w14:paraId="4F1D7123" w14:textId="77777777" w:rsidR="003224AE" w:rsidRPr="00273782" w:rsidRDefault="003224AE" w:rsidP="00612874">
            <w:pPr>
              <w:spacing w:after="0" w:line="240" w:lineRule="auto"/>
              <w:ind w:left="-109" w:right="-57"/>
              <w:contextualSpacing/>
              <w:jc w:val="both"/>
              <w:rPr>
                <w:rFonts w:ascii="Book Antiqua" w:eastAsia="Times New Roman" w:hAnsi="Book Antiqua"/>
                <w:iCs/>
              </w:rPr>
            </w:pPr>
            <w:r w:rsidRPr="00273782">
              <w:rPr>
                <w:rFonts w:ascii="Book Antiqua" w:eastAsia="Times New Roman" w:hAnsi="Book Antiqua"/>
                <w:iCs/>
              </w:rPr>
              <w:t>APC</w:t>
            </w:r>
          </w:p>
        </w:tc>
        <w:tc>
          <w:tcPr>
            <w:tcW w:w="820" w:type="pct"/>
            <w:tcBorders>
              <w:top w:val="single" w:sz="4" w:space="0" w:color="auto"/>
            </w:tcBorders>
            <w:shd w:val="clear" w:color="auto" w:fill="FFFFFF"/>
            <w:hideMark/>
          </w:tcPr>
          <w:p w14:paraId="378A34FD"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eastAsia="Times New Roman" w:hAnsi="Book Antiqua"/>
                <w:iCs/>
              </w:rPr>
              <w:t>0.418</w:t>
            </w:r>
          </w:p>
        </w:tc>
        <w:tc>
          <w:tcPr>
            <w:tcW w:w="1062" w:type="pct"/>
            <w:tcBorders>
              <w:top w:val="single" w:sz="4" w:space="0" w:color="auto"/>
            </w:tcBorders>
            <w:shd w:val="clear" w:color="auto" w:fill="FFFFFF"/>
            <w:hideMark/>
          </w:tcPr>
          <w:p w14:paraId="4C1FAF9E"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eastAsia="Times New Roman" w:hAnsi="Book Antiqua"/>
                <w:iCs/>
              </w:rPr>
              <w:t>&lt; 0.001</w:t>
            </w:r>
          </w:p>
        </w:tc>
        <w:tc>
          <w:tcPr>
            <w:tcW w:w="2247" w:type="pct"/>
            <w:tcBorders>
              <w:top w:val="single" w:sz="4" w:space="0" w:color="auto"/>
            </w:tcBorders>
            <w:shd w:val="clear" w:color="auto" w:fill="FFFFFF"/>
            <w:hideMark/>
          </w:tcPr>
          <w:p w14:paraId="76A114D7"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eastAsia="Times New Roman" w:hAnsi="Book Antiqua"/>
                <w:iCs/>
              </w:rPr>
              <w:t>significant if &lt; 0.05</w:t>
            </w:r>
          </w:p>
        </w:tc>
      </w:tr>
      <w:tr w:rsidR="00273782" w:rsidRPr="00273782" w14:paraId="53FCCBD2" w14:textId="77777777" w:rsidTr="007D5040">
        <w:trPr>
          <w:trHeight w:val="320"/>
        </w:trPr>
        <w:tc>
          <w:tcPr>
            <w:tcW w:w="872" w:type="pct"/>
            <w:shd w:val="clear" w:color="auto" w:fill="FFFFFF"/>
            <w:hideMark/>
          </w:tcPr>
          <w:p w14:paraId="2B6667CB" w14:textId="77777777" w:rsidR="003224AE" w:rsidRPr="00273782" w:rsidRDefault="003224AE" w:rsidP="00612874">
            <w:pPr>
              <w:spacing w:after="0" w:line="240" w:lineRule="auto"/>
              <w:ind w:left="-109" w:right="-57"/>
              <w:contextualSpacing/>
              <w:jc w:val="both"/>
              <w:rPr>
                <w:rFonts w:ascii="Book Antiqua" w:eastAsia="Times New Roman" w:hAnsi="Book Antiqua"/>
                <w:iCs/>
              </w:rPr>
            </w:pPr>
            <w:r w:rsidRPr="00273782">
              <w:rPr>
                <w:rFonts w:ascii="Book Antiqua" w:eastAsia="Times New Roman" w:hAnsi="Book Antiqua"/>
                <w:iCs/>
              </w:rPr>
              <w:t>ARS</w:t>
            </w:r>
          </w:p>
        </w:tc>
        <w:tc>
          <w:tcPr>
            <w:tcW w:w="820" w:type="pct"/>
            <w:shd w:val="clear" w:color="auto" w:fill="FFFFFF"/>
            <w:hideMark/>
          </w:tcPr>
          <w:p w14:paraId="12A897F0"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eastAsia="Times New Roman" w:hAnsi="Book Antiqua"/>
                <w:iCs/>
              </w:rPr>
              <w:t>0.492</w:t>
            </w:r>
          </w:p>
        </w:tc>
        <w:tc>
          <w:tcPr>
            <w:tcW w:w="1062" w:type="pct"/>
            <w:shd w:val="clear" w:color="auto" w:fill="FFFFFF"/>
            <w:hideMark/>
          </w:tcPr>
          <w:p w14:paraId="68D986B6"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eastAsia="Times New Roman" w:hAnsi="Book Antiqua"/>
                <w:iCs/>
              </w:rPr>
              <w:t>&lt; 0.001</w:t>
            </w:r>
          </w:p>
        </w:tc>
        <w:tc>
          <w:tcPr>
            <w:tcW w:w="2247" w:type="pct"/>
            <w:shd w:val="clear" w:color="auto" w:fill="FFFFFF"/>
            <w:hideMark/>
          </w:tcPr>
          <w:p w14:paraId="7C11DA9E"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eastAsia="Times New Roman" w:hAnsi="Book Antiqua"/>
                <w:iCs/>
              </w:rPr>
              <w:t>significant if &lt; 0.05</w:t>
            </w:r>
          </w:p>
        </w:tc>
      </w:tr>
      <w:tr w:rsidR="00273782" w:rsidRPr="00273782" w14:paraId="4483E6A5" w14:textId="77777777" w:rsidTr="007D5040">
        <w:trPr>
          <w:trHeight w:val="320"/>
        </w:trPr>
        <w:tc>
          <w:tcPr>
            <w:tcW w:w="872" w:type="pct"/>
            <w:shd w:val="clear" w:color="auto" w:fill="FFFFFF"/>
            <w:hideMark/>
          </w:tcPr>
          <w:p w14:paraId="24240AD6" w14:textId="77777777" w:rsidR="003224AE" w:rsidRPr="00273782" w:rsidRDefault="003224AE" w:rsidP="00612874">
            <w:pPr>
              <w:spacing w:after="0" w:line="240" w:lineRule="auto"/>
              <w:ind w:left="-109" w:right="-57"/>
              <w:contextualSpacing/>
              <w:jc w:val="both"/>
              <w:rPr>
                <w:rFonts w:ascii="Book Antiqua" w:eastAsia="Times New Roman" w:hAnsi="Book Antiqua"/>
                <w:iCs/>
              </w:rPr>
            </w:pPr>
            <w:r w:rsidRPr="00273782">
              <w:rPr>
                <w:rFonts w:ascii="Book Antiqua" w:eastAsia="Times New Roman" w:hAnsi="Book Antiqua"/>
                <w:iCs/>
              </w:rPr>
              <w:t>AARS</w:t>
            </w:r>
          </w:p>
        </w:tc>
        <w:tc>
          <w:tcPr>
            <w:tcW w:w="820" w:type="pct"/>
            <w:shd w:val="clear" w:color="auto" w:fill="FFFFFF"/>
            <w:hideMark/>
          </w:tcPr>
          <w:p w14:paraId="15C07B87"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eastAsia="Times New Roman" w:hAnsi="Book Antiqua"/>
                <w:iCs/>
              </w:rPr>
              <w:t>0.489</w:t>
            </w:r>
          </w:p>
        </w:tc>
        <w:tc>
          <w:tcPr>
            <w:tcW w:w="1062" w:type="pct"/>
            <w:shd w:val="clear" w:color="auto" w:fill="FFFFFF"/>
            <w:hideMark/>
          </w:tcPr>
          <w:p w14:paraId="144F9DF9"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eastAsia="Times New Roman" w:hAnsi="Book Antiqua"/>
                <w:iCs/>
              </w:rPr>
              <w:t>&lt; 0.001</w:t>
            </w:r>
          </w:p>
        </w:tc>
        <w:tc>
          <w:tcPr>
            <w:tcW w:w="2247" w:type="pct"/>
            <w:shd w:val="clear" w:color="auto" w:fill="FFFFFF"/>
            <w:hideMark/>
          </w:tcPr>
          <w:p w14:paraId="4D6C0836"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eastAsia="Times New Roman" w:hAnsi="Book Antiqua"/>
                <w:iCs/>
              </w:rPr>
              <w:t>significant if &lt; 0.05</w:t>
            </w:r>
          </w:p>
        </w:tc>
      </w:tr>
      <w:tr w:rsidR="00273782" w:rsidRPr="00273782" w14:paraId="67F231DA" w14:textId="77777777" w:rsidTr="007D5040">
        <w:trPr>
          <w:trHeight w:val="332"/>
        </w:trPr>
        <w:tc>
          <w:tcPr>
            <w:tcW w:w="872" w:type="pct"/>
            <w:shd w:val="clear" w:color="auto" w:fill="FFFFFF"/>
            <w:hideMark/>
          </w:tcPr>
          <w:p w14:paraId="1334186B" w14:textId="77777777" w:rsidR="003224AE" w:rsidRPr="00273782" w:rsidRDefault="003224AE" w:rsidP="00612874">
            <w:pPr>
              <w:spacing w:after="0" w:line="240" w:lineRule="auto"/>
              <w:ind w:left="-109" w:right="-57"/>
              <w:contextualSpacing/>
              <w:jc w:val="both"/>
              <w:rPr>
                <w:rFonts w:ascii="Book Antiqua" w:eastAsia="Times New Roman" w:hAnsi="Book Antiqua"/>
                <w:iCs/>
              </w:rPr>
            </w:pPr>
            <w:r w:rsidRPr="00273782">
              <w:rPr>
                <w:rFonts w:ascii="Book Antiqua" w:eastAsia="Times New Roman" w:hAnsi="Book Antiqua"/>
                <w:iCs/>
              </w:rPr>
              <w:t>AVIF</w:t>
            </w:r>
          </w:p>
        </w:tc>
        <w:tc>
          <w:tcPr>
            <w:tcW w:w="820" w:type="pct"/>
            <w:shd w:val="clear" w:color="auto" w:fill="FFFFFF"/>
            <w:hideMark/>
          </w:tcPr>
          <w:p w14:paraId="5099777E"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eastAsia="Times New Roman" w:hAnsi="Book Antiqua"/>
                <w:iCs/>
              </w:rPr>
              <w:t>2.349</w:t>
            </w:r>
          </w:p>
        </w:tc>
        <w:tc>
          <w:tcPr>
            <w:tcW w:w="1062" w:type="pct"/>
            <w:shd w:val="clear" w:color="auto" w:fill="FFFFFF"/>
          </w:tcPr>
          <w:p w14:paraId="2A8A0693"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p>
        </w:tc>
        <w:tc>
          <w:tcPr>
            <w:tcW w:w="2247" w:type="pct"/>
            <w:shd w:val="clear" w:color="auto" w:fill="FFFFFF"/>
            <w:hideMark/>
          </w:tcPr>
          <w:p w14:paraId="0C2AFB2A"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hAnsi="Book Antiqua"/>
                <w:iCs/>
              </w:rPr>
              <w:t>acceptable if &lt;= 5, ideally &lt;= 3.3</w:t>
            </w:r>
          </w:p>
        </w:tc>
      </w:tr>
      <w:tr w:rsidR="00273782" w:rsidRPr="00273782" w14:paraId="51E6BBE8" w14:textId="77777777" w:rsidTr="007D5040">
        <w:trPr>
          <w:trHeight w:val="332"/>
        </w:trPr>
        <w:tc>
          <w:tcPr>
            <w:tcW w:w="872" w:type="pct"/>
            <w:shd w:val="clear" w:color="auto" w:fill="FFFFFF"/>
            <w:hideMark/>
          </w:tcPr>
          <w:p w14:paraId="516F6FDB" w14:textId="77777777" w:rsidR="003224AE" w:rsidRPr="00273782" w:rsidRDefault="003224AE" w:rsidP="00612874">
            <w:pPr>
              <w:spacing w:after="0" w:line="240" w:lineRule="auto"/>
              <w:ind w:left="-109" w:right="-57"/>
              <w:contextualSpacing/>
              <w:jc w:val="both"/>
              <w:rPr>
                <w:rFonts w:ascii="Book Antiqua" w:eastAsia="Times New Roman" w:hAnsi="Book Antiqua"/>
                <w:iCs/>
              </w:rPr>
            </w:pPr>
            <w:r w:rsidRPr="00273782">
              <w:rPr>
                <w:rFonts w:ascii="Book Antiqua" w:eastAsia="Times New Roman" w:hAnsi="Book Antiqua"/>
                <w:iCs/>
              </w:rPr>
              <w:t>AFVIF</w:t>
            </w:r>
          </w:p>
        </w:tc>
        <w:tc>
          <w:tcPr>
            <w:tcW w:w="820" w:type="pct"/>
            <w:shd w:val="clear" w:color="auto" w:fill="FFFFFF"/>
            <w:hideMark/>
          </w:tcPr>
          <w:p w14:paraId="3B230178"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r w:rsidRPr="00273782">
              <w:rPr>
                <w:rFonts w:ascii="Book Antiqua" w:eastAsia="Times New Roman" w:hAnsi="Book Antiqua"/>
                <w:iCs/>
              </w:rPr>
              <w:t>2.672</w:t>
            </w:r>
          </w:p>
        </w:tc>
        <w:tc>
          <w:tcPr>
            <w:tcW w:w="1062" w:type="pct"/>
            <w:shd w:val="clear" w:color="auto" w:fill="FFFFFF"/>
          </w:tcPr>
          <w:p w14:paraId="48FC3B6D" w14:textId="77777777" w:rsidR="003224AE" w:rsidRPr="00273782" w:rsidRDefault="003224AE" w:rsidP="00612874">
            <w:pPr>
              <w:spacing w:after="0" w:line="240" w:lineRule="auto"/>
              <w:ind w:left="-109" w:right="-57"/>
              <w:contextualSpacing/>
              <w:jc w:val="center"/>
              <w:rPr>
                <w:rFonts w:ascii="Book Antiqua" w:eastAsia="Times New Roman" w:hAnsi="Book Antiqua"/>
                <w:iCs/>
              </w:rPr>
            </w:pPr>
          </w:p>
        </w:tc>
        <w:tc>
          <w:tcPr>
            <w:tcW w:w="2247" w:type="pct"/>
            <w:shd w:val="clear" w:color="auto" w:fill="FFFFFF"/>
            <w:hideMark/>
          </w:tcPr>
          <w:p w14:paraId="0F808E7B" w14:textId="77777777" w:rsidR="003224AE" w:rsidRPr="00273782" w:rsidRDefault="003224AE" w:rsidP="00612874">
            <w:pPr>
              <w:spacing w:after="0" w:line="240" w:lineRule="auto"/>
              <w:ind w:left="-109" w:right="-57"/>
              <w:contextualSpacing/>
              <w:jc w:val="center"/>
              <w:rPr>
                <w:rStyle w:val="shorttext"/>
                <w:rFonts w:ascii="Book Antiqua" w:hAnsi="Book Antiqua"/>
                <w:iCs/>
                <w:lang w:val="en"/>
              </w:rPr>
            </w:pPr>
            <w:r w:rsidRPr="00273782">
              <w:rPr>
                <w:rFonts w:ascii="Book Antiqua" w:hAnsi="Book Antiqua"/>
                <w:iCs/>
              </w:rPr>
              <w:t>acceptable if &lt;= 5, ideally &lt;= 3.3</w:t>
            </w:r>
          </w:p>
        </w:tc>
      </w:tr>
    </w:tbl>
    <w:bookmarkEnd w:id="16"/>
    <w:p w14:paraId="1BC3881A" w14:textId="77777777" w:rsidR="003224AE" w:rsidRPr="00273782" w:rsidRDefault="003224AE" w:rsidP="00612874">
      <w:pPr>
        <w:spacing w:after="0" w:line="240" w:lineRule="auto"/>
        <w:contextualSpacing/>
        <w:jc w:val="both"/>
        <w:rPr>
          <w:rFonts w:ascii="Book Antiqua" w:hAnsi="Book Antiqua"/>
          <w:b/>
          <w:bCs/>
          <w:i/>
          <w:sz w:val="18"/>
          <w:szCs w:val="18"/>
        </w:rPr>
      </w:pPr>
      <w:r w:rsidRPr="00273782">
        <w:rPr>
          <w:rFonts w:ascii="Book Antiqua" w:eastAsia="Times New Roman" w:hAnsi="Book Antiqua"/>
          <w:b/>
          <w:bCs/>
          <w:i/>
          <w:sz w:val="18"/>
          <w:szCs w:val="18"/>
        </w:rPr>
        <w:t>Source: The Authors, 2023</w:t>
      </w:r>
    </w:p>
    <w:p w14:paraId="37491899" w14:textId="77777777" w:rsidR="003224AE" w:rsidRPr="00273782" w:rsidRDefault="003224AE" w:rsidP="00612874">
      <w:pPr>
        <w:spacing w:after="0" w:line="240" w:lineRule="auto"/>
        <w:contextualSpacing/>
        <w:jc w:val="both"/>
        <w:rPr>
          <w:rFonts w:ascii="Book Antiqua" w:hAnsi="Book Antiqua"/>
        </w:rPr>
      </w:pPr>
      <w:bookmarkStart w:id="17" w:name="_Hlk105885038"/>
    </w:p>
    <w:p w14:paraId="0A41868B" w14:textId="4E55194C" w:rsidR="003224AE" w:rsidRPr="00273782" w:rsidRDefault="003224AE" w:rsidP="00612874">
      <w:pPr>
        <w:spacing w:after="0" w:line="240" w:lineRule="auto"/>
        <w:ind w:firstLine="426"/>
        <w:contextualSpacing/>
        <w:jc w:val="both"/>
        <w:rPr>
          <w:rFonts w:ascii="Book Antiqua" w:hAnsi="Book Antiqua"/>
        </w:rPr>
      </w:pPr>
      <w:r w:rsidRPr="00273782">
        <w:rPr>
          <w:rFonts w:ascii="Book Antiqua" w:hAnsi="Book Antiqua"/>
        </w:rPr>
        <w:t>Evaluation of validity measurement ins</w:t>
      </w:r>
      <w:r w:rsidR="007D5040" w:rsidRPr="00273782">
        <w:rPr>
          <w:rFonts w:ascii="Book Antiqua" w:hAnsi="Book Antiqua"/>
        </w:rPr>
        <w:t>-</w:t>
      </w:r>
      <w:proofErr w:type="spellStart"/>
      <w:r w:rsidRPr="00273782">
        <w:rPr>
          <w:rFonts w:ascii="Book Antiqua" w:hAnsi="Book Antiqua"/>
        </w:rPr>
        <w:t>truments</w:t>
      </w:r>
      <w:proofErr w:type="spellEnd"/>
      <w:r w:rsidRPr="00273782">
        <w:rPr>
          <w:rFonts w:ascii="Book Antiqua" w:hAnsi="Book Antiqua"/>
        </w:rPr>
        <w:t xml:space="preserve"> (see Table 4) refers to </w:t>
      </w:r>
      <w:r w:rsidRPr="00273782">
        <w:rPr>
          <w:rFonts w:ascii="Book Antiqua" w:hAnsi="Book Antiqua"/>
        </w:rPr>
        <w:fldChar w:fldCharType="begin" w:fldLock="1"/>
      </w:r>
      <w:r w:rsidRPr="00273782">
        <w:rPr>
          <w:rFonts w:ascii="Book Antiqua" w:hAnsi="Book Antiqua"/>
        </w:rPr>
        <w:instrText>ADDIN CSL_CITATION {"citationItems":[{"id":"ITEM-1","itemData":{"ISBN":"9781483377445","author":[{"dropping-particle":"","family":"Hair","given":"Joseph F Jr","non-dropping-particle":"","parse-names":false,"suffix":""},{"dropping-particle":"","family":"Hult","given":"G. Tomas M.","non-dropping-particle":"","parse-names":false,"suffix":""},{"dropping-particle":"","family":"Ringle","given":"Christian M.","non-dropping-particle":"","parse-names":false,"suffix":""},{"dropping-particle":"","family":"Sarstedt","given":"Marko","non-dropping-particle":"","parse-names":false,"suffix":""}],"container-title":"Sage Publication, California","edition":"Second","id":"ITEM-1","issued":{"date-parts":[["2017"]]},"page":"390","publisher":"Sage","publisher-place":"United Kingdom","title":"A Primer on Partial Least Squares Structural Equation Modeling (PLS-SEM)","type":"article-journal"},"uris":["http://www.mendeley.com/documents/?uuid=cd48bc47-ce75-4478-8189-c1503ad9875a"]}],"mendeley":{"formattedCitation":"(Hair et al., 2017)","manualFormatting":"Hair et al. (2017)","plainTextFormattedCitation":"(Hair et al., 2017)","previouslyFormattedCitation":"(Hair et al., 2017)"},"properties":{"noteIndex":0},"schema":"https://github.com/citation-style-language/schema/raw/master/csl-citation.json"}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Hair et al. (2017)</w:t>
      </w:r>
      <w:r w:rsidRPr="00273782">
        <w:rPr>
          <w:rFonts w:ascii="Book Antiqua" w:hAnsi="Book Antiqua"/>
        </w:rPr>
        <w:fldChar w:fldCharType="end"/>
      </w:r>
      <w:r w:rsidRPr="00273782">
        <w:rPr>
          <w:rFonts w:ascii="Book Antiqua" w:hAnsi="Book Antiqua"/>
        </w:rPr>
        <w:t>, which consists of c</w:t>
      </w:r>
      <w:r w:rsidRPr="00273782">
        <w:rPr>
          <w:rFonts w:ascii="Book Antiqua" w:eastAsia="TimesNewRoman" w:hAnsi="Book Antiqua"/>
        </w:rPr>
        <w:t xml:space="preserve">onvergent validity, which is also shown by the combination of loadings and cross-loadings in this study (see Table 3). Reflective constructs with a value above 0.70 and a significant p-value (&lt;0.05) meet convergent validity, showing that the outer loading value is above 0.70 and significant. </w:t>
      </w:r>
      <w:r w:rsidRPr="00273782">
        <w:rPr>
          <w:rFonts w:ascii="Book Antiqua" w:hAnsi="Book Antiqua"/>
        </w:rPr>
        <w:t xml:space="preserve">Convergent validity was also measured with an average variance </w:t>
      </w:r>
      <w:proofErr w:type="spellStart"/>
      <w:r w:rsidRPr="00273782">
        <w:rPr>
          <w:rFonts w:ascii="Book Antiqua" w:hAnsi="Book Antiqua"/>
        </w:rPr>
        <w:t>extrac</w:t>
      </w:r>
      <w:proofErr w:type="spellEnd"/>
      <w:r w:rsidR="007D5040" w:rsidRPr="00273782">
        <w:rPr>
          <w:rFonts w:ascii="Book Antiqua" w:hAnsi="Book Antiqua"/>
        </w:rPr>
        <w:t>-</w:t>
      </w:r>
      <w:r w:rsidRPr="00273782">
        <w:rPr>
          <w:rFonts w:ascii="Book Antiqua" w:hAnsi="Book Antiqua"/>
        </w:rPr>
        <w:t>ted (AVE) value greater than 0.5, indicating the validity of the indicator variables: entre</w:t>
      </w:r>
      <w:r w:rsidR="007D5040"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learning of 0.744, entrepreneurial knowledge of 0.757, human capital of 0.705 and entrepreneurial intention of 0.772. </w:t>
      </w:r>
      <w:r w:rsidRPr="00273782">
        <w:rPr>
          <w:rFonts w:ascii="Book Antiqua" w:eastAsia="TimesNewRoman" w:hAnsi="Book Antiqua"/>
        </w:rPr>
        <w:t xml:space="preserve">So, the convergent validity in this study was met. </w:t>
      </w:r>
      <w:r w:rsidRPr="00273782">
        <w:rPr>
          <w:rFonts w:ascii="Book Antiqua" w:hAnsi="Book Antiqua"/>
        </w:rPr>
        <w:t xml:space="preserve">Discriminant validity criteria can be met because the value (√AVE) of all research latent variables is greater than the correlation coefficient of latent variables: </w:t>
      </w:r>
      <w:proofErr w:type="spellStart"/>
      <w:r w:rsidRPr="00273782">
        <w:rPr>
          <w:rFonts w:ascii="Book Antiqua" w:hAnsi="Book Antiqua"/>
        </w:rPr>
        <w:t>entrepre</w:t>
      </w:r>
      <w:r w:rsidR="007D5040"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learning is 0.738, entrepreneurial knowledge is 0.776, human capital is 0.736, and entrepreneurial intention is 0.787. For predictive validity, all research variables measured from the q-square value of the endogenous variables of the research model </w:t>
      </w:r>
      <w:r w:rsidRPr="00273782">
        <w:rPr>
          <w:rFonts w:ascii="Book Antiqua" w:hAnsi="Book Antiqua"/>
        </w:rPr>
        <w:t>(see Table 4) greater than 0 (zero), thus fulfil</w:t>
      </w:r>
      <w:r w:rsidR="007D5040" w:rsidRPr="00273782">
        <w:rPr>
          <w:rFonts w:ascii="Book Antiqua" w:hAnsi="Book Antiqua"/>
        </w:rPr>
        <w:t>-</w:t>
      </w:r>
      <w:r w:rsidRPr="00273782">
        <w:rPr>
          <w:rFonts w:ascii="Book Antiqua" w:hAnsi="Book Antiqua"/>
        </w:rPr>
        <w:t>ling the predictive validity criteria.</w:t>
      </w:r>
      <w:bookmarkStart w:id="18" w:name="_Hlk105885097"/>
      <w:bookmarkEnd w:id="17"/>
    </w:p>
    <w:p w14:paraId="0ED337A0" w14:textId="77777777" w:rsidR="003224AE" w:rsidRPr="00273782" w:rsidRDefault="003224AE" w:rsidP="00612874">
      <w:pPr>
        <w:spacing w:after="0" w:line="240" w:lineRule="auto"/>
        <w:contextualSpacing/>
        <w:jc w:val="both"/>
        <w:rPr>
          <w:rFonts w:ascii="Book Antiqua" w:hAnsi="Book Antiqua"/>
          <w:bCs/>
          <w:lang w:val="en"/>
        </w:rPr>
      </w:pPr>
    </w:p>
    <w:p w14:paraId="5809A048" w14:textId="77777777" w:rsidR="003224AE" w:rsidRPr="00273782" w:rsidRDefault="003224AE" w:rsidP="00612874">
      <w:pPr>
        <w:spacing w:after="0" w:line="240" w:lineRule="auto"/>
        <w:contextualSpacing/>
        <w:jc w:val="center"/>
        <w:rPr>
          <w:rFonts w:ascii="Book Antiqua" w:hAnsi="Book Antiqua"/>
          <w:b/>
          <w:lang w:val="en"/>
        </w:rPr>
      </w:pPr>
      <w:r w:rsidRPr="00273782">
        <w:rPr>
          <w:rFonts w:ascii="Book Antiqua" w:hAnsi="Book Antiqua"/>
          <w:b/>
          <w:lang w:val="en"/>
        </w:rPr>
        <w:t>Table 4</w:t>
      </w:r>
    </w:p>
    <w:p w14:paraId="0456DBFA" w14:textId="77777777" w:rsidR="003224AE" w:rsidRPr="00273782" w:rsidRDefault="003224AE" w:rsidP="00612874">
      <w:pPr>
        <w:spacing w:after="0" w:line="240" w:lineRule="auto"/>
        <w:contextualSpacing/>
        <w:jc w:val="center"/>
        <w:rPr>
          <w:rFonts w:ascii="Book Antiqua" w:hAnsi="Book Antiqua"/>
          <w:b/>
          <w:lang w:val="en"/>
        </w:rPr>
      </w:pPr>
      <w:r w:rsidRPr="00273782">
        <w:rPr>
          <w:rFonts w:ascii="Book Antiqua" w:hAnsi="Book Antiqua"/>
          <w:b/>
          <w:lang w:val="en"/>
        </w:rPr>
        <w:t>Validity and Reliability Testing Results</w:t>
      </w:r>
      <w:bookmarkEnd w:id="18"/>
    </w:p>
    <w:p w14:paraId="412DEE7C" w14:textId="77777777" w:rsidR="007D5040" w:rsidRPr="00273782" w:rsidRDefault="007D5040" w:rsidP="00612874">
      <w:pPr>
        <w:spacing w:after="0" w:line="240" w:lineRule="auto"/>
        <w:contextualSpacing/>
        <w:jc w:val="center"/>
        <w:rPr>
          <w:rFonts w:ascii="Book Antiqua" w:hAnsi="Book Antiqua"/>
          <w:b/>
        </w:rPr>
      </w:pPr>
    </w:p>
    <w:tbl>
      <w:tblPr>
        <w:tblW w:w="5000" w:type="pct"/>
        <w:tblBorders>
          <w:top w:val="double" w:sz="4" w:space="0" w:color="auto"/>
          <w:bottom w:val="single" w:sz="4" w:space="0" w:color="auto"/>
        </w:tblBorders>
        <w:shd w:val="clear" w:color="auto" w:fill="FFFFFF"/>
        <w:tblLook w:val="04A0" w:firstRow="1" w:lastRow="0" w:firstColumn="1" w:lastColumn="0" w:noHBand="0" w:noVBand="1"/>
      </w:tblPr>
      <w:tblGrid>
        <w:gridCol w:w="509"/>
        <w:gridCol w:w="554"/>
        <w:gridCol w:w="656"/>
        <w:gridCol w:w="596"/>
        <w:gridCol w:w="596"/>
        <w:gridCol w:w="764"/>
        <w:gridCol w:w="662"/>
      </w:tblGrid>
      <w:tr w:rsidR="00273782" w:rsidRPr="00273782" w14:paraId="1A94C9BC" w14:textId="77777777" w:rsidTr="007D5040">
        <w:trPr>
          <w:trHeight w:hRule="exact" w:val="617"/>
        </w:trPr>
        <w:tc>
          <w:tcPr>
            <w:tcW w:w="1182" w:type="pct"/>
            <w:gridSpan w:val="2"/>
            <w:tcBorders>
              <w:top w:val="double" w:sz="4" w:space="0" w:color="auto"/>
              <w:bottom w:val="single" w:sz="4" w:space="0" w:color="auto"/>
            </w:tcBorders>
            <w:shd w:val="clear" w:color="auto" w:fill="FFFFFF"/>
            <w:hideMark/>
          </w:tcPr>
          <w:p w14:paraId="1341B5ED" w14:textId="77777777" w:rsidR="003224AE" w:rsidRPr="00273782" w:rsidRDefault="003224AE" w:rsidP="00612874">
            <w:pPr>
              <w:spacing w:after="0" w:line="240" w:lineRule="auto"/>
              <w:ind w:left="-109" w:right="-46"/>
              <w:contextualSpacing/>
              <w:jc w:val="center"/>
              <w:rPr>
                <w:rFonts w:ascii="Book Antiqua" w:eastAsia="Times New Roman" w:hAnsi="Book Antiqua"/>
                <w:b/>
                <w:bCs/>
                <w:lang w:val="en-GB"/>
              </w:rPr>
            </w:pPr>
            <w:r w:rsidRPr="00273782">
              <w:rPr>
                <w:rFonts w:ascii="Book Antiqua" w:hAnsi="Book Antiqua"/>
                <w:b/>
                <w:bCs/>
              </w:rPr>
              <w:t>Variables</w:t>
            </w:r>
          </w:p>
        </w:tc>
        <w:tc>
          <w:tcPr>
            <w:tcW w:w="768" w:type="pct"/>
            <w:tcBorders>
              <w:top w:val="double" w:sz="4" w:space="0" w:color="auto"/>
              <w:bottom w:val="single" w:sz="4" w:space="0" w:color="auto"/>
            </w:tcBorders>
            <w:shd w:val="clear" w:color="auto" w:fill="FFFFFF"/>
            <w:hideMark/>
          </w:tcPr>
          <w:p w14:paraId="5AED1019"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b/>
                <w:bCs/>
              </w:rPr>
              <w:t>Fact. Load.</w:t>
            </w:r>
          </w:p>
        </w:tc>
        <w:tc>
          <w:tcPr>
            <w:tcW w:w="712" w:type="pct"/>
            <w:tcBorders>
              <w:top w:val="double" w:sz="4" w:space="0" w:color="auto"/>
              <w:bottom w:val="single" w:sz="4" w:space="0" w:color="auto"/>
            </w:tcBorders>
            <w:shd w:val="clear" w:color="auto" w:fill="FFFFFF"/>
            <w:hideMark/>
          </w:tcPr>
          <w:p w14:paraId="538F8877"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b/>
                <w:bCs/>
              </w:rPr>
              <w:t xml:space="preserve">AVE </w:t>
            </w:r>
          </w:p>
          <w:p w14:paraId="447320F6"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12" w:type="pct"/>
            <w:tcBorders>
              <w:top w:val="double" w:sz="4" w:space="0" w:color="auto"/>
              <w:bottom w:val="single" w:sz="4" w:space="0" w:color="auto"/>
            </w:tcBorders>
            <w:shd w:val="clear" w:color="auto" w:fill="FFFFFF"/>
            <w:hideMark/>
          </w:tcPr>
          <w:p w14:paraId="0FC44E25"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b/>
                <w:bCs/>
              </w:rPr>
              <w:t xml:space="preserve">Q-sq. </w:t>
            </w:r>
          </w:p>
          <w:p w14:paraId="78F68D92"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865" w:type="pct"/>
            <w:tcBorders>
              <w:top w:val="double" w:sz="4" w:space="0" w:color="auto"/>
              <w:bottom w:val="single" w:sz="4" w:space="0" w:color="auto"/>
            </w:tcBorders>
            <w:shd w:val="clear" w:color="auto" w:fill="FFFFFF"/>
            <w:hideMark/>
          </w:tcPr>
          <w:p w14:paraId="25A219B8" w14:textId="62427D5E"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b/>
                <w:bCs/>
              </w:rPr>
              <w:t>Comp. rel.</w:t>
            </w:r>
          </w:p>
          <w:p w14:paraId="56C16F19"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61" w:type="pct"/>
            <w:tcBorders>
              <w:top w:val="double" w:sz="4" w:space="0" w:color="auto"/>
              <w:bottom w:val="single" w:sz="4" w:space="0" w:color="auto"/>
            </w:tcBorders>
            <w:shd w:val="clear" w:color="auto" w:fill="FFFFFF"/>
            <w:hideMark/>
          </w:tcPr>
          <w:p w14:paraId="55D00851"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b/>
                <w:bCs/>
              </w:rPr>
              <w:t xml:space="preserve">Cron. alpha </w:t>
            </w:r>
          </w:p>
          <w:p w14:paraId="28DBFD65" w14:textId="77777777" w:rsidR="003224AE" w:rsidRPr="00273782" w:rsidRDefault="003224AE" w:rsidP="00612874">
            <w:pPr>
              <w:spacing w:after="0" w:line="240" w:lineRule="auto"/>
              <w:ind w:left="-109" w:right="-46"/>
              <w:contextualSpacing/>
              <w:jc w:val="center"/>
              <w:rPr>
                <w:rFonts w:ascii="Book Antiqua" w:hAnsi="Book Antiqua"/>
                <w:b/>
                <w:bCs/>
              </w:rPr>
            </w:pPr>
          </w:p>
        </w:tc>
      </w:tr>
      <w:tr w:rsidR="00273782" w:rsidRPr="00273782" w14:paraId="3D0697C7" w14:textId="77777777" w:rsidTr="007D5040">
        <w:trPr>
          <w:trHeight w:hRule="exact" w:val="231"/>
        </w:trPr>
        <w:tc>
          <w:tcPr>
            <w:tcW w:w="566" w:type="pct"/>
            <w:tcBorders>
              <w:top w:val="single" w:sz="4" w:space="0" w:color="auto"/>
            </w:tcBorders>
            <w:shd w:val="clear" w:color="auto" w:fill="auto"/>
            <w:hideMark/>
          </w:tcPr>
          <w:p w14:paraId="590BF40F"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EL</w:t>
            </w:r>
          </w:p>
        </w:tc>
        <w:tc>
          <w:tcPr>
            <w:tcW w:w="616" w:type="pct"/>
            <w:tcBorders>
              <w:top w:val="single" w:sz="4" w:space="0" w:color="auto"/>
            </w:tcBorders>
            <w:shd w:val="clear" w:color="auto" w:fill="auto"/>
            <w:hideMark/>
          </w:tcPr>
          <w:p w14:paraId="3A9EB738"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rPr>
              <w:t>El1</w:t>
            </w:r>
          </w:p>
        </w:tc>
        <w:tc>
          <w:tcPr>
            <w:tcW w:w="768" w:type="pct"/>
            <w:tcBorders>
              <w:top w:val="single" w:sz="4" w:space="0" w:color="auto"/>
            </w:tcBorders>
            <w:shd w:val="clear" w:color="auto" w:fill="auto"/>
            <w:hideMark/>
          </w:tcPr>
          <w:p w14:paraId="75E7BC07"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0.799</w:t>
            </w:r>
          </w:p>
        </w:tc>
        <w:tc>
          <w:tcPr>
            <w:tcW w:w="712" w:type="pct"/>
            <w:tcBorders>
              <w:top w:val="single" w:sz="4" w:space="0" w:color="auto"/>
            </w:tcBorders>
            <w:shd w:val="clear" w:color="auto" w:fill="auto"/>
            <w:hideMark/>
          </w:tcPr>
          <w:p w14:paraId="56254CD5"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bCs/>
                <w:lang w:val="en"/>
              </w:rPr>
              <w:t>0.744</w:t>
            </w:r>
          </w:p>
        </w:tc>
        <w:tc>
          <w:tcPr>
            <w:tcW w:w="712" w:type="pct"/>
            <w:tcBorders>
              <w:top w:val="single" w:sz="4" w:space="0" w:color="auto"/>
            </w:tcBorders>
            <w:shd w:val="clear" w:color="auto" w:fill="auto"/>
          </w:tcPr>
          <w:p w14:paraId="70015D9E"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tcBorders>
              <w:top w:val="single" w:sz="4" w:space="0" w:color="auto"/>
            </w:tcBorders>
            <w:shd w:val="clear" w:color="auto" w:fill="auto"/>
            <w:hideMark/>
          </w:tcPr>
          <w:p w14:paraId="7F717938"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bCs/>
                <w:lang w:val="en"/>
              </w:rPr>
              <w:t>0.856</w:t>
            </w:r>
          </w:p>
        </w:tc>
        <w:tc>
          <w:tcPr>
            <w:tcW w:w="761" w:type="pct"/>
            <w:tcBorders>
              <w:top w:val="single" w:sz="4" w:space="0" w:color="auto"/>
            </w:tcBorders>
            <w:shd w:val="clear" w:color="auto" w:fill="auto"/>
            <w:hideMark/>
          </w:tcPr>
          <w:p w14:paraId="3F445F3E"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bCs/>
                <w:lang w:val="en"/>
              </w:rPr>
              <w:t>0.788</w:t>
            </w:r>
          </w:p>
        </w:tc>
      </w:tr>
      <w:tr w:rsidR="00273782" w:rsidRPr="00273782" w14:paraId="134AC7F8" w14:textId="77777777" w:rsidTr="007D5040">
        <w:trPr>
          <w:trHeight w:hRule="exact" w:val="231"/>
        </w:trPr>
        <w:tc>
          <w:tcPr>
            <w:tcW w:w="566" w:type="pct"/>
            <w:shd w:val="clear" w:color="auto" w:fill="auto"/>
          </w:tcPr>
          <w:p w14:paraId="40F9875B"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3FCA94A3"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rPr>
              <w:t>El2</w:t>
            </w:r>
          </w:p>
        </w:tc>
        <w:tc>
          <w:tcPr>
            <w:tcW w:w="768" w:type="pct"/>
            <w:shd w:val="clear" w:color="auto" w:fill="auto"/>
            <w:hideMark/>
          </w:tcPr>
          <w:p w14:paraId="59B4FE3D"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0.724</w:t>
            </w:r>
          </w:p>
        </w:tc>
        <w:tc>
          <w:tcPr>
            <w:tcW w:w="712" w:type="pct"/>
            <w:shd w:val="clear" w:color="auto" w:fill="auto"/>
          </w:tcPr>
          <w:p w14:paraId="0F8A5FE0" w14:textId="77777777" w:rsidR="003224AE" w:rsidRPr="00273782" w:rsidRDefault="003224AE" w:rsidP="00612874">
            <w:pPr>
              <w:spacing w:after="0" w:line="240" w:lineRule="auto"/>
              <w:ind w:left="-109" w:right="-46"/>
              <w:contextualSpacing/>
              <w:jc w:val="center"/>
              <w:rPr>
                <w:rFonts w:ascii="Book Antiqua" w:hAnsi="Book Antiqua"/>
              </w:rPr>
            </w:pPr>
          </w:p>
        </w:tc>
        <w:tc>
          <w:tcPr>
            <w:tcW w:w="712" w:type="pct"/>
            <w:shd w:val="clear" w:color="auto" w:fill="auto"/>
          </w:tcPr>
          <w:p w14:paraId="4A8CD590"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17E9D034"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7FE51B07"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597B1B9A" w14:textId="77777777" w:rsidTr="007D5040">
        <w:trPr>
          <w:trHeight w:hRule="exact" w:val="231"/>
        </w:trPr>
        <w:tc>
          <w:tcPr>
            <w:tcW w:w="566" w:type="pct"/>
            <w:shd w:val="clear" w:color="auto" w:fill="auto"/>
          </w:tcPr>
          <w:p w14:paraId="36E62247" w14:textId="77777777" w:rsidR="003224AE" w:rsidRPr="00273782" w:rsidRDefault="003224AE" w:rsidP="00612874">
            <w:pPr>
              <w:spacing w:after="0" w:line="240" w:lineRule="auto"/>
              <w:ind w:left="-109" w:right="-46"/>
              <w:contextualSpacing/>
              <w:rPr>
                <w:rFonts w:ascii="Book Antiqua" w:hAnsi="Book Antiqua"/>
              </w:rPr>
            </w:pPr>
          </w:p>
        </w:tc>
        <w:tc>
          <w:tcPr>
            <w:tcW w:w="616" w:type="pct"/>
            <w:shd w:val="clear" w:color="auto" w:fill="auto"/>
            <w:hideMark/>
          </w:tcPr>
          <w:p w14:paraId="35BDC593"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rPr>
              <w:t>El3</w:t>
            </w:r>
          </w:p>
        </w:tc>
        <w:tc>
          <w:tcPr>
            <w:tcW w:w="768" w:type="pct"/>
            <w:shd w:val="clear" w:color="auto" w:fill="auto"/>
            <w:hideMark/>
          </w:tcPr>
          <w:p w14:paraId="4C5172B1"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0.814</w:t>
            </w:r>
          </w:p>
        </w:tc>
        <w:tc>
          <w:tcPr>
            <w:tcW w:w="712" w:type="pct"/>
            <w:shd w:val="clear" w:color="auto" w:fill="auto"/>
          </w:tcPr>
          <w:p w14:paraId="6BA9C56B" w14:textId="77777777" w:rsidR="003224AE" w:rsidRPr="00273782" w:rsidRDefault="003224AE" w:rsidP="00612874">
            <w:pPr>
              <w:spacing w:after="0" w:line="240" w:lineRule="auto"/>
              <w:ind w:left="-109" w:right="-46"/>
              <w:contextualSpacing/>
              <w:jc w:val="center"/>
              <w:rPr>
                <w:rFonts w:ascii="Book Antiqua" w:hAnsi="Book Antiqua"/>
              </w:rPr>
            </w:pPr>
          </w:p>
        </w:tc>
        <w:tc>
          <w:tcPr>
            <w:tcW w:w="712" w:type="pct"/>
            <w:shd w:val="clear" w:color="auto" w:fill="auto"/>
          </w:tcPr>
          <w:p w14:paraId="6B0780E5"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19E8C81B"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1251717A"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29D8BBFA" w14:textId="77777777" w:rsidTr="007D5040">
        <w:trPr>
          <w:trHeight w:hRule="exact" w:val="231"/>
        </w:trPr>
        <w:tc>
          <w:tcPr>
            <w:tcW w:w="566" w:type="pct"/>
            <w:shd w:val="clear" w:color="auto" w:fill="auto"/>
          </w:tcPr>
          <w:p w14:paraId="62DECB52"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182AE39B"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rPr>
              <w:t>El4</w:t>
            </w:r>
          </w:p>
        </w:tc>
        <w:tc>
          <w:tcPr>
            <w:tcW w:w="768" w:type="pct"/>
            <w:shd w:val="clear" w:color="auto" w:fill="auto"/>
            <w:hideMark/>
          </w:tcPr>
          <w:p w14:paraId="406A6A7B"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0. 765</w:t>
            </w:r>
          </w:p>
        </w:tc>
        <w:tc>
          <w:tcPr>
            <w:tcW w:w="712" w:type="pct"/>
            <w:shd w:val="clear" w:color="auto" w:fill="auto"/>
          </w:tcPr>
          <w:p w14:paraId="4D83BADD" w14:textId="77777777" w:rsidR="003224AE" w:rsidRPr="00273782" w:rsidRDefault="003224AE" w:rsidP="00612874">
            <w:pPr>
              <w:spacing w:after="0" w:line="240" w:lineRule="auto"/>
              <w:ind w:left="-109" w:right="-46"/>
              <w:contextualSpacing/>
              <w:jc w:val="center"/>
              <w:rPr>
                <w:rFonts w:ascii="Book Antiqua" w:hAnsi="Book Antiqua"/>
              </w:rPr>
            </w:pPr>
          </w:p>
        </w:tc>
        <w:tc>
          <w:tcPr>
            <w:tcW w:w="712" w:type="pct"/>
            <w:shd w:val="clear" w:color="auto" w:fill="auto"/>
          </w:tcPr>
          <w:p w14:paraId="51A48361"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2F510AF0"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531D65D7"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5E3C136C" w14:textId="77777777" w:rsidTr="007D5040">
        <w:trPr>
          <w:trHeight w:hRule="exact" w:val="231"/>
        </w:trPr>
        <w:tc>
          <w:tcPr>
            <w:tcW w:w="566" w:type="pct"/>
            <w:shd w:val="clear" w:color="auto" w:fill="auto"/>
          </w:tcPr>
          <w:p w14:paraId="7AB03B9C"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55EBCF0D"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rPr>
              <w:t>El5</w:t>
            </w:r>
          </w:p>
        </w:tc>
        <w:tc>
          <w:tcPr>
            <w:tcW w:w="768" w:type="pct"/>
            <w:shd w:val="clear" w:color="auto" w:fill="auto"/>
            <w:hideMark/>
          </w:tcPr>
          <w:p w14:paraId="5272F778"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0. 772</w:t>
            </w:r>
          </w:p>
        </w:tc>
        <w:tc>
          <w:tcPr>
            <w:tcW w:w="712" w:type="pct"/>
            <w:shd w:val="clear" w:color="auto" w:fill="auto"/>
          </w:tcPr>
          <w:p w14:paraId="1F8C96F4" w14:textId="77777777" w:rsidR="003224AE" w:rsidRPr="00273782" w:rsidRDefault="003224AE" w:rsidP="00612874">
            <w:pPr>
              <w:spacing w:after="0" w:line="240" w:lineRule="auto"/>
              <w:ind w:left="-109" w:right="-46"/>
              <w:contextualSpacing/>
              <w:jc w:val="center"/>
              <w:rPr>
                <w:rFonts w:ascii="Book Antiqua" w:hAnsi="Book Antiqua"/>
              </w:rPr>
            </w:pPr>
          </w:p>
        </w:tc>
        <w:tc>
          <w:tcPr>
            <w:tcW w:w="712" w:type="pct"/>
            <w:shd w:val="clear" w:color="auto" w:fill="auto"/>
          </w:tcPr>
          <w:p w14:paraId="6F87D8BE"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4992E383"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232F0769"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2F9DA981" w14:textId="77777777" w:rsidTr="007D5040">
        <w:trPr>
          <w:trHeight w:hRule="exact" w:val="231"/>
        </w:trPr>
        <w:tc>
          <w:tcPr>
            <w:tcW w:w="566" w:type="pct"/>
            <w:shd w:val="clear" w:color="auto" w:fill="auto"/>
            <w:hideMark/>
          </w:tcPr>
          <w:p w14:paraId="41C1ECA0"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EK</w:t>
            </w:r>
          </w:p>
        </w:tc>
        <w:tc>
          <w:tcPr>
            <w:tcW w:w="616" w:type="pct"/>
            <w:shd w:val="clear" w:color="auto" w:fill="auto"/>
            <w:hideMark/>
          </w:tcPr>
          <w:p w14:paraId="479FA086"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Ek1</w:t>
            </w:r>
          </w:p>
        </w:tc>
        <w:tc>
          <w:tcPr>
            <w:tcW w:w="768" w:type="pct"/>
            <w:shd w:val="clear" w:color="auto" w:fill="auto"/>
            <w:hideMark/>
          </w:tcPr>
          <w:p w14:paraId="51DE0BD2"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0.815</w:t>
            </w:r>
          </w:p>
        </w:tc>
        <w:tc>
          <w:tcPr>
            <w:tcW w:w="712" w:type="pct"/>
            <w:shd w:val="clear" w:color="auto" w:fill="auto"/>
            <w:hideMark/>
          </w:tcPr>
          <w:p w14:paraId="4E785AA5"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bCs/>
                <w:lang w:val="en"/>
              </w:rPr>
              <w:t>0.757</w:t>
            </w:r>
          </w:p>
        </w:tc>
        <w:tc>
          <w:tcPr>
            <w:tcW w:w="712" w:type="pct"/>
            <w:shd w:val="clear" w:color="auto" w:fill="auto"/>
            <w:hideMark/>
          </w:tcPr>
          <w:p w14:paraId="7A3A403C"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0.163</w:t>
            </w:r>
          </w:p>
        </w:tc>
        <w:tc>
          <w:tcPr>
            <w:tcW w:w="865" w:type="pct"/>
            <w:shd w:val="clear" w:color="auto" w:fill="auto"/>
            <w:hideMark/>
          </w:tcPr>
          <w:p w14:paraId="27BF24E6"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bCs/>
                <w:lang w:val="en"/>
              </w:rPr>
              <w:t>0.834</w:t>
            </w:r>
          </w:p>
        </w:tc>
        <w:tc>
          <w:tcPr>
            <w:tcW w:w="761" w:type="pct"/>
            <w:shd w:val="clear" w:color="auto" w:fill="auto"/>
            <w:hideMark/>
          </w:tcPr>
          <w:p w14:paraId="6AF762FE"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bCs/>
                <w:lang w:val="en"/>
              </w:rPr>
              <w:t>0.760</w:t>
            </w:r>
          </w:p>
        </w:tc>
      </w:tr>
      <w:tr w:rsidR="00273782" w:rsidRPr="00273782" w14:paraId="4BE1595E" w14:textId="77777777" w:rsidTr="007D5040">
        <w:trPr>
          <w:trHeight w:hRule="exact" w:val="231"/>
        </w:trPr>
        <w:tc>
          <w:tcPr>
            <w:tcW w:w="566" w:type="pct"/>
            <w:shd w:val="clear" w:color="auto" w:fill="auto"/>
          </w:tcPr>
          <w:p w14:paraId="4E7C7DD3"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18F3D7D4"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Ek2</w:t>
            </w:r>
          </w:p>
        </w:tc>
        <w:tc>
          <w:tcPr>
            <w:tcW w:w="768" w:type="pct"/>
            <w:shd w:val="clear" w:color="auto" w:fill="auto"/>
            <w:hideMark/>
          </w:tcPr>
          <w:p w14:paraId="5DABA120"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0.730</w:t>
            </w:r>
          </w:p>
        </w:tc>
        <w:tc>
          <w:tcPr>
            <w:tcW w:w="712" w:type="pct"/>
            <w:shd w:val="clear" w:color="auto" w:fill="auto"/>
          </w:tcPr>
          <w:p w14:paraId="1C5142E9"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12" w:type="pct"/>
            <w:shd w:val="clear" w:color="auto" w:fill="auto"/>
          </w:tcPr>
          <w:p w14:paraId="7480A8E7"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06DC91F8"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56D887DF"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00FDECDB" w14:textId="77777777" w:rsidTr="007D5040">
        <w:trPr>
          <w:trHeight w:hRule="exact" w:val="231"/>
        </w:trPr>
        <w:tc>
          <w:tcPr>
            <w:tcW w:w="566" w:type="pct"/>
            <w:shd w:val="clear" w:color="auto" w:fill="auto"/>
          </w:tcPr>
          <w:p w14:paraId="1F2E3F72"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4C44B927"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Ek3</w:t>
            </w:r>
          </w:p>
        </w:tc>
        <w:tc>
          <w:tcPr>
            <w:tcW w:w="768" w:type="pct"/>
            <w:shd w:val="clear" w:color="auto" w:fill="auto"/>
            <w:hideMark/>
          </w:tcPr>
          <w:p w14:paraId="037FE49D"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0.757</w:t>
            </w:r>
          </w:p>
        </w:tc>
        <w:tc>
          <w:tcPr>
            <w:tcW w:w="712" w:type="pct"/>
            <w:shd w:val="clear" w:color="auto" w:fill="auto"/>
          </w:tcPr>
          <w:p w14:paraId="5C720D89"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12" w:type="pct"/>
            <w:shd w:val="clear" w:color="auto" w:fill="auto"/>
          </w:tcPr>
          <w:p w14:paraId="1E7E2AF2"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69424826"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2ED6C986"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2DE4FC0A" w14:textId="77777777" w:rsidTr="007D5040">
        <w:trPr>
          <w:trHeight w:hRule="exact" w:val="231"/>
        </w:trPr>
        <w:tc>
          <w:tcPr>
            <w:tcW w:w="566" w:type="pct"/>
            <w:shd w:val="clear" w:color="auto" w:fill="auto"/>
          </w:tcPr>
          <w:p w14:paraId="28743280"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0CC22109"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Ek4</w:t>
            </w:r>
          </w:p>
        </w:tc>
        <w:tc>
          <w:tcPr>
            <w:tcW w:w="768" w:type="pct"/>
            <w:shd w:val="clear" w:color="auto" w:fill="auto"/>
            <w:hideMark/>
          </w:tcPr>
          <w:p w14:paraId="0E7A0EA8"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0.784</w:t>
            </w:r>
          </w:p>
        </w:tc>
        <w:tc>
          <w:tcPr>
            <w:tcW w:w="712" w:type="pct"/>
            <w:shd w:val="clear" w:color="auto" w:fill="auto"/>
          </w:tcPr>
          <w:p w14:paraId="7B90FD96"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12" w:type="pct"/>
            <w:shd w:val="clear" w:color="auto" w:fill="auto"/>
          </w:tcPr>
          <w:p w14:paraId="045D4EAE"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0AA029BA"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3D6D871B"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30F09E18" w14:textId="77777777" w:rsidTr="007D5040">
        <w:trPr>
          <w:trHeight w:hRule="exact" w:val="231"/>
        </w:trPr>
        <w:tc>
          <w:tcPr>
            <w:tcW w:w="566" w:type="pct"/>
            <w:shd w:val="clear" w:color="auto" w:fill="auto"/>
          </w:tcPr>
          <w:p w14:paraId="44A5CE52"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27E8EC98"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Ek5</w:t>
            </w:r>
          </w:p>
        </w:tc>
        <w:tc>
          <w:tcPr>
            <w:tcW w:w="768" w:type="pct"/>
            <w:shd w:val="clear" w:color="auto" w:fill="auto"/>
            <w:hideMark/>
          </w:tcPr>
          <w:p w14:paraId="2DC93DAA"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0.761</w:t>
            </w:r>
          </w:p>
        </w:tc>
        <w:tc>
          <w:tcPr>
            <w:tcW w:w="712" w:type="pct"/>
            <w:shd w:val="clear" w:color="auto" w:fill="auto"/>
          </w:tcPr>
          <w:p w14:paraId="1C4F7050"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12" w:type="pct"/>
            <w:shd w:val="clear" w:color="auto" w:fill="auto"/>
          </w:tcPr>
          <w:p w14:paraId="2E946077"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0D457FF0"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3E49D156"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3A71242F" w14:textId="77777777" w:rsidTr="007D5040">
        <w:trPr>
          <w:trHeight w:hRule="exact" w:val="231"/>
        </w:trPr>
        <w:tc>
          <w:tcPr>
            <w:tcW w:w="566" w:type="pct"/>
            <w:shd w:val="clear" w:color="auto" w:fill="auto"/>
          </w:tcPr>
          <w:p w14:paraId="19EDCDFF"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530469DB"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Ek6</w:t>
            </w:r>
          </w:p>
        </w:tc>
        <w:tc>
          <w:tcPr>
            <w:tcW w:w="768" w:type="pct"/>
            <w:shd w:val="clear" w:color="auto" w:fill="auto"/>
            <w:hideMark/>
          </w:tcPr>
          <w:p w14:paraId="6B5DD591"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0.795</w:t>
            </w:r>
          </w:p>
        </w:tc>
        <w:tc>
          <w:tcPr>
            <w:tcW w:w="712" w:type="pct"/>
            <w:shd w:val="clear" w:color="auto" w:fill="auto"/>
          </w:tcPr>
          <w:p w14:paraId="09D701CF"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12" w:type="pct"/>
            <w:shd w:val="clear" w:color="auto" w:fill="auto"/>
          </w:tcPr>
          <w:p w14:paraId="186D057E"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29787B75"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0E24F253"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73D75FD2" w14:textId="77777777" w:rsidTr="007D5040">
        <w:trPr>
          <w:trHeight w:hRule="exact" w:val="231"/>
        </w:trPr>
        <w:tc>
          <w:tcPr>
            <w:tcW w:w="566" w:type="pct"/>
            <w:shd w:val="clear" w:color="auto" w:fill="auto"/>
          </w:tcPr>
          <w:p w14:paraId="2185E43C"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HC</w:t>
            </w:r>
          </w:p>
        </w:tc>
        <w:tc>
          <w:tcPr>
            <w:tcW w:w="616" w:type="pct"/>
            <w:shd w:val="clear" w:color="auto" w:fill="auto"/>
          </w:tcPr>
          <w:p w14:paraId="28919E60"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Hc1</w:t>
            </w:r>
          </w:p>
        </w:tc>
        <w:tc>
          <w:tcPr>
            <w:tcW w:w="768" w:type="pct"/>
            <w:shd w:val="clear" w:color="auto" w:fill="auto"/>
          </w:tcPr>
          <w:p w14:paraId="757594C6"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0.819</w:t>
            </w:r>
          </w:p>
        </w:tc>
        <w:tc>
          <w:tcPr>
            <w:tcW w:w="712" w:type="pct"/>
            <w:shd w:val="clear" w:color="auto" w:fill="auto"/>
          </w:tcPr>
          <w:p w14:paraId="3AD97035"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bCs/>
                <w:lang w:val="en"/>
              </w:rPr>
              <w:t>0.705</w:t>
            </w:r>
          </w:p>
        </w:tc>
        <w:tc>
          <w:tcPr>
            <w:tcW w:w="712" w:type="pct"/>
            <w:shd w:val="clear" w:color="auto" w:fill="auto"/>
          </w:tcPr>
          <w:p w14:paraId="42B279E5"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0.596</w:t>
            </w:r>
          </w:p>
        </w:tc>
        <w:tc>
          <w:tcPr>
            <w:tcW w:w="865" w:type="pct"/>
            <w:shd w:val="clear" w:color="auto" w:fill="auto"/>
          </w:tcPr>
          <w:p w14:paraId="53FB1B75"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bCs/>
                <w:lang w:val="en"/>
              </w:rPr>
              <w:t>0.798</w:t>
            </w:r>
          </w:p>
        </w:tc>
        <w:tc>
          <w:tcPr>
            <w:tcW w:w="761" w:type="pct"/>
            <w:shd w:val="clear" w:color="auto" w:fill="auto"/>
          </w:tcPr>
          <w:p w14:paraId="63594C77"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bCs/>
                <w:lang w:val="en"/>
              </w:rPr>
              <w:t>0.795</w:t>
            </w:r>
          </w:p>
        </w:tc>
      </w:tr>
      <w:tr w:rsidR="00273782" w:rsidRPr="00273782" w14:paraId="1BE53FA3" w14:textId="77777777" w:rsidTr="007D5040">
        <w:trPr>
          <w:trHeight w:hRule="exact" w:val="231"/>
        </w:trPr>
        <w:tc>
          <w:tcPr>
            <w:tcW w:w="566" w:type="pct"/>
            <w:shd w:val="clear" w:color="auto" w:fill="auto"/>
          </w:tcPr>
          <w:p w14:paraId="2883FF64"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tcPr>
          <w:p w14:paraId="6AE95BCB"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Hc2</w:t>
            </w:r>
          </w:p>
        </w:tc>
        <w:tc>
          <w:tcPr>
            <w:tcW w:w="768" w:type="pct"/>
            <w:shd w:val="clear" w:color="auto" w:fill="auto"/>
          </w:tcPr>
          <w:p w14:paraId="15736AFE"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0.739</w:t>
            </w:r>
          </w:p>
        </w:tc>
        <w:tc>
          <w:tcPr>
            <w:tcW w:w="712" w:type="pct"/>
            <w:shd w:val="clear" w:color="auto" w:fill="auto"/>
          </w:tcPr>
          <w:p w14:paraId="07DC49A6"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12" w:type="pct"/>
            <w:shd w:val="clear" w:color="auto" w:fill="auto"/>
          </w:tcPr>
          <w:p w14:paraId="290221B3"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51D392F0"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3CB8E2E5"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09214D04" w14:textId="77777777" w:rsidTr="007D5040">
        <w:trPr>
          <w:trHeight w:hRule="exact" w:val="231"/>
        </w:trPr>
        <w:tc>
          <w:tcPr>
            <w:tcW w:w="566" w:type="pct"/>
            <w:shd w:val="clear" w:color="auto" w:fill="auto"/>
          </w:tcPr>
          <w:p w14:paraId="44C71EE4"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tcPr>
          <w:p w14:paraId="25F8E007"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Hc3</w:t>
            </w:r>
          </w:p>
        </w:tc>
        <w:tc>
          <w:tcPr>
            <w:tcW w:w="768" w:type="pct"/>
            <w:shd w:val="clear" w:color="auto" w:fill="auto"/>
          </w:tcPr>
          <w:p w14:paraId="57B74628"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0.732</w:t>
            </w:r>
          </w:p>
        </w:tc>
        <w:tc>
          <w:tcPr>
            <w:tcW w:w="712" w:type="pct"/>
            <w:shd w:val="clear" w:color="auto" w:fill="auto"/>
          </w:tcPr>
          <w:p w14:paraId="2D0B4FAA"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12" w:type="pct"/>
            <w:shd w:val="clear" w:color="auto" w:fill="auto"/>
          </w:tcPr>
          <w:p w14:paraId="25FBEC26"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4C9F3AE8"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13A3AC9A"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6FD83177" w14:textId="77777777" w:rsidTr="007D5040">
        <w:trPr>
          <w:trHeight w:hRule="exact" w:val="231"/>
        </w:trPr>
        <w:tc>
          <w:tcPr>
            <w:tcW w:w="566" w:type="pct"/>
            <w:shd w:val="clear" w:color="auto" w:fill="auto"/>
          </w:tcPr>
          <w:p w14:paraId="5D94475A"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tcPr>
          <w:p w14:paraId="1C822AAE"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Hc4</w:t>
            </w:r>
          </w:p>
        </w:tc>
        <w:tc>
          <w:tcPr>
            <w:tcW w:w="768" w:type="pct"/>
            <w:shd w:val="clear" w:color="auto" w:fill="auto"/>
          </w:tcPr>
          <w:p w14:paraId="48AC06AA"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0.758</w:t>
            </w:r>
          </w:p>
        </w:tc>
        <w:tc>
          <w:tcPr>
            <w:tcW w:w="712" w:type="pct"/>
            <w:shd w:val="clear" w:color="auto" w:fill="auto"/>
          </w:tcPr>
          <w:p w14:paraId="0A887D1B"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12" w:type="pct"/>
            <w:shd w:val="clear" w:color="auto" w:fill="auto"/>
          </w:tcPr>
          <w:p w14:paraId="31342404"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38567190"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674F7F6C"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1A13A647" w14:textId="77777777" w:rsidTr="007D5040">
        <w:trPr>
          <w:trHeight w:hRule="exact" w:val="231"/>
        </w:trPr>
        <w:tc>
          <w:tcPr>
            <w:tcW w:w="566" w:type="pct"/>
            <w:shd w:val="clear" w:color="auto" w:fill="auto"/>
          </w:tcPr>
          <w:p w14:paraId="53EE9D43"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tcPr>
          <w:p w14:paraId="0413F713"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Hc5</w:t>
            </w:r>
          </w:p>
        </w:tc>
        <w:tc>
          <w:tcPr>
            <w:tcW w:w="768" w:type="pct"/>
            <w:shd w:val="clear" w:color="auto" w:fill="auto"/>
          </w:tcPr>
          <w:p w14:paraId="0CFA3E51"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0.824</w:t>
            </w:r>
          </w:p>
        </w:tc>
        <w:tc>
          <w:tcPr>
            <w:tcW w:w="712" w:type="pct"/>
            <w:shd w:val="clear" w:color="auto" w:fill="auto"/>
          </w:tcPr>
          <w:p w14:paraId="7735558E"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12" w:type="pct"/>
            <w:shd w:val="clear" w:color="auto" w:fill="auto"/>
          </w:tcPr>
          <w:p w14:paraId="54202843"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70B57FF5"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7DFAD03D"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51DC858C" w14:textId="77777777" w:rsidTr="007D5040">
        <w:trPr>
          <w:trHeight w:hRule="exact" w:val="231"/>
        </w:trPr>
        <w:tc>
          <w:tcPr>
            <w:tcW w:w="566" w:type="pct"/>
            <w:shd w:val="clear" w:color="auto" w:fill="auto"/>
          </w:tcPr>
          <w:p w14:paraId="7EDEBDD7"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tcPr>
          <w:p w14:paraId="4225EF52"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Hc6</w:t>
            </w:r>
          </w:p>
        </w:tc>
        <w:tc>
          <w:tcPr>
            <w:tcW w:w="768" w:type="pct"/>
            <w:shd w:val="clear" w:color="auto" w:fill="auto"/>
          </w:tcPr>
          <w:p w14:paraId="445AED56"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0.781</w:t>
            </w:r>
          </w:p>
        </w:tc>
        <w:tc>
          <w:tcPr>
            <w:tcW w:w="712" w:type="pct"/>
            <w:shd w:val="clear" w:color="auto" w:fill="auto"/>
          </w:tcPr>
          <w:p w14:paraId="6F4FE032"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712" w:type="pct"/>
            <w:shd w:val="clear" w:color="auto" w:fill="auto"/>
          </w:tcPr>
          <w:p w14:paraId="6658C3D7" w14:textId="77777777" w:rsidR="003224AE" w:rsidRPr="00273782" w:rsidRDefault="003224AE" w:rsidP="00612874">
            <w:pPr>
              <w:spacing w:after="0" w:line="240" w:lineRule="auto"/>
              <w:ind w:left="-109" w:right="-46"/>
              <w:contextualSpacing/>
              <w:jc w:val="center"/>
              <w:rPr>
                <w:rFonts w:ascii="Book Antiqua" w:hAnsi="Book Antiqua"/>
              </w:rPr>
            </w:pPr>
          </w:p>
        </w:tc>
        <w:tc>
          <w:tcPr>
            <w:tcW w:w="865" w:type="pct"/>
            <w:shd w:val="clear" w:color="auto" w:fill="auto"/>
          </w:tcPr>
          <w:p w14:paraId="765DFBAC"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0E8CFD42"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231A77A2" w14:textId="77777777" w:rsidTr="007D5040">
        <w:trPr>
          <w:trHeight w:hRule="exact" w:val="231"/>
        </w:trPr>
        <w:tc>
          <w:tcPr>
            <w:tcW w:w="566" w:type="pct"/>
            <w:shd w:val="clear" w:color="auto" w:fill="auto"/>
            <w:hideMark/>
          </w:tcPr>
          <w:p w14:paraId="13FC2B05"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EI</w:t>
            </w:r>
          </w:p>
        </w:tc>
        <w:tc>
          <w:tcPr>
            <w:tcW w:w="616" w:type="pct"/>
            <w:shd w:val="clear" w:color="auto" w:fill="auto"/>
            <w:hideMark/>
          </w:tcPr>
          <w:p w14:paraId="4C0B2C84"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Ei1</w:t>
            </w:r>
          </w:p>
        </w:tc>
        <w:tc>
          <w:tcPr>
            <w:tcW w:w="768" w:type="pct"/>
            <w:shd w:val="clear" w:color="auto" w:fill="auto"/>
            <w:hideMark/>
          </w:tcPr>
          <w:p w14:paraId="63B7ABA7"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0.813</w:t>
            </w:r>
          </w:p>
        </w:tc>
        <w:tc>
          <w:tcPr>
            <w:tcW w:w="712" w:type="pct"/>
            <w:shd w:val="clear" w:color="auto" w:fill="auto"/>
            <w:hideMark/>
          </w:tcPr>
          <w:p w14:paraId="18410E7F"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bCs/>
                <w:lang w:val="en"/>
              </w:rPr>
              <w:t>0.772</w:t>
            </w:r>
          </w:p>
        </w:tc>
        <w:tc>
          <w:tcPr>
            <w:tcW w:w="712" w:type="pct"/>
            <w:shd w:val="clear" w:color="auto" w:fill="auto"/>
            <w:hideMark/>
          </w:tcPr>
          <w:p w14:paraId="12D5D609" w14:textId="77777777" w:rsidR="003224AE" w:rsidRPr="00273782" w:rsidRDefault="003224AE" w:rsidP="00612874">
            <w:pPr>
              <w:spacing w:after="0" w:line="240" w:lineRule="auto"/>
              <w:ind w:left="-109" w:right="-46"/>
              <w:contextualSpacing/>
              <w:jc w:val="center"/>
              <w:rPr>
                <w:rFonts w:ascii="Book Antiqua" w:hAnsi="Book Antiqua"/>
                <w:b/>
                <w:bCs/>
              </w:rPr>
            </w:pPr>
            <w:r w:rsidRPr="00273782">
              <w:rPr>
                <w:rFonts w:ascii="Book Antiqua" w:hAnsi="Book Antiqua"/>
              </w:rPr>
              <w:t>0.706</w:t>
            </w:r>
          </w:p>
        </w:tc>
        <w:tc>
          <w:tcPr>
            <w:tcW w:w="865" w:type="pct"/>
            <w:shd w:val="clear" w:color="auto" w:fill="auto"/>
            <w:hideMark/>
          </w:tcPr>
          <w:p w14:paraId="3080DE14"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bCs/>
                <w:lang w:val="en"/>
              </w:rPr>
              <w:t>0.837</w:t>
            </w:r>
          </w:p>
        </w:tc>
        <w:tc>
          <w:tcPr>
            <w:tcW w:w="761" w:type="pct"/>
            <w:shd w:val="clear" w:color="auto" w:fill="auto"/>
            <w:hideMark/>
          </w:tcPr>
          <w:p w14:paraId="5AD471B1"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bCs/>
                <w:lang w:val="en"/>
              </w:rPr>
              <w:t>0.672</w:t>
            </w:r>
          </w:p>
        </w:tc>
      </w:tr>
      <w:tr w:rsidR="00273782" w:rsidRPr="00273782" w14:paraId="6E1173C2" w14:textId="77777777" w:rsidTr="007D5040">
        <w:trPr>
          <w:trHeight w:hRule="exact" w:val="231"/>
        </w:trPr>
        <w:tc>
          <w:tcPr>
            <w:tcW w:w="566" w:type="pct"/>
            <w:shd w:val="clear" w:color="auto" w:fill="auto"/>
          </w:tcPr>
          <w:p w14:paraId="496C3DA5"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5885BAD5"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Ei2</w:t>
            </w:r>
          </w:p>
        </w:tc>
        <w:tc>
          <w:tcPr>
            <w:tcW w:w="768" w:type="pct"/>
            <w:shd w:val="clear" w:color="auto" w:fill="auto"/>
            <w:hideMark/>
          </w:tcPr>
          <w:p w14:paraId="1D5D59B1"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0.732</w:t>
            </w:r>
          </w:p>
        </w:tc>
        <w:tc>
          <w:tcPr>
            <w:tcW w:w="712" w:type="pct"/>
            <w:shd w:val="clear" w:color="auto" w:fill="auto"/>
          </w:tcPr>
          <w:p w14:paraId="2146ACC0" w14:textId="77777777" w:rsidR="003224AE" w:rsidRPr="00273782" w:rsidRDefault="003224AE" w:rsidP="00612874">
            <w:pPr>
              <w:spacing w:after="0" w:line="240" w:lineRule="auto"/>
              <w:ind w:left="-109" w:right="-46"/>
              <w:contextualSpacing/>
              <w:jc w:val="center"/>
              <w:rPr>
                <w:rFonts w:ascii="Book Antiqua" w:hAnsi="Book Antiqua"/>
              </w:rPr>
            </w:pPr>
          </w:p>
        </w:tc>
        <w:tc>
          <w:tcPr>
            <w:tcW w:w="712" w:type="pct"/>
            <w:shd w:val="clear" w:color="auto" w:fill="auto"/>
          </w:tcPr>
          <w:p w14:paraId="2F5E063C"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865" w:type="pct"/>
            <w:shd w:val="clear" w:color="auto" w:fill="auto"/>
          </w:tcPr>
          <w:p w14:paraId="45220663"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455BCE98"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5EE44E10" w14:textId="77777777" w:rsidTr="007D5040">
        <w:trPr>
          <w:trHeight w:hRule="exact" w:val="231"/>
        </w:trPr>
        <w:tc>
          <w:tcPr>
            <w:tcW w:w="566" w:type="pct"/>
            <w:shd w:val="clear" w:color="auto" w:fill="auto"/>
          </w:tcPr>
          <w:p w14:paraId="2E92D1D0"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5187E79C"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Ei3</w:t>
            </w:r>
          </w:p>
        </w:tc>
        <w:tc>
          <w:tcPr>
            <w:tcW w:w="768" w:type="pct"/>
            <w:shd w:val="clear" w:color="auto" w:fill="auto"/>
            <w:hideMark/>
          </w:tcPr>
          <w:p w14:paraId="65CD3DB6"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0.743</w:t>
            </w:r>
          </w:p>
        </w:tc>
        <w:tc>
          <w:tcPr>
            <w:tcW w:w="712" w:type="pct"/>
            <w:shd w:val="clear" w:color="auto" w:fill="auto"/>
          </w:tcPr>
          <w:p w14:paraId="0DC55A7E" w14:textId="77777777" w:rsidR="003224AE" w:rsidRPr="00273782" w:rsidRDefault="003224AE" w:rsidP="00612874">
            <w:pPr>
              <w:spacing w:after="0" w:line="240" w:lineRule="auto"/>
              <w:ind w:left="-109" w:right="-46"/>
              <w:contextualSpacing/>
              <w:jc w:val="center"/>
              <w:rPr>
                <w:rFonts w:ascii="Book Antiqua" w:hAnsi="Book Antiqua"/>
              </w:rPr>
            </w:pPr>
          </w:p>
        </w:tc>
        <w:tc>
          <w:tcPr>
            <w:tcW w:w="712" w:type="pct"/>
            <w:shd w:val="clear" w:color="auto" w:fill="auto"/>
          </w:tcPr>
          <w:p w14:paraId="672D5269"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865" w:type="pct"/>
            <w:shd w:val="clear" w:color="auto" w:fill="auto"/>
          </w:tcPr>
          <w:p w14:paraId="50BF80A7"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5DB75FD5"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57588E26" w14:textId="77777777" w:rsidTr="007D5040">
        <w:trPr>
          <w:trHeight w:hRule="exact" w:val="231"/>
        </w:trPr>
        <w:tc>
          <w:tcPr>
            <w:tcW w:w="566" w:type="pct"/>
            <w:shd w:val="clear" w:color="auto" w:fill="auto"/>
          </w:tcPr>
          <w:p w14:paraId="779393ED"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739EDC50"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Ei4</w:t>
            </w:r>
          </w:p>
        </w:tc>
        <w:tc>
          <w:tcPr>
            <w:tcW w:w="768" w:type="pct"/>
            <w:shd w:val="clear" w:color="auto" w:fill="auto"/>
            <w:hideMark/>
          </w:tcPr>
          <w:p w14:paraId="3076D496"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0.798</w:t>
            </w:r>
          </w:p>
        </w:tc>
        <w:tc>
          <w:tcPr>
            <w:tcW w:w="712" w:type="pct"/>
            <w:shd w:val="clear" w:color="auto" w:fill="auto"/>
          </w:tcPr>
          <w:p w14:paraId="59C64B25" w14:textId="77777777" w:rsidR="003224AE" w:rsidRPr="00273782" w:rsidRDefault="003224AE" w:rsidP="00612874">
            <w:pPr>
              <w:spacing w:after="0" w:line="240" w:lineRule="auto"/>
              <w:ind w:left="-109" w:right="-46"/>
              <w:contextualSpacing/>
              <w:jc w:val="center"/>
              <w:rPr>
                <w:rFonts w:ascii="Book Antiqua" w:hAnsi="Book Antiqua"/>
              </w:rPr>
            </w:pPr>
          </w:p>
        </w:tc>
        <w:tc>
          <w:tcPr>
            <w:tcW w:w="712" w:type="pct"/>
            <w:shd w:val="clear" w:color="auto" w:fill="auto"/>
          </w:tcPr>
          <w:p w14:paraId="273D9D50"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865" w:type="pct"/>
            <w:shd w:val="clear" w:color="auto" w:fill="auto"/>
          </w:tcPr>
          <w:p w14:paraId="01C8DBDC"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11A73994"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03F5688A" w14:textId="77777777" w:rsidTr="007D5040">
        <w:trPr>
          <w:trHeight w:hRule="exact" w:val="231"/>
        </w:trPr>
        <w:tc>
          <w:tcPr>
            <w:tcW w:w="566" w:type="pct"/>
            <w:shd w:val="clear" w:color="auto" w:fill="auto"/>
          </w:tcPr>
          <w:p w14:paraId="7B523F2A"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1D4E15A9"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Ei5</w:t>
            </w:r>
          </w:p>
        </w:tc>
        <w:tc>
          <w:tcPr>
            <w:tcW w:w="768" w:type="pct"/>
            <w:shd w:val="clear" w:color="auto" w:fill="auto"/>
            <w:hideMark/>
          </w:tcPr>
          <w:p w14:paraId="57A1C158"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0.737</w:t>
            </w:r>
          </w:p>
        </w:tc>
        <w:tc>
          <w:tcPr>
            <w:tcW w:w="712" w:type="pct"/>
            <w:shd w:val="clear" w:color="auto" w:fill="auto"/>
          </w:tcPr>
          <w:p w14:paraId="73833BB6" w14:textId="77777777" w:rsidR="003224AE" w:rsidRPr="00273782" w:rsidRDefault="003224AE" w:rsidP="00612874">
            <w:pPr>
              <w:spacing w:after="0" w:line="240" w:lineRule="auto"/>
              <w:ind w:left="-109" w:right="-46"/>
              <w:contextualSpacing/>
              <w:jc w:val="center"/>
              <w:rPr>
                <w:rFonts w:ascii="Book Antiqua" w:hAnsi="Book Antiqua"/>
              </w:rPr>
            </w:pPr>
          </w:p>
        </w:tc>
        <w:tc>
          <w:tcPr>
            <w:tcW w:w="712" w:type="pct"/>
            <w:shd w:val="clear" w:color="auto" w:fill="auto"/>
          </w:tcPr>
          <w:p w14:paraId="0C96A0CB"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865" w:type="pct"/>
            <w:shd w:val="clear" w:color="auto" w:fill="auto"/>
          </w:tcPr>
          <w:p w14:paraId="09A33FFA"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56D9FE16" w14:textId="77777777" w:rsidR="003224AE" w:rsidRPr="00273782" w:rsidRDefault="003224AE" w:rsidP="00612874">
            <w:pPr>
              <w:spacing w:after="0" w:line="240" w:lineRule="auto"/>
              <w:ind w:left="-109" w:right="-46"/>
              <w:contextualSpacing/>
              <w:jc w:val="center"/>
              <w:rPr>
                <w:rFonts w:ascii="Book Antiqua" w:hAnsi="Book Antiqua"/>
              </w:rPr>
            </w:pPr>
          </w:p>
        </w:tc>
      </w:tr>
      <w:tr w:rsidR="00273782" w:rsidRPr="00273782" w14:paraId="5EDB112F" w14:textId="77777777" w:rsidTr="007D5040">
        <w:trPr>
          <w:trHeight w:hRule="exact" w:val="231"/>
        </w:trPr>
        <w:tc>
          <w:tcPr>
            <w:tcW w:w="566" w:type="pct"/>
            <w:shd w:val="clear" w:color="auto" w:fill="auto"/>
          </w:tcPr>
          <w:p w14:paraId="78B821BD" w14:textId="77777777" w:rsidR="003224AE" w:rsidRPr="00273782" w:rsidRDefault="003224AE" w:rsidP="00612874">
            <w:pPr>
              <w:spacing w:after="0" w:line="240" w:lineRule="auto"/>
              <w:ind w:left="-109" w:right="-46"/>
              <w:contextualSpacing/>
              <w:jc w:val="center"/>
              <w:rPr>
                <w:rFonts w:ascii="Book Antiqua" w:hAnsi="Book Antiqua"/>
              </w:rPr>
            </w:pPr>
          </w:p>
        </w:tc>
        <w:tc>
          <w:tcPr>
            <w:tcW w:w="616" w:type="pct"/>
            <w:shd w:val="clear" w:color="auto" w:fill="auto"/>
            <w:hideMark/>
          </w:tcPr>
          <w:p w14:paraId="4AF344EC"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Ei6</w:t>
            </w:r>
          </w:p>
        </w:tc>
        <w:tc>
          <w:tcPr>
            <w:tcW w:w="768" w:type="pct"/>
            <w:shd w:val="clear" w:color="auto" w:fill="auto"/>
            <w:hideMark/>
          </w:tcPr>
          <w:p w14:paraId="71A7F5E9" w14:textId="77777777" w:rsidR="003224AE" w:rsidRPr="00273782" w:rsidRDefault="003224AE" w:rsidP="00612874">
            <w:pPr>
              <w:spacing w:after="0" w:line="240" w:lineRule="auto"/>
              <w:ind w:left="-109" w:right="-46"/>
              <w:contextualSpacing/>
              <w:jc w:val="center"/>
              <w:rPr>
                <w:rFonts w:ascii="Book Antiqua" w:hAnsi="Book Antiqua"/>
              </w:rPr>
            </w:pPr>
            <w:r w:rsidRPr="00273782">
              <w:rPr>
                <w:rFonts w:ascii="Book Antiqua" w:hAnsi="Book Antiqua"/>
              </w:rPr>
              <w:t>0.811</w:t>
            </w:r>
          </w:p>
        </w:tc>
        <w:tc>
          <w:tcPr>
            <w:tcW w:w="712" w:type="pct"/>
            <w:shd w:val="clear" w:color="auto" w:fill="auto"/>
          </w:tcPr>
          <w:p w14:paraId="5391E63A" w14:textId="77777777" w:rsidR="003224AE" w:rsidRPr="00273782" w:rsidRDefault="003224AE" w:rsidP="00612874">
            <w:pPr>
              <w:spacing w:after="0" w:line="240" w:lineRule="auto"/>
              <w:ind w:left="-109" w:right="-46"/>
              <w:contextualSpacing/>
              <w:jc w:val="center"/>
              <w:rPr>
                <w:rFonts w:ascii="Book Antiqua" w:hAnsi="Book Antiqua"/>
              </w:rPr>
            </w:pPr>
          </w:p>
        </w:tc>
        <w:tc>
          <w:tcPr>
            <w:tcW w:w="712" w:type="pct"/>
            <w:shd w:val="clear" w:color="auto" w:fill="auto"/>
          </w:tcPr>
          <w:p w14:paraId="1F3A1F35" w14:textId="77777777" w:rsidR="003224AE" w:rsidRPr="00273782" w:rsidRDefault="003224AE" w:rsidP="00612874">
            <w:pPr>
              <w:spacing w:after="0" w:line="240" w:lineRule="auto"/>
              <w:ind w:left="-109" w:right="-46"/>
              <w:contextualSpacing/>
              <w:jc w:val="center"/>
              <w:rPr>
                <w:rFonts w:ascii="Book Antiqua" w:hAnsi="Book Antiqua"/>
                <w:b/>
                <w:bCs/>
              </w:rPr>
            </w:pPr>
          </w:p>
        </w:tc>
        <w:tc>
          <w:tcPr>
            <w:tcW w:w="865" w:type="pct"/>
            <w:shd w:val="clear" w:color="auto" w:fill="auto"/>
          </w:tcPr>
          <w:p w14:paraId="13CBE975" w14:textId="77777777" w:rsidR="003224AE" w:rsidRPr="00273782" w:rsidRDefault="003224AE" w:rsidP="00612874">
            <w:pPr>
              <w:spacing w:after="0" w:line="240" w:lineRule="auto"/>
              <w:ind w:left="-109" w:right="-46"/>
              <w:contextualSpacing/>
              <w:jc w:val="center"/>
              <w:rPr>
                <w:rFonts w:ascii="Book Antiqua" w:hAnsi="Book Antiqua"/>
              </w:rPr>
            </w:pPr>
          </w:p>
        </w:tc>
        <w:tc>
          <w:tcPr>
            <w:tcW w:w="761" w:type="pct"/>
            <w:shd w:val="clear" w:color="auto" w:fill="auto"/>
          </w:tcPr>
          <w:p w14:paraId="10C7DFA2" w14:textId="77777777" w:rsidR="003224AE" w:rsidRPr="00273782" w:rsidRDefault="003224AE" w:rsidP="00612874">
            <w:pPr>
              <w:spacing w:after="0" w:line="240" w:lineRule="auto"/>
              <w:ind w:left="-109" w:right="-46"/>
              <w:contextualSpacing/>
              <w:jc w:val="center"/>
              <w:rPr>
                <w:rFonts w:ascii="Book Antiqua" w:hAnsi="Book Antiqua"/>
              </w:rPr>
            </w:pPr>
          </w:p>
        </w:tc>
      </w:tr>
    </w:tbl>
    <w:p w14:paraId="495C14DA" w14:textId="77777777" w:rsidR="003224AE" w:rsidRPr="00273782" w:rsidRDefault="003224AE" w:rsidP="00612874">
      <w:pPr>
        <w:spacing w:after="0" w:line="240" w:lineRule="auto"/>
        <w:contextualSpacing/>
        <w:jc w:val="both"/>
        <w:rPr>
          <w:rFonts w:ascii="Book Antiqua" w:hAnsi="Book Antiqua"/>
          <w:b/>
          <w:bCs/>
          <w:i/>
          <w:iCs/>
          <w:sz w:val="18"/>
          <w:szCs w:val="18"/>
        </w:rPr>
      </w:pPr>
      <w:r w:rsidRPr="00273782">
        <w:rPr>
          <w:rFonts w:ascii="Book Antiqua" w:hAnsi="Book Antiqua"/>
          <w:b/>
          <w:bCs/>
          <w:i/>
          <w:iCs/>
          <w:sz w:val="18"/>
          <w:szCs w:val="18"/>
        </w:rPr>
        <w:t>*All significant at p&lt; 0.001</w:t>
      </w:r>
    </w:p>
    <w:p w14:paraId="6C98D3F9" w14:textId="77777777" w:rsidR="003224AE" w:rsidRPr="00273782" w:rsidRDefault="003224AE" w:rsidP="00612874">
      <w:pPr>
        <w:spacing w:after="0" w:line="240" w:lineRule="auto"/>
        <w:contextualSpacing/>
        <w:jc w:val="both"/>
        <w:rPr>
          <w:rFonts w:ascii="Book Antiqua" w:hAnsi="Book Antiqua"/>
          <w:b/>
          <w:bCs/>
          <w:i/>
          <w:iCs/>
          <w:sz w:val="18"/>
          <w:szCs w:val="18"/>
        </w:rPr>
      </w:pPr>
      <w:r w:rsidRPr="00273782">
        <w:rPr>
          <w:rFonts w:ascii="Book Antiqua" w:eastAsia="Times New Roman" w:hAnsi="Book Antiqua"/>
          <w:b/>
          <w:bCs/>
          <w:i/>
          <w:iCs/>
          <w:sz w:val="18"/>
          <w:szCs w:val="18"/>
        </w:rPr>
        <w:t>Source: The Authors, 2023</w:t>
      </w:r>
    </w:p>
    <w:p w14:paraId="3E08DD0F" w14:textId="77777777" w:rsidR="003224AE" w:rsidRPr="00273782" w:rsidRDefault="003224AE" w:rsidP="00612874">
      <w:pPr>
        <w:autoSpaceDE w:val="0"/>
        <w:autoSpaceDN w:val="0"/>
        <w:adjustRightInd w:val="0"/>
        <w:spacing w:after="0" w:line="240" w:lineRule="auto"/>
        <w:contextualSpacing/>
        <w:jc w:val="both"/>
        <w:rPr>
          <w:rFonts w:ascii="Book Antiqua" w:eastAsia="TimesNewRoman" w:hAnsi="Book Antiqua"/>
          <w:iCs/>
        </w:rPr>
      </w:pPr>
      <w:bookmarkStart w:id="19" w:name="_Hlk105885208"/>
    </w:p>
    <w:p w14:paraId="75156DF9" w14:textId="2FEAE125" w:rsidR="003224AE" w:rsidRPr="00273782" w:rsidRDefault="003224AE" w:rsidP="00612874">
      <w:pPr>
        <w:autoSpaceDE w:val="0"/>
        <w:autoSpaceDN w:val="0"/>
        <w:adjustRightInd w:val="0"/>
        <w:spacing w:after="0" w:line="240" w:lineRule="auto"/>
        <w:ind w:firstLine="426"/>
        <w:contextualSpacing/>
        <w:jc w:val="both"/>
        <w:rPr>
          <w:rFonts w:ascii="Book Antiqua" w:eastAsia="TimesNewRoman" w:hAnsi="Book Antiqua"/>
          <w:iCs/>
        </w:rPr>
      </w:pPr>
      <w:r w:rsidRPr="00273782">
        <w:rPr>
          <w:rFonts w:ascii="Book Antiqua" w:eastAsia="TimesNewRoman" w:hAnsi="Book Antiqua"/>
          <w:iCs/>
        </w:rPr>
        <w:t xml:space="preserve">While the reliability criteria are shown from the composite reliability and Cronbach's alpha value </w:t>
      </w:r>
      <w:r w:rsidRPr="00273782">
        <w:rPr>
          <w:rFonts w:ascii="Book Antiqua" w:hAnsi="Book Antiqua"/>
          <w:iCs/>
        </w:rPr>
        <w:fldChar w:fldCharType="begin" w:fldLock="1"/>
      </w:r>
      <w:r w:rsidRPr="00273782">
        <w:rPr>
          <w:rFonts w:ascii="Book Antiqua" w:hAnsi="Book Antiqua"/>
          <w:iCs/>
        </w:rPr>
        <w:instrText>ADDIN CSL_CITATION {"citationItems":[{"id":"ITEM-1","itemData":{"ISBN":"9781483377445","author":[{"dropping-particle":"","family":"Hair","given":"Joseph F Jr","non-dropping-particle":"","parse-names":false,"suffix":""},{"dropping-particle":"","family":"Hult","given":"G. Tomas M.","non-dropping-particle":"","parse-names":false,"suffix":""},{"dropping-particle":"","family":"Ringle","given":"Christian M.","non-dropping-particle":"","parse-names":false,"suffix":""},{"dropping-particle":"","family":"Sarstedt","given":"Marko","non-dropping-particle":"","parse-names":false,"suffix":""}],"container-title":"Sage Publication, California","edition":"Second","id":"ITEM-1","issued":{"date-parts":[["2017"]]},"page":"390","publisher":"Sage","publisher-place":"United Kingdom","title":"A Primer on Partial Least Squares Structural Equation Modeling (PLS-SEM)","type":"article-journal"},"uris":["http://www.mendeley.com/documents/?uuid=cd48bc47-ce75-4478-8189-c1503ad9875a"]}],"mendeley":{"formattedCitation":"(Hair et al., 2017)","plainTextFormattedCitation":"(Hair et al., 2017)","previouslyFormattedCitation":"(Hair et al., 2017)"},"properties":{"noteIndex":0},"schema":"https://github.com/citation-style-language/schema/raw/master/csl-citation.json"}</w:instrText>
      </w:r>
      <w:r w:rsidRPr="00273782">
        <w:rPr>
          <w:rFonts w:ascii="Book Antiqua" w:hAnsi="Book Antiqua"/>
          <w:iCs/>
        </w:rPr>
        <w:fldChar w:fldCharType="separate"/>
      </w:r>
      <w:r w:rsidRPr="00273782">
        <w:rPr>
          <w:rFonts w:ascii="Book Antiqua" w:hAnsi="Book Antiqua"/>
          <w:iCs/>
          <w:noProof/>
        </w:rPr>
        <w:t>(Hair et al., 2017)</w:t>
      </w:r>
      <w:r w:rsidRPr="00273782">
        <w:rPr>
          <w:rFonts w:ascii="Book Antiqua" w:hAnsi="Book Antiqua"/>
          <w:iCs/>
        </w:rPr>
        <w:fldChar w:fldCharType="end"/>
      </w:r>
      <w:r w:rsidRPr="00273782">
        <w:rPr>
          <w:rFonts w:ascii="Book Antiqua" w:eastAsia="TimesNewRoman" w:hAnsi="Book Antiqua"/>
          <w:iCs/>
        </w:rPr>
        <w:t>, each measurement instrument in this re</w:t>
      </w:r>
      <w:r w:rsidR="005D6C35" w:rsidRPr="00273782">
        <w:rPr>
          <w:rFonts w:ascii="Book Antiqua" w:eastAsia="TimesNewRoman" w:hAnsi="Book Antiqua"/>
          <w:iCs/>
        </w:rPr>
        <w:t>-</w:t>
      </w:r>
      <w:r w:rsidRPr="00273782">
        <w:rPr>
          <w:rFonts w:ascii="Book Antiqua" w:eastAsia="TimesNewRoman" w:hAnsi="Book Antiqua"/>
          <w:iCs/>
        </w:rPr>
        <w:t>search model has a value greater than 0.7 (see Table 4), which means the instrument is re</w:t>
      </w:r>
      <w:r w:rsidR="005D6C35" w:rsidRPr="00273782">
        <w:rPr>
          <w:rFonts w:ascii="Book Antiqua" w:eastAsia="TimesNewRoman" w:hAnsi="Book Antiqua"/>
          <w:iCs/>
        </w:rPr>
        <w:t>-</w:t>
      </w:r>
      <w:r w:rsidRPr="00273782">
        <w:rPr>
          <w:rFonts w:ascii="Book Antiqua" w:eastAsia="TimesNewRoman" w:hAnsi="Book Antiqua"/>
          <w:iCs/>
        </w:rPr>
        <w:t xml:space="preserve">liable. Thus, the data analysis process can continue to evaluate the structural model. </w:t>
      </w:r>
    </w:p>
    <w:p w14:paraId="5228EE61" w14:textId="5C163C13" w:rsidR="003224AE" w:rsidRPr="00273782" w:rsidRDefault="003224AE" w:rsidP="00612874">
      <w:pPr>
        <w:autoSpaceDE w:val="0"/>
        <w:autoSpaceDN w:val="0"/>
        <w:adjustRightInd w:val="0"/>
        <w:spacing w:after="0" w:line="240" w:lineRule="auto"/>
        <w:ind w:firstLine="426"/>
        <w:contextualSpacing/>
        <w:jc w:val="both"/>
        <w:rPr>
          <w:rFonts w:ascii="Book Antiqua" w:eastAsia="TimesNewRoman" w:hAnsi="Book Antiqua"/>
          <w:iCs/>
        </w:rPr>
      </w:pPr>
      <w:r w:rsidRPr="00273782">
        <w:rPr>
          <w:rFonts w:ascii="Book Antiqua" w:eastAsia="TimesNewRoman" w:hAnsi="Book Antiqua"/>
          <w:iCs/>
        </w:rPr>
        <w:t xml:space="preserve">Effect size refers to </w:t>
      </w:r>
      <w:r w:rsidRPr="00273782">
        <w:rPr>
          <w:rFonts w:ascii="Book Antiqua" w:eastAsia="TimesNewRoman" w:hAnsi="Book Antiqua"/>
          <w:iCs/>
        </w:rPr>
        <w:fldChar w:fldCharType="begin" w:fldLock="1"/>
      </w:r>
      <w:r w:rsidRPr="00273782">
        <w:rPr>
          <w:rFonts w:ascii="Book Antiqua" w:eastAsia="TimesNewRoman" w:hAnsi="Book Antiqua"/>
          <w:iCs/>
        </w:rPr>
        <w:instrText>ADDIN CSL_CITATION {"citationItems":[{"id":"ITEM-1","itemData":{"ISBN":"9781483377445","author":[{"dropping-particle":"","family":"Hair","given":"Joseph F Jr","non-dropping-particle":"","parse-names":false,"suffix":""},{"dropping-particle":"","family":"Hult","given":"G. Tomas M.","non-dropping-particle":"","parse-names":false,"suffix":""},{"dropping-particle":"","family":"Ringle","given":"Christian M.","non-dropping-particle":"","parse-names":false,"suffix":""},{"dropping-particle":"","family":"Sarstedt","given":"Marko","non-dropping-particle":"","parse-names":false,"suffix":""}],"container-title":"Sage Publication, California","edition":"Second","id":"ITEM-1","issued":{"date-parts":[["2017"]]},"page":"390","publisher":"Sage","publisher-place":"United Kingdom","title":"A Primer on Partial Least Squares Structural Equation Modeling (PLS-SEM)","type":"article-journal"},"uris":["http://www.mendeley.com/documents/?uuid=cd48bc47-ce75-4478-8189-c1503ad9875a"]}],"mendeley":{"formattedCitation":"(Hair et al., 2017)","manualFormatting":"Hair et al., (2017)","plainTextFormattedCitation":"(Hair et al., 2017)","previouslyFormattedCitation":"(Hair et al., 2017)"},"properties":{"noteIndex":0},"schema":"https://github.com/citation-style-language/schema/raw/master/csl-citation.json"}</w:instrText>
      </w:r>
      <w:r w:rsidRPr="00273782">
        <w:rPr>
          <w:rFonts w:ascii="Book Antiqua" w:eastAsia="TimesNewRoman" w:hAnsi="Book Antiqua"/>
          <w:iCs/>
        </w:rPr>
        <w:fldChar w:fldCharType="separate"/>
      </w:r>
      <w:r w:rsidRPr="00273782">
        <w:rPr>
          <w:rFonts w:ascii="Book Antiqua" w:eastAsia="TimesNewRoman" w:hAnsi="Book Antiqua"/>
          <w:iCs/>
          <w:noProof/>
        </w:rPr>
        <w:t>Hair et al. (2017)</w:t>
      </w:r>
      <w:r w:rsidRPr="00273782">
        <w:rPr>
          <w:rFonts w:ascii="Book Antiqua" w:eastAsia="TimesNewRoman" w:hAnsi="Book Antiqua"/>
          <w:iCs/>
        </w:rPr>
        <w:fldChar w:fldCharType="end"/>
      </w:r>
      <w:r w:rsidRPr="00273782">
        <w:rPr>
          <w:rFonts w:ascii="Book Antiqua" w:eastAsia="TimesNewRoman" w:hAnsi="Book Antiqua"/>
          <w:iCs/>
        </w:rPr>
        <w:t xml:space="preserve"> with a value of 0.02 (weak), 0.15 (moderate), and 0.35 (large) to measure the effect of latent predictor variables on the structural research model. Table 5 shows in this study show the effect size value of entrepreneurial learning on entrepreneurial knowledge in the mode</w:t>
      </w:r>
      <w:r w:rsidR="005D6C35" w:rsidRPr="00273782">
        <w:rPr>
          <w:rFonts w:ascii="Book Antiqua" w:eastAsia="TimesNewRoman" w:hAnsi="Book Antiqua"/>
          <w:iCs/>
        </w:rPr>
        <w:t>-</w:t>
      </w:r>
      <w:r w:rsidRPr="00273782">
        <w:rPr>
          <w:rFonts w:ascii="Book Antiqua" w:eastAsia="TimesNewRoman" w:hAnsi="Book Antiqua"/>
          <w:iCs/>
        </w:rPr>
        <w:t>rate category (0.162), the effect size of entre</w:t>
      </w:r>
      <w:r w:rsidR="005D6C35" w:rsidRPr="00273782">
        <w:rPr>
          <w:rFonts w:ascii="Book Antiqua" w:eastAsia="TimesNewRoman" w:hAnsi="Book Antiqua"/>
          <w:iCs/>
        </w:rPr>
        <w:t>-</w:t>
      </w:r>
      <w:proofErr w:type="spellStart"/>
      <w:r w:rsidRPr="00273782">
        <w:rPr>
          <w:rFonts w:ascii="Book Antiqua" w:eastAsia="TimesNewRoman" w:hAnsi="Book Antiqua"/>
          <w:iCs/>
        </w:rPr>
        <w:t>preneurial</w:t>
      </w:r>
      <w:proofErr w:type="spellEnd"/>
      <w:r w:rsidRPr="00273782">
        <w:rPr>
          <w:rFonts w:ascii="Book Antiqua" w:eastAsia="TimesNewRoman" w:hAnsi="Book Antiqua"/>
          <w:iCs/>
        </w:rPr>
        <w:t xml:space="preserve"> learning on human capital (0.597) and entrepreneurial intention (0.443) in the </w:t>
      </w:r>
      <w:r w:rsidRPr="00273782">
        <w:rPr>
          <w:rFonts w:ascii="Book Antiqua" w:eastAsia="TimesNewRoman" w:hAnsi="Book Antiqua"/>
          <w:iCs/>
        </w:rPr>
        <w:lastRenderedPageBreak/>
        <w:t xml:space="preserve">large category and the effect size of </w:t>
      </w:r>
      <w:proofErr w:type="spellStart"/>
      <w:r w:rsidRPr="00273782">
        <w:rPr>
          <w:rFonts w:ascii="Book Antiqua" w:eastAsia="TimesNewRoman" w:hAnsi="Book Antiqua"/>
          <w:iCs/>
        </w:rPr>
        <w:t>entrepre</w:t>
      </w:r>
      <w:r w:rsidR="005D6C35" w:rsidRPr="00273782">
        <w:rPr>
          <w:rFonts w:ascii="Book Antiqua" w:eastAsia="TimesNewRoman" w:hAnsi="Book Antiqua"/>
          <w:iCs/>
        </w:rPr>
        <w:t>-</w:t>
      </w:r>
      <w:r w:rsidRPr="00273782">
        <w:rPr>
          <w:rFonts w:ascii="Book Antiqua" w:eastAsia="TimesNewRoman" w:hAnsi="Book Antiqua"/>
          <w:iCs/>
        </w:rPr>
        <w:t>neurial</w:t>
      </w:r>
      <w:proofErr w:type="spellEnd"/>
      <w:r w:rsidRPr="00273782">
        <w:rPr>
          <w:rFonts w:ascii="Book Antiqua" w:eastAsia="TimesNewRoman" w:hAnsi="Book Antiqua"/>
          <w:iCs/>
        </w:rPr>
        <w:t xml:space="preserve"> knowledge on entrepreneurial </w:t>
      </w:r>
      <w:proofErr w:type="spellStart"/>
      <w:r w:rsidRPr="00273782">
        <w:rPr>
          <w:rFonts w:ascii="Book Antiqua" w:eastAsia="TimesNewRoman" w:hAnsi="Book Antiqua"/>
          <w:iCs/>
        </w:rPr>
        <w:t>inten</w:t>
      </w:r>
      <w:r w:rsidR="005D6C35" w:rsidRPr="00273782">
        <w:rPr>
          <w:rFonts w:ascii="Book Antiqua" w:eastAsia="TimesNewRoman" w:hAnsi="Book Antiqua"/>
          <w:iCs/>
        </w:rPr>
        <w:t>-</w:t>
      </w:r>
      <w:r w:rsidRPr="00273782">
        <w:rPr>
          <w:rFonts w:ascii="Book Antiqua" w:eastAsia="TimesNewRoman" w:hAnsi="Book Antiqua"/>
          <w:iCs/>
        </w:rPr>
        <w:t>tion</w:t>
      </w:r>
      <w:proofErr w:type="spellEnd"/>
      <w:r w:rsidRPr="00273782">
        <w:rPr>
          <w:rFonts w:ascii="Book Antiqua" w:eastAsia="TimesNewRoman" w:hAnsi="Book Antiqua"/>
          <w:iCs/>
        </w:rPr>
        <w:t xml:space="preserve"> in the weak category (0.023), while effect size of human capital on entrepreneurial intention in the moderate category (0.250). From a practical perspective, the effect size value shows the important contribution of entrepreneurial learning, knowledge, and human capital in creating the </w:t>
      </w:r>
      <w:r w:rsidR="005D6C35" w:rsidRPr="00273782">
        <w:rPr>
          <w:rFonts w:ascii="Book Antiqua" w:eastAsia="TimesNewRoman" w:hAnsi="Book Antiqua"/>
          <w:iCs/>
        </w:rPr>
        <w:t>entrepreneur-</w:t>
      </w:r>
      <w:r w:rsidRPr="00273782">
        <w:rPr>
          <w:rFonts w:ascii="Book Antiqua" w:eastAsia="TimesNewRoman" w:hAnsi="Book Antiqua"/>
          <w:iCs/>
        </w:rPr>
        <w:t>rial intention</w:t>
      </w:r>
      <w:bookmarkEnd w:id="19"/>
      <w:r w:rsidRPr="00273782">
        <w:rPr>
          <w:rFonts w:ascii="Book Antiqua" w:eastAsia="TimesNewRoman" w:hAnsi="Book Antiqua"/>
          <w:iCs/>
        </w:rPr>
        <w:t>.</w:t>
      </w:r>
    </w:p>
    <w:p w14:paraId="074DE213" w14:textId="77777777" w:rsidR="003224AE" w:rsidRPr="00273782" w:rsidRDefault="003224AE" w:rsidP="00612874">
      <w:pPr>
        <w:spacing w:after="0" w:line="240" w:lineRule="auto"/>
        <w:contextualSpacing/>
        <w:jc w:val="both"/>
        <w:rPr>
          <w:rFonts w:ascii="Book Antiqua" w:hAnsi="Book Antiqua"/>
          <w:bCs/>
          <w:iCs/>
        </w:rPr>
      </w:pPr>
      <w:bookmarkStart w:id="20" w:name="_Hlk105885310"/>
    </w:p>
    <w:p w14:paraId="51E6966B" w14:textId="77777777" w:rsidR="003224AE" w:rsidRPr="00273782" w:rsidRDefault="003224AE" w:rsidP="00612874">
      <w:pPr>
        <w:spacing w:after="0" w:line="240" w:lineRule="auto"/>
        <w:contextualSpacing/>
        <w:jc w:val="center"/>
        <w:rPr>
          <w:rFonts w:ascii="Book Antiqua" w:hAnsi="Book Antiqua"/>
          <w:b/>
          <w:iCs/>
        </w:rPr>
      </w:pPr>
      <w:r w:rsidRPr="00273782">
        <w:rPr>
          <w:rFonts w:ascii="Book Antiqua" w:hAnsi="Book Antiqua"/>
          <w:b/>
          <w:iCs/>
        </w:rPr>
        <w:t>Table 5</w:t>
      </w:r>
    </w:p>
    <w:p w14:paraId="16256476" w14:textId="77777777" w:rsidR="003224AE" w:rsidRPr="00273782" w:rsidRDefault="003224AE" w:rsidP="00612874">
      <w:pPr>
        <w:spacing w:after="0" w:line="240" w:lineRule="auto"/>
        <w:contextualSpacing/>
        <w:jc w:val="center"/>
        <w:rPr>
          <w:rFonts w:ascii="Book Antiqua" w:hAnsi="Book Antiqua"/>
          <w:b/>
          <w:iCs/>
          <w:lang w:val="en"/>
        </w:rPr>
      </w:pPr>
      <w:r w:rsidRPr="00273782">
        <w:rPr>
          <w:rFonts w:ascii="Book Antiqua" w:hAnsi="Book Antiqua"/>
          <w:b/>
          <w:iCs/>
          <w:lang w:val="en"/>
        </w:rPr>
        <w:t>Effect size and R-</w:t>
      </w:r>
      <w:proofErr w:type="gramStart"/>
      <w:r w:rsidRPr="00273782">
        <w:rPr>
          <w:rFonts w:ascii="Book Antiqua" w:hAnsi="Book Antiqua"/>
          <w:b/>
          <w:iCs/>
          <w:lang w:val="en"/>
        </w:rPr>
        <w:t>squared</w:t>
      </w:r>
      <w:bookmarkEnd w:id="20"/>
      <w:proofErr w:type="gramEnd"/>
    </w:p>
    <w:p w14:paraId="63DB97B3" w14:textId="77777777" w:rsidR="005D6C35" w:rsidRPr="00273782" w:rsidRDefault="005D6C35" w:rsidP="00612874">
      <w:pPr>
        <w:spacing w:after="0" w:line="240" w:lineRule="auto"/>
        <w:contextualSpacing/>
        <w:jc w:val="center"/>
        <w:rPr>
          <w:rFonts w:ascii="Book Antiqua" w:hAnsi="Book Antiqua"/>
          <w:b/>
        </w:rPr>
      </w:pPr>
    </w:p>
    <w:tbl>
      <w:tblPr>
        <w:tblW w:w="4359" w:type="dxa"/>
        <w:tblBorders>
          <w:bottom w:val="single" w:sz="4" w:space="0" w:color="auto"/>
        </w:tblBorders>
        <w:tblLook w:val="04A0" w:firstRow="1" w:lastRow="0" w:firstColumn="1" w:lastColumn="0" w:noHBand="0" w:noVBand="1"/>
      </w:tblPr>
      <w:tblGrid>
        <w:gridCol w:w="1276"/>
        <w:gridCol w:w="674"/>
        <w:gridCol w:w="603"/>
        <w:gridCol w:w="708"/>
        <w:gridCol w:w="1098"/>
      </w:tblGrid>
      <w:tr w:rsidR="00273782" w:rsidRPr="00273782" w14:paraId="5DE90C7D" w14:textId="77777777" w:rsidTr="005D6C35">
        <w:trPr>
          <w:trHeight w:hRule="exact" w:val="299"/>
        </w:trPr>
        <w:tc>
          <w:tcPr>
            <w:tcW w:w="1276" w:type="dxa"/>
            <w:tcBorders>
              <w:top w:val="double" w:sz="4" w:space="0" w:color="auto"/>
              <w:bottom w:val="single" w:sz="4" w:space="0" w:color="auto"/>
            </w:tcBorders>
            <w:hideMark/>
          </w:tcPr>
          <w:p w14:paraId="111E884F" w14:textId="0D8BB27E" w:rsidR="003224AE" w:rsidRPr="00273782" w:rsidRDefault="003224AE" w:rsidP="00612874">
            <w:pPr>
              <w:spacing w:after="0" w:line="240" w:lineRule="auto"/>
              <w:ind w:left="-109" w:right="-172"/>
              <w:contextualSpacing/>
              <w:jc w:val="center"/>
              <w:rPr>
                <w:rFonts w:ascii="Book Antiqua" w:hAnsi="Book Antiqua"/>
                <w:b/>
                <w:bCs/>
              </w:rPr>
            </w:pPr>
            <w:bookmarkStart w:id="21" w:name="_Hlk105885342"/>
            <w:r w:rsidRPr="00273782">
              <w:rPr>
                <w:rFonts w:ascii="Book Antiqua" w:hAnsi="Book Antiqua"/>
                <w:b/>
                <w:bCs/>
              </w:rPr>
              <w:t>Effect Size</w:t>
            </w:r>
          </w:p>
        </w:tc>
        <w:tc>
          <w:tcPr>
            <w:tcW w:w="674" w:type="dxa"/>
            <w:tcBorders>
              <w:top w:val="double" w:sz="4" w:space="0" w:color="auto"/>
              <w:bottom w:val="single" w:sz="4" w:space="0" w:color="auto"/>
            </w:tcBorders>
            <w:hideMark/>
          </w:tcPr>
          <w:p w14:paraId="5B5FF94B" w14:textId="77777777" w:rsidR="003224AE" w:rsidRPr="00273782" w:rsidRDefault="003224AE" w:rsidP="00612874">
            <w:pPr>
              <w:spacing w:after="0" w:line="240" w:lineRule="auto"/>
              <w:ind w:left="-109" w:right="-172"/>
              <w:contextualSpacing/>
              <w:jc w:val="center"/>
              <w:rPr>
                <w:rFonts w:ascii="Book Antiqua" w:hAnsi="Book Antiqua"/>
                <w:b/>
                <w:bCs/>
              </w:rPr>
            </w:pPr>
            <w:r w:rsidRPr="00273782">
              <w:rPr>
                <w:rFonts w:ascii="Book Antiqua" w:hAnsi="Book Antiqua"/>
                <w:b/>
                <w:bCs/>
              </w:rPr>
              <w:t>EK</w:t>
            </w:r>
          </w:p>
        </w:tc>
        <w:tc>
          <w:tcPr>
            <w:tcW w:w="603" w:type="dxa"/>
            <w:tcBorders>
              <w:top w:val="double" w:sz="4" w:space="0" w:color="auto"/>
              <w:bottom w:val="single" w:sz="4" w:space="0" w:color="auto"/>
            </w:tcBorders>
          </w:tcPr>
          <w:p w14:paraId="0BEB8DBD" w14:textId="77777777" w:rsidR="003224AE" w:rsidRPr="00273782" w:rsidRDefault="003224AE" w:rsidP="00612874">
            <w:pPr>
              <w:spacing w:after="0" w:line="240" w:lineRule="auto"/>
              <w:ind w:left="-109" w:right="-172"/>
              <w:contextualSpacing/>
              <w:jc w:val="center"/>
              <w:rPr>
                <w:rFonts w:ascii="Book Antiqua" w:hAnsi="Book Antiqua"/>
                <w:b/>
                <w:bCs/>
              </w:rPr>
            </w:pPr>
            <w:r w:rsidRPr="00273782">
              <w:rPr>
                <w:rFonts w:ascii="Book Antiqua" w:hAnsi="Book Antiqua"/>
                <w:b/>
                <w:bCs/>
              </w:rPr>
              <w:t>HC</w:t>
            </w:r>
          </w:p>
        </w:tc>
        <w:tc>
          <w:tcPr>
            <w:tcW w:w="708" w:type="dxa"/>
            <w:tcBorders>
              <w:top w:val="double" w:sz="4" w:space="0" w:color="auto"/>
              <w:bottom w:val="single" w:sz="4" w:space="0" w:color="auto"/>
            </w:tcBorders>
            <w:hideMark/>
          </w:tcPr>
          <w:p w14:paraId="66A936D1" w14:textId="77777777" w:rsidR="003224AE" w:rsidRPr="00273782" w:rsidRDefault="003224AE" w:rsidP="00612874">
            <w:pPr>
              <w:spacing w:after="0" w:line="240" w:lineRule="auto"/>
              <w:ind w:left="-109" w:right="-172"/>
              <w:contextualSpacing/>
              <w:jc w:val="center"/>
              <w:rPr>
                <w:rFonts w:ascii="Book Antiqua" w:hAnsi="Book Antiqua"/>
                <w:b/>
                <w:bCs/>
              </w:rPr>
            </w:pPr>
            <w:r w:rsidRPr="00273782">
              <w:rPr>
                <w:rFonts w:ascii="Book Antiqua" w:hAnsi="Book Antiqua"/>
                <w:b/>
                <w:bCs/>
              </w:rPr>
              <w:t>EI</w:t>
            </w:r>
          </w:p>
        </w:tc>
        <w:tc>
          <w:tcPr>
            <w:tcW w:w="1098" w:type="dxa"/>
            <w:tcBorders>
              <w:top w:val="double" w:sz="4" w:space="0" w:color="auto"/>
              <w:bottom w:val="single" w:sz="4" w:space="0" w:color="auto"/>
            </w:tcBorders>
            <w:hideMark/>
          </w:tcPr>
          <w:p w14:paraId="04A8E1BF" w14:textId="77777777" w:rsidR="003224AE" w:rsidRPr="00273782" w:rsidRDefault="003224AE" w:rsidP="00612874">
            <w:pPr>
              <w:spacing w:after="0" w:line="240" w:lineRule="auto"/>
              <w:ind w:left="-109" w:right="-172"/>
              <w:contextualSpacing/>
              <w:jc w:val="center"/>
              <w:rPr>
                <w:rFonts w:ascii="Book Antiqua" w:hAnsi="Book Antiqua"/>
                <w:b/>
                <w:bCs/>
              </w:rPr>
            </w:pPr>
            <w:r w:rsidRPr="00273782">
              <w:rPr>
                <w:rFonts w:ascii="Book Antiqua" w:hAnsi="Book Antiqua"/>
                <w:b/>
                <w:bCs/>
              </w:rPr>
              <w:t>R-square</w:t>
            </w:r>
          </w:p>
        </w:tc>
      </w:tr>
      <w:tr w:rsidR="00273782" w:rsidRPr="00273782" w14:paraId="6BA45DE0" w14:textId="77777777" w:rsidTr="005D6C35">
        <w:trPr>
          <w:trHeight w:hRule="exact" w:val="280"/>
        </w:trPr>
        <w:tc>
          <w:tcPr>
            <w:tcW w:w="1276" w:type="dxa"/>
            <w:tcBorders>
              <w:top w:val="single" w:sz="4" w:space="0" w:color="auto"/>
            </w:tcBorders>
            <w:shd w:val="clear" w:color="auto" w:fill="FFFFFF"/>
            <w:hideMark/>
          </w:tcPr>
          <w:p w14:paraId="509108C7" w14:textId="77777777" w:rsidR="003224AE" w:rsidRPr="00273782" w:rsidRDefault="003224AE" w:rsidP="00612874">
            <w:pPr>
              <w:spacing w:after="0" w:line="240" w:lineRule="auto"/>
              <w:ind w:left="-109" w:right="-172"/>
              <w:contextualSpacing/>
              <w:rPr>
                <w:rFonts w:ascii="Book Antiqua" w:hAnsi="Book Antiqua"/>
              </w:rPr>
            </w:pPr>
            <w:r w:rsidRPr="00273782">
              <w:rPr>
                <w:rFonts w:ascii="Book Antiqua" w:hAnsi="Book Antiqua"/>
              </w:rPr>
              <w:t>EL</w:t>
            </w:r>
          </w:p>
        </w:tc>
        <w:tc>
          <w:tcPr>
            <w:tcW w:w="674" w:type="dxa"/>
            <w:tcBorders>
              <w:top w:val="single" w:sz="4" w:space="0" w:color="auto"/>
            </w:tcBorders>
            <w:shd w:val="clear" w:color="auto" w:fill="FFFFFF"/>
            <w:hideMark/>
          </w:tcPr>
          <w:p w14:paraId="670A8D50" w14:textId="77777777" w:rsidR="003224AE" w:rsidRPr="00273782" w:rsidRDefault="003224AE" w:rsidP="00612874">
            <w:pPr>
              <w:spacing w:after="0" w:line="240" w:lineRule="auto"/>
              <w:ind w:left="-109" w:right="-172"/>
              <w:contextualSpacing/>
              <w:jc w:val="center"/>
              <w:rPr>
                <w:rFonts w:ascii="Book Antiqua" w:hAnsi="Book Antiqua"/>
              </w:rPr>
            </w:pPr>
            <w:r w:rsidRPr="00273782">
              <w:rPr>
                <w:rFonts w:ascii="Book Antiqua" w:hAnsi="Book Antiqua"/>
              </w:rPr>
              <w:t>0.162</w:t>
            </w:r>
          </w:p>
        </w:tc>
        <w:tc>
          <w:tcPr>
            <w:tcW w:w="603" w:type="dxa"/>
            <w:tcBorders>
              <w:top w:val="single" w:sz="4" w:space="0" w:color="auto"/>
            </w:tcBorders>
            <w:shd w:val="clear" w:color="auto" w:fill="FFFFFF"/>
          </w:tcPr>
          <w:p w14:paraId="1ADC19CB" w14:textId="77777777" w:rsidR="003224AE" w:rsidRPr="00273782" w:rsidRDefault="003224AE" w:rsidP="00612874">
            <w:pPr>
              <w:spacing w:after="0" w:line="240" w:lineRule="auto"/>
              <w:ind w:left="-109" w:right="-172"/>
              <w:contextualSpacing/>
              <w:jc w:val="center"/>
              <w:rPr>
                <w:rFonts w:ascii="Book Antiqua" w:hAnsi="Book Antiqua"/>
              </w:rPr>
            </w:pPr>
            <w:r w:rsidRPr="00273782">
              <w:rPr>
                <w:rFonts w:ascii="Book Antiqua" w:hAnsi="Book Antiqua"/>
              </w:rPr>
              <w:t>0.597</w:t>
            </w:r>
          </w:p>
        </w:tc>
        <w:tc>
          <w:tcPr>
            <w:tcW w:w="708" w:type="dxa"/>
            <w:tcBorders>
              <w:top w:val="single" w:sz="4" w:space="0" w:color="auto"/>
            </w:tcBorders>
            <w:shd w:val="clear" w:color="auto" w:fill="FFFFFF"/>
            <w:hideMark/>
          </w:tcPr>
          <w:p w14:paraId="08D65186" w14:textId="77777777" w:rsidR="003224AE" w:rsidRPr="00273782" w:rsidRDefault="003224AE" w:rsidP="00612874">
            <w:pPr>
              <w:spacing w:after="0" w:line="240" w:lineRule="auto"/>
              <w:ind w:left="-109" w:right="-172"/>
              <w:contextualSpacing/>
              <w:jc w:val="center"/>
              <w:rPr>
                <w:rFonts w:ascii="Book Antiqua" w:hAnsi="Book Antiqua"/>
              </w:rPr>
            </w:pPr>
            <w:r w:rsidRPr="00273782">
              <w:rPr>
                <w:rFonts w:ascii="Book Antiqua" w:hAnsi="Book Antiqua"/>
              </w:rPr>
              <w:t>0.443</w:t>
            </w:r>
          </w:p>
        </w:tc>
        <w:tc>
          <w:tcPr>
            <w:tcW w:w="1098" w:type="dxa"/>
            <w:tcBorders>
              <w:top w:val="single" w:sz="4" w:space="0" w:color="auto"/>
            </w:tcBorders>
            <w:shd w:val="clear" w:color="auto" w:fill="FFFFFF"/>
          </w:tcPr>
          <w:p w14:paraId="21022DD1" w14:textId="77777777" w:rsidR="003224AE" w:rsidRPr="00273782" w:rsidRDefault="003224AE" w:rsidP="00612874">
            <w:pPr>
              <w:spacing w:after="0" w:line="240" w:lineRule="auto"/>
              <w:ind w:left="-109" w:right="-172"/>
              <w:contextualSpacing/>
              <w:jc w:val="center"/>
              <w:rPr>
                <w:rFonts w:ascii="Book Antiqua" w:hAnsi="Book Antiqua"/>
              </w:rPr>
            </w:pPr>
          </w:p>
        </w:tc>
      </w:tr>
      <w:tr w:rsidR="00273782" w:rsidRPr="00273782" w14:paraId="04268699" w14:textId="77777777" w:rsidTr="005D6C35">
        <w:trPr>
          <w:trHeight w:hRule="exact" w:val="269"/>
        </w:trPr>
        <w:tc>
          <w:tcPr>
            <w:tcW w:w="1276" w:type="dxa"/>
            <w:shd w:val="clear" w:color="auto" w:fill="FFFFFF"/>
            <w:hideMark/>
          </w:tcPr>
          <w:p w14:paraId="1BB247FF" w14:textId="77777777" w:rsidR="003224AE" w:rsidRPr="00273782" w:rsidRDefault="003224AE" w:rsidP="00612874">
            <w:pPr>
              <w:spacing w:after="0" w:line="240" w:lineRule="auto"/>
              <w:ind w:left="-109" w:right="-172"/>
              <w:contextualSpacing/>
              <w:rPr>
                <w:rFonts w:ascii="Book Antiqua" w:hAnsi="Book Antiqua"/>
              </w:rPr>
            </w:pPr>
            <w:r w:rsidRPr="00273782">
              <w:rPr>
                <w:rFonts w:ascii="Book Antiqua" w:hAnsi="Book Antiqua"/>
              </w:rPr>
              <w:t>EK</w:t>
            </w:r>
          </w:p>
        </w:tc>
        <w:tc>
          <w:tcPr>
            <w:tcW w:w="674" w:type="dxa"/>
            <w:shd w:val="clear" w:color="auto" w:fill="FFFFFF"/>
          </w:tcPr>
          <w:p w14:paraId="2180D196" w14:textId="77777777" w:rsidR="003224AE" w:rsidRPr="00273782" w:rsidRDefault="003224AE" w:rsidP="00612874">
            <w:pPr>
              <w:spacing w:after="0" w:line="240" w:lineRule="auto"/>
              <w:ind w:left="-109" w:right="-172"/>
              <w:contextualSpacing/>
              <w:jc w:val="center"/>
              <w:rPr>
                <w:rFonts w:ascii="Book Antiqua" w:hAnsi="Book Antiqua"/>
              </w:rPr>
            </w:pPr>
          </w:p>
        </w:tc>
        <w:tc>
          <w:tcPr>
            <w:tcW w:w="603" w:type="dxa"/>
            <w:shd w:val="clear" w:color="auto" w:fill="FFFFFF"/>
          </w:tcPr>
          <w:p w14:paraId="65F53A10" w14:textId="77777777" w:rsidR="003224AE" w:rsidRPr="00273782" w:rsidRDefault="003224AE" w:rsidP="00612874">
            <w:pPr>
              <w:spacing w:after="0" w:line="240" w:lineRule="auto"/>
              <w:ind w:left="-109" w:right="-172"/>
              <w:contextualSpacing/>
              <w:jc w:val="center"/>
              <w:rPr>
                <w:rFonts w:ascii="Book Antiqua" w:hAnsi="Book Antiqua"/>
              </w:rPr>
            </w:pPr>
          </w:p>
        </w:tc>
        <w:tc>
          <w:tcPr>
            <w:tcW w:w="708" w:type="dxa"/>
            <w:shd w:val="clear" w:color="auto" w:fill="FFFFFF"/>
            <w:hideMark/>
          </w:tcPr>
          <w:p w14:paraId="0BC15819" w14:textId="77777777" w:rsidR="003224AE" w:rsidRPr="00273782" w:rsidRDefault="003224AE" w:rsidP="00612874">
            <w:pPr>
              <w:spacing w:after="0" w:line="240" w:lineRule="auto"/>
              <w:ind w:left="-109" w:right="-172"/>
              <w:contextualSpacing/>
              <w:jc w:val="center"/>
              <w:rPr>
                <w:rFonts w:ascii="Book Antiqua" w:hAnsi="Book Antiqua"/>
              </w:rPr>
            </w:pPr>
            <w:r w:rsidRPr="00273782">
              <w:rPr>
                <w:rFonts w:ascii="Book Antiqua" w:hAnsi="Book Antiqua"/>
              </w:rPr>
              <w:t>0.023</w:t>
            </w:r>
          </w:p>
        </w:tc>
        <w:tc>
          <w:tcPr>
            <w:tcW w:w="1098" w:type="dxa"/>
            <w:shd w:val="clear" w:color="auto" w:fill="FFFFFF"/>
            <w:hideMark/>
          </w:tcPr>
          <w:p w14:paraId="135D7A39" w14:textId="77777777" w:rsidR="003224AE" w:rsidRPr="00273782" w:rsidRDefault="003224AE" w:rsidP="00612874">
            <w:pPr>
              <w:spacing w:after="0" w:line="240" w:lineRule="auto"/>
              <w:ind w:left="-109" w:right="-172"/>
              <w:contextualSpacing/>
              <w:jc w:val="center"/>
              <w:rPr>
                <w:rFonts w:ascii="Book Antiqua" w:hAnsi="Book Antiqua"/>
              </w:rPr>
            </w:pPr>
            <w:r w:rsidRPr="00273782">
              <w:rPr>
                <w:rFonts w:ascii="Book Antiqua" w:hAnsi="Book Antiqua"/>
              </w:rPr>
              <w:t>0.162</w:t>
            </w:r>
          </w:p>
        </w:tc>
      </w:tr>
      <w:tr w:rsidR="00273782" w:rsidRPr="00273782" w14:paraId="3ACB18F0" w14:textId="77777777" w:rsidTr="005D6C35">
        <w:trPr>
          <w:trHeight w:hRule="exact" w:val="269"/>
        </w:trPr>
        <w:tc>
          <w:tcPr>
            <w:tcW w:w="1276" w:type="dxa"/>
            <w:shd w:val="clear" w:color="auto" w:fill="FFFFFF"/>
          </w:tcPr>
          <w:p w14:paraId="55063D4C" w14:textId="77777777" w:rsidR="003224AE" w:rsidRPr="00273782" w:rsidRDefault="003224AE" w:rsidP="00612874">
            <w:pPr>
              <w:spacing w:after="0" w:line="240" w:lineRule="auto"/>
              <w:ind w:left="-109" w:right="-172"/>
              <w:contextualSpacing/>
              <w:rPr>
                <w:rFonts w:ascii="Book Antiqua" w:hAnsi="Book Antiqua"/>
              </w:rPr>
            </w:pPr>
            <w:r w:rsidRPr="00273782">
              <w:rPr>
                <w:rFonts w:ascii="Book Antiqua" w:hAnsi="Book Antiqua"/>
              </w:rPr>
              <w:t>HC</w:t>
            </w:r>
          </w:p>
        </w:tc>
        <w:tc>
          <w:tcPr>
            <w:tcW w:w="674" w:type="dxa"/>
            <w:shd w:val="clear" w:color="auto" w:fill="FFFFFF"/>
          </w:tcPr>
          <w:p w14:paraId="6B6A82C5" w14:textId="77777777" w:rsidR="003224AE" w:rsidRPr="00273782" w:rsidRDefault="003224AE" w:rsidP="00612874">
            <w:pPr>
              <w:spacing w:after="0" w:line="240" w:lineRule="auto"/>
              <w:ind w:left="-109" w:right="-172"/>
              <w:contextualSpacing/>
              <w:jc w:val="center"/>
              <w:rPr>
                <w:rFonts w:ascii="Book Antiqua" w:hAnsi="Book Antiqua"/>
              </w:rPr>
            </w:pPr>
          </w:p>
        </w:tc>
        <w:tc>
          <w:tcPr>
            <w:tcW w:w="603" w:type="dxa"/>
            <w:shd w:val="clear" w:color="auto" w:fill="FFFFFF"/>
          </w:tcPr>
          <w:p w14:paraId="7027AA90" w14:textId="77777777" w:rsidR="003224AE" w:rsidRPr="00273782" w:rsidRDefault="003224AE" w:rsidP="00612874">
            <w:pPr>
              <w:spacing w:after="0" w:line="240" w:lineRule="auto"/>
              <w:ind w:left="-109" w:right="-172"/>
              <w:contextualSpacing/>
              <w:jc w:val="center"/>
              <w:rPr>
                <w:rFonts w:ascii="Book Antiqua" w:hAnsi="Book Antiqua"/>
              </w:rPr>
            </w:pPr>
          </w:p>
        </w:tc>
        <w:tc>
          <w:tcPr>
            <w:tcW w:w="708" w:type="dxa"/>
            <w:shd w:val="clear" w:color="auto" w:fill="FFFFFF"/>
          </w:tcPr>
          <w:p w14:paraId="3CC73ED7" w14:textId="77777777" w:rsidR="003224AE" w:rsidRPr="00273782" w:rsidRDefault="003224AE" w:rsidP="00612874">
            <w:pPr>
              <w:spacing w:after="0" w:line="240" w:lineRule="auto"/>
              <w:ind w:left="-109" w:right="-172"/>
              <w:contextualSpacing/>
              <w:jc w:val="center"/>
              <w:rPr>
                <w:rFonts w:ascii="Book Antiqua" w:hAnsi="Book Antiqua"/>
              </w:rPr>
            </w:pPr>
            <w:r w:rsidRPr="00273782">
              <w:rPr>
                <w:rFonts w:ascii="Book Antiqua" w:hAnsi="Book Antiqua"/>
              </w:rPr>
              <w:t>0.250</w:t>
            </w:r>
          </w:p>
        </w:tc>
        <w:tc>
          <w:tcPr>
            <w:tcW w:w="1098" w:type="dxa"/>
            <w:shd w:val="clear" w:color="auto" w:fill="FFFFFF"/>
          </w:tcPr>
          <w:p w14:paraId="42C28091" w14:textId="77777777" w:rsidR="003224AE" w:rsidRPr="00273782" w:rsidRDefault="003224AE" w:rsidP="00612874">
            <w:pPr>
              <w:spacing w:after="0" w:line="240" w:lineRule="auto"/>
              <w:ind w:left="-109" w:right="-172"/>
              <w:contextualSpacing/>
              <w:jc w:val="center"/>
              <w:rPr>
                <w:rFonts w:ascii="Book Antiqua" w:hAnsi="Book Antiqua"/>
              </w:rPr>
            </w:pPr>
            <w:r w:rsidRPr="00273782">
              <w:rPr>
                <w:rFonts w:ascii="Book Antiqua" w:hAnsi="Book Antiqua"/>
              </w:rPr>
              <w:t>0.597</w:t>
            </w:r>
          </w:p>
        </w:tc>
      </w:tr>
      <w:tr w:rsidR="00273782" w:rsidRPr="00273782" w14:paraId="20B551FE" w14:textId="77777777" w:rsidTr="005D6C35">
        <w:trPr>
          <w:trHeight w:hRule="exact" w:val="274"/>
        </w:trPr>
        <w:tc>
          <w:tcPr>
            <w:tcW w:w="1276" w:type="dxa"/>
            <w:shd w:val="clear" w:color="auto" w:fill="FFFFFF"/>
            <w:hideMark/>
          </w:tcPr>
          <w:p w14:paraId="1C8875FF" w14:textId="77777777" w:rsidR="003224AE" w:rsidRPr="00273782" w:rsidRDefault="003224AE" w:rsidP="00612874">
            <w:pPr>
              <w:spacing w:after="0" w:line="240" w:lineRule="auto"/>
              <w:ind w:left="-109" w:right="-172"/>
              <w:contextualSpacing/>
              <w:rPr>
                <w:rFonts w:ascii="Book Antiqua" w:hAnsi="Book Antiqua"/>
              </w:rPr>
            </w:pPr>
            <w:r w:rsidRPr="00273782">
              <w:rPr>
                <w:rFonts w:ascii="Book Antiqua" w:hAnsi="Book Antiqua"/>
              </w:rPr>
              <w:t>EI</w:t>
            </w:r>
          </w:p>
        </w:tc>
        <w:tc>
          <w:tcPr>
            <w:tcW w:w="674" w:type="dxa"/>
            <w:shd w:val="clear" w:color="auto" w:fill="FFFFFF"/>
          </w:tcPr>
          <w:p w14:paraId="3A238410" w14:textId="77777777" w:rsidR="003224AE" w:rsidRPr="00273782" w:rsidRDefault="003224AE" w:rsidP="00612874">
            <w:pPr>
              <w:spacing w:after="0" w:line="240" w:lineRule="auto"/>
              <w:ind w:left="-109" w:right="-172"/>
              <w:contextualSpacing/>
              <w:jc w:val="center"/>
              <w:rPr>
                <w:rFonts w:ascii="Book Antiqua" w:hAnsi="Book Antiqua"/>
              </w:rPr>
            </w:pPr>
          </w:p>
        </w:tc>
        <w:tc>
          <w:tcPr>
            <w:tcW w:w="603" w:type="dxa"/>
            <w:shd w:val="clear" w:color="auto" w:fill="FFFFFF"/>
          </w:tcPr>
          <w:p w14:paraId="7F8E3E23" w14:textId="77777777" w:rsidR="003224AE" w:rsidRPr="00273782" w:rsidRDefault="003224AE" w:rsidP="00612874">
            <w:pPr>
              <w:spacing w:after="0" w:line="240" w:lineRule="auto"/>
              <w:ind w:left="-109" w:right="-172"/>
              <w:contextualSpacing/>
              <w:jc w:val="center"/>
              <w:rPr>
                <w:rFonts w:ascii="Book Antiqua" w:hAnsi="Book Antiqua"/>
              </w:rPr>
            </w:pPr>
          </w:p>
        </w:tc>
        <w:tc>
          <w:tcPr>
            <w:tcW w:w="708" w:type="dxa"/>
            <w:shd w:val="clear" w:color="auto" w:fill="FFFFFF"/>
          </w:tcPr>
          <w:p w14:paraId="0EF2CD3D" w14:textId="77777777" w:rsidR="003224AE" w:rsidRPr="00273782" w:rsidRDefault="003224AE" w:rsidP="00612874">
            <w:pPr>
              <w:spacing w:after="0" w:line="240" w:lineRule="auto"/>
              <w:ind w:left="-109" w:right="-172"/>
              <w:contextualSpacing/>
              <w:jc w:val="center"/>
              <w:rPr>
                <w:rFonts w:ascii="Book Antiqua" w:hAnsi="Book Antiqua"/>
              </w:rPr>
            </w:pPr>
          </w:p>
        </w:tc>
        <w:tc>
          <w:tcPr>
            <w:tcW w:w="1098" w:type="dxa"/>
            <w:shd w:val="clear" w:color="auto" w:fill="FFFFFF"/>
            <w:hideMark/>
          </w:tcPr>
          <w:p w14:paraId="13B84ED7" w14:textId="77777777" w:rsidR="003224AE" w:rsidRPr="00273782" w:rsidRDefault="003224AE" w:rsidP="00612874">
            <w:pPr>
              <w:spacing w:after="0" w:line="240" w:lineRule="auto"/>
              <w:ind w:left="-109" w:right="-172"/>
              <w:contextualSpacing/>
              <w:jc w:val="center"/>
              <w:rPr>
                <w:rFonts w:ascii="Book Antiqua" w:hAnsi="Book Antiqua"/>
              </w:rPr>
            </w:pPr>
            <w:r w:rsidRPr="00273782">
              <w:rPr>
                <w:rFonts w:ascii="Book Antiqua" w:hAnsi="Book Antiqua"/>
              </w:rPr>
              <w:t>0.716</w:t>
            </w:r>
          </w:p>
        </w:tc>
      </w:tr>
    </w:tbl>
    <w:p w14:paraId="6717467A" w14:textId="77777777" w:rsidR="003224AE" w:rsidRPr="00273782" w:rsidRDefault="003224AE" w:rsidP="00612874">
      <w:pPr>
        <w:spacing w:after="0" w:line="240" w:lineRule="auto"/>
        <w:contextualSpacing/>
        <w:jc w:val="both"/>
        <w:rPr>
          <w:rFonts w:ascii="Book Antiqua" w:hAnsi="Book Antiqua"/>
          <w:b/>
          <w:bCs/>
          <w:i/>
          <w:iCs/>
          <w:sz w:val="20"/>
          <w:szCs w:val="20"/>
        </w:rPr>
      </w:pPr>
      <w:bookmarkStart w:id="22" w:name="_Hlk105885365"/>
      <w:bookmarkEnd w:id="21"/>
      <w:r w:rsidRPr="00273782">
        <w:rPr>
          <w:rFonts w:ascii="Book Antiqua" w:eastAsia="Times New Roman" w:hAnsi="Book Antiqua"/>
          <w:b/>
          <w:bCs/>
          <w:i/>
          <w:iCs/>
          <w:sz w:val="20"/>
          <w:szCs w:val="20"/>
        </w:rPr>
        <w:t>Source: The Authors, 202</w:t>
      </w:r>
      <w:bookmarkEnd w:id="22"/>
      <w:r w:rsidRPr="00273782">
        <w:rPr>
          <w:rFonts w:ascii="Book Antiqua" w:eastAsia="Times New Roman" w:hAnsi="Book Antiqua"/>
          <w:b/>
          <w:bCs/>
          <w:i/>
          <w:iCs/>
          <w:sz w:val="20"/>
          <w:szCs w:val="20"/>
        </w:rPr>
        <w:t>3</w:t>
      </w:r>
    </w:p>
    <w:p w14:paraId="02F7A1EC" w14:textId="77777777" w:rsidR="003224AE" w:rsidRPr="00273782" w:rsidRDefault="003224AE" w:rsidP="00612874">
      <w:pPr>
        <w:autoSpaceDE w:val="0"/>
        <w:autoSpaceDN w:val="0"/>
        <w:adjustRightInd w:val="0"/>
        <w:spacing w:after="0" w:line="240" w:lineRule="auto"/>
        <w:contextualSpacing/>
        <w:jc w:val="both"/>
        <w:rPr>
          <w:rFonts w:ascii="Book Antiqua" w:eastAsia="TimesNewRoman" w:hAnsi="Book Antiqua"/>
        </w:rPr>
      </w:pPr>
      <w:bookmarkStart w:id="23" w:name="_Hlk105885423"/>
    </w:p>
    <w:p w14:paraId="710B87EA" w14:textId="10D7C46F" w:rsidR="003224AE" w:rsidRPr="00273782" w:rsidRDefault="003224AE" w:rsidP="00612874">
      <w:pPr>
        <w:autoSpaceDE w:val="0"/>
        <w:autoSpaceDN w:val="0"/>
        <w:adjustRightInd w:val="0"/>
        <w:spacing w:after="0" w:line="240" w:lineRule="auto"/>
        <w:ind w:firstLine="426"/>
        <w:contextualSpacing/>
        <w:jc w:val="both"/>
        <w:rPr>
          <w:rFonts w:ascii="Book Antiqua" w:eastAsia="TimesNewRoman" w:hAnsi="Book Antiqua"/>
        </w:rPr>
      </w:pPr>
      <w:r w:rsidRPr="00273782">
        <w:rPr>
          <w:rFonts w:ascii="Book Antiqua" w:eastAsia="TimesNewRoman" w:hAnsi="Book Antiqua"/>
        </w:rPr>
        <w:t xml:space="preserve">Measuring the percentage of variance in endogenous latent variables that are </w:t>
      </w:r>
      <w:proofErr w:type="spellStart"/>
      <w:r w:rsidRPr="00273782">
        <w:rPr>
          <w:rFonts w:ascii="Book Antiqua" w:eastAsia="TimesNewRoman" w:hAnsi="Book Antiqua"/>
        </w:rPr>
        <w:t>influ</w:t>
      </w:r>
      <w:r w:rsidR="005D6C35" w:rsidRPr="00273782">
        <w:rPr>
          <w:rFonts w:ascii="Book Antiqua" w:eastAsia="TimesNewRoman" w:hAnsi="Book Antiqua"/>
        </w:rPr>
        <w:t>-</w:t>
      </w:r>
      <w:r w:rsidRPr="00273782">
        <w:rPr>
          <w:rFonts w:ascii="Book Antiqua" w:eastAsia="TimesNewRoman" w:hAnsi="Book Antiqua"/>
        </w:rPr>
        <w:t>enced</w:t>
      </w:r>
      <w:proofErr w:type="spellEnd"/>
      <w:r w:rsidRPr="00273782">
        <w:rPr>
          <w:rFonts w:ascii="Book Antiqua" w:eastAsia="TimesNewRoman" w:hAnsi="Book Antiqua"/>
        </w:rPr>
        <w:t xml:space="preserve"> by exogenous variables referring to </w:t>
      </w:r>
      <w:r w:rsidRPr="00273782">
        <w:rPr>
          <w:rFonts w:ascii="Book Antiqua" w:eastAsia="TimesNewRoman" w:hAnsi="Book Antiqua"/>
        </w:rPr>
        <w:fldChar w:fldCharType="begin" w:fldLock="1"/>
      </w:r>
      <w:r w:rsidRPr="00273782">
        <w:rPr>
          <w:rFonts w:ascii="Book Antiqua" w:eastAsia="TimesNewRoman" w:hAnsi="Book Antiqua"/>
        </w:rPr>
        <w:instrText>ADDIN CSL_CITATION {"citationItems":[{"id":"ITEM-1","itemData":{"ISSN":"02767783","author":[{"dropping-particle":"","family":"Chin","given":"Wynne W.","non-dropping-particle":"","parse-names":false,"suffix":""}],"container-title":"MIS Quarterly: Management Information Systems","id":"ITEM-1","issue":"1","issued":{"date-parts":[["1998"]]},"page":"vii-xvi","title":"Commentary: Issues and opinion on structural equation modeling","type":"article-journal","volume":"22"},"uris":["http://www.mendeley.com/documents/?uuid=efc7247d-c12a-4511-bb50-4fe666cc8934"]}],"mendeley":{"formattedCitation":"(Chin, 1998)","manualFormatting":"Chin (1998)","plainTextFormattedCitation":"(Chin, 1998)","previouslyFormattedCitation":"(Chin, 1998)"},"properties":{"noteIndex":0},"schema":"https://github.com/citation-style-language/schema/raw/master/csl-citation.json"}</w:instrText>
      </w:r>
      <w:r w:rsidRPr="00273782">
        <w:rPr>
          <w:rFonts w:ascii="Book Antiqua" w:eastAsia="TimesNewRoman" w:hAnsi="Book Antiqua"/>
        </w:rPr>
        <w:fldChar w:fldCharType="separate"/>
      </w:r>
      <w:r w:rsidRPr="00273782">
        <w:rPr>
          <w:rFonts w:ascii="Book Antiqua" w:eastAsia="TimesNewRoman" w:hAnsi="Book Antiqua"/>
          <w:noProof/>
        </w:rPr>
        <w:t>Chin (1998)</w:t>
      </w:r>
      <w:r w:rsidRPr="00273782">
        <w:rPr>
          <w:rFonts w:ascii="Book Antiqua" w:eastAsia="TimesNewRoman" w:hAnsi="Book Antiqua"/>
        </w:rPr>
        <w:fldChar w:fldCharType="end"/>
      </w:r>
      <w:r w:rsidRPr="00273782">
        <w:rPr>
          <w:rFonts w:ascii="Book Antiqua" w:eastAsia="TimesNewRoman" w:hAnsi="Book Antiqua"/>
        </w:rPr>
        <w:t xml:space="preserve">, the R-squared value is 0.67 (substantial), 0.33 (moderate), or 0.19 (weak). In this research model (see Table 5), the entrepreneurial knowledge variable of 0.162 indicates weak criteria, human capital is </w:t>
      </w:r>
      <w:proofErr w:type="spellStart"/>
      <w:r w:rsidRPr="00273782">
        <w:rPr>
          <w:rFonts w:ascii="Book Antiqua" w:eastAsia="TimesNewRoman" w:hAnsi="Book Antiqua"/>
        </w:rPr>
        <w:t>mo</w:t>
      </w:r>
      <w:proofErr w:type="spellEnd"/>
      <w:r w:rsidR="005D6C35" w:rsidRPr="00273782">
        <w:rPr>
          <w:rFonts w:ascii="Book Antiqua" w:eastAsia="TimesNewRoman" w:hAnsi="Book Antiqua"/>
        </w:rPr>
        <w:t>-</w:t>
      </w:r>
      <w:r w:rsidRPr="00273782">
        <w:rPr>
          <w:rFonts w:ascii="Book Antiqua" w:eastAsia="TimesNewRoman" w:hAnsi="Book Antiqua"/>
        </w:rPr>
        <w:t xml:space="preserve">derate (0.597) and entrepreneurial intention of 0.716 is the substantial level. The results of </w:t>
      </w:r>
      <w:r w:rsidRPr="00273782">
        <w:rPr>
          <w:rFonts w:ascii="Book Antiqua" w:eastAsia="TimesNewRoman" w:hAnsi="Book Antiqua"/>
        </w:rPr>
        <w:t xml:space="preserve">this study indicate conformity with </w:t>
      </w:r>
      <w:r w:rsidRPr="00273782">
        <w:rPr>
          <w:rFonts w:ascii="Book Antiqua" w:eastAsia="TimesNewRoman" w:hAnsi="Book Antiqua"/>
        </w:rPr>
        <w:fldChar w:fldCharType="begin" w:fldLock="1"/>
      </w:r>
      <w:r w:rsidRPr="00273782">
        <w:rPr>
          <w:rFonts w:ascii="Book Antiqua" w:eastAsia="TimesNewRoman" w:hAnsi="Book Antiqua"/>
        </w:rPr>
        <w:instrText>ADDIN CSL_CITATION {"citationItems":[{"id":"ITEM-1","itemData":{"DOI":"10.1108/S1474-7979(2009)0000020014","ISSN":"14747979","author":[{"dropping-particle":"","family":"Henseler","given":"Jörg","non-dropping-particle":"","parse-names":false,"suffix":""},{"dropping-particle":"","family":"Ringle","given":"Christian M.","non-dropping-particle":"","parse-names":false,"suffix":""},{"dropping-particle":"","family":"Sinkovics","given":"Rudolf R.","non-dropping-particle":"","parse-names":false,"suffix":""}],"container-title":"Advances in International Marketing","id":"ITEM-1","issue":"January","issued":{"date-parts":[["2009"]]},"page":"277-319","title":"The use of partial least squares path modeling in international marketing","type":"article-journal","volume":"20"},"uris":["http://www.mendeley.com/documents/?uuid=faa1f89b-d91b-4cf8-bf83-aca88dd04df3"]}],"mendeley":{"formattedCitation":"(Henseler et al., 2009)","manualFormatting":"Henseler et al. (2009)","plainTextFormattedCitation":"(Henseler et al., 2009)","previouslyFormattedCitation":"(Henseler et al., 2009)"},"properties":{"noteIndex":0},"schema":"https://github.com/citation-style-language/schema/raw/master/csl-citation.json"}</w:instrText>
      </w:r>
      <w:r w:rsidRPr="00273782">
        <w:rPr>
          <w:rFonts w:ascii="Book Antiqua" w:eastAsia="TimesNewRoman" w:hAnsi="Book Antiqua"/>
        </w:rPr>
        <w:fldChar w:fldCharType="separate"/>
      </w:r>
      <w:r w:rsidRPr="00273782">
        <w:rPr>
          <w:rFonts w:ascii="Book Antiqua" w:eastAsia="TimesNewRoman" w:hAnsi="Book Antiqua"/>
          <w:noProof/>
        </w:rPr>
        <w:t>Henseler et al. (2009)</w:t>
      </w:r>
      <w:r w:rsidRPr="00273782">
        <w:rPr>
          <w:rFonts w:ascii="Book Antiqua" w:eastAsia="TimesNewRoman" w:hAnsi="Book Antiqua"/>
        </w:rPr>
        <w:fldChar w:fldCharType="end"/>
      </w:r>
      <w:r w:rsidRPr="00273782">
        <w:rPr>
          <w:rFonts w:ascii="Book Antiqua" w:eastAsia="TimesNewRoman" w:hAnsi="Book Antiqua"/>
        </w:rPr>
        <w:t xml:space="preserve"> that the R-squared value of the endogenous latent variable should at least show substantial criteria if it depends on several exogenous latent variables.</w:t>
      </w:r>
      <w:bookmarkEnd w:id="23"/>
    </w:p>
    <w:p w14:paraId="626A0A27" w14:textId="77777777" w:rsidR="003224AE" w:rsidRPr="00273782" w:rsidRDefault="003224AE" w:rsidP="00612874">
      <w:pPr>
        <w:autoSpaceDE w:val="0"/>
        <w:autoSpaceDN w:val="0"/>
        <w:adjustRightInd w:val="0"/>
        <w:spacing w:after="0" w:line="240" w:lineRule="auto"/>
        <w:contextualSpacing/>
        <w:jc w:val="both"/>
        <w:rPr>
          <w:rFonts w:ascii="Book Antiqua" w:eastAsia="TimesNewRoman" w:hAnsi="Book Antiqua"/>
        </w:rPr>
      </w:pPr>
    </w:p>
    <w:p w14:paraId="19146B8A" w14:textId="77777777" w:rsidR="003224AE" w:rsidRPr="00273782" w:rsidRDefault="003224AE" w:rsidP="00612874">
      <w:pPr>
        <w:autoSpaceDE w:val="0"/>
        <w:autoSpaceDN w:val="0"/>
        <w:adjustRightInd w:val="0"/>
        <w:spacing w:after="0" w:line="240" w:lineRule="auto"/>
        <w:contextualSpacing/>
        <w:jc w:val="center"/>
        <w:rPr>
          <w:rFonts w:ascii="Book Antiqua" w:hAnsi="Book Antiqua"/>
          <w:b/>
        </w:rPr>
      </w:pPr>
      <w:r w:rsidRPr="00273782">
        <w:rPr>
          <w:rFonts w:ascii="Book Antiqua" w:hAnsi="Book Antiqua"/>
          <w:b/>
        </w:rPr>
        <w:t>Table 6</w:t>
      </w:r>
    </w:p>
    <w:p w14:paraId="3F6E39CA" w14:textId="77777777" w:rsidR="003224AE" w:rsidRPr="00273782" w:rsidRDefault="003224AE" w:rsidP="00612874">
      <w:pPr>
        <w:autoSpaceDE w:val="0"/>
        <w:autoSpaceDN w:val="0"/>
        <w:adjustRightInd w:val="0"/>
        <w:spacing w:after="0" w:line="240" w:lineRule="auto"/>
        <w:contextualSpacing/>
        <w:jc w:val="center"/>
        <w:rPr>
          <w:rFonts w:ascii="Book Antiqua" w:hAnsi="Book Antiqua"/>
          <w:b/>
          <w:lang w:val="en"/>
        </w:rPr>
      </w:pPr>
      <w:r w:rsidRPr="00273782">
        <w:rPr>
          <w:rFonts w:ascii="Book Antiqua" w:hAnsi="Book Antiqua"/>
          <w:b/>
          <w:lang w:val="en"/>
        </w:rPr>
        <w:t>Path Coefficient</w:t>
      </w:r>
    </w:p>
    <w:p w14:paraId="52475037" w14:textId="77777777" w:rsidR="0019111A" w:rsidRPr="00273782" w:rsidRDefault="0019111A" w:rsidP="00612874">
      <w:pPr>
        <w:autoSpaceDE w:val="0"/>
        <w:autoSpaceDN w:val="0"/>
        <w:adjustRightInd w:val="0"/>
        <w:spacing w:after="0" w:line="240" w:lineRule="auto"/>
        <w:contextualSpacing/>
        <w:jc w:val="center"/>
        <w:rPr>
          <w:rFonts w:ascii="Book Antiqua" w:eastAsia="TimesNewRoman" w:hAnsi="Book Antiqua"/>
          <w:b/>
        </w:rPr>
      </w:pPr>
    </w:p>
    <w:tbl>
      <w:tblPr>
        <w:tblStyle w:val="KisiTabel"/>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807"/>
        <w:gridCol w:w="807"/>
        <w:gridCol w:w="1628"/>
      </w:tblGrid>
      <w:tr w:rsidR="00273782" w:rsidRPr="00273782" w14:paraId="5B01053C" w14:textId="77777777" w:rsidTr="00612874">
        <w:trPr>
          <w:trHeight w:hRule="exact" w:val="283"/>
        </w:trPr>
        <w:tc>
          <w:tcPr>
            <w:tcW w:w="1262" w:type="pct"/>
            <w:tcBorders>
              <w:top w:val="double" w:sz="4" w:space="0" w:color="auto"/>
              <w:bottom w:val="single" w:sz="4" w:space="0" w:color="auto"/>
            </w:tcBorders>
            <w:hideMark/>
          </w:tcPr>
          <w:p w14:paraId="02ABDE1E" w14:textId="77777777" w:rsidR="003224AE" w:rsidRPr="00273782" w:rsidRDefault="003224AE" w:rsidP="00612874">
            <w:pPr>
              <w:ind w:left="-109" w:right="-124"/>
              <w:contextualSpacing/>
              <w:jc w:val="center"/>
              <w:rPr>
                <w:rFonts w:ascii="Book Antiqua" w:hAnsi="Book Antiqua"/>
                <w:b/>
                <w:bCs/>
                <w:sz w:val="22"/>
                <w:szCs w:val="22"/>
              </w:rPr>
            </w:pPr>
            <w:bookmarkStart w:id="24" w:name="_Hlk105885478"/>
            <w:r w:rsidRPr="00273782">
              <w:rPr>
                <w:rFonts w:ascii="Book Antiqua" w:hAnsi="Book Antiqua"/>
                <w:b/>
                <w:bCs/>
                <w:sz w:val="22"/>
                <w:szCs w:val="22"/>
              </w:rPr>
              <w:t>Variable</w:t>
            </w:r>
          </w:p>
        </w:tc>
        <w:tc>
          <w:tcPr>
            <w:tcW w:w="930" w:type="pct"/>
            <w:tcBorders>
              <w:top w:val="double" w:sz="4" w:space="0" w:color="auto"/>
              <w:bottom w:val="single" w:sz="4" w:space="0" w:color="auto"/>
            </w:tcBorders>
            <w:hideMark/>
          </w:tcPr>
          <w:p w14:paraId="1674CF50" w14:textId="77777777" w:rsidR="003224AE" w:rsidRPr="00273782" w:rsidRDefault="003224AE" w:rsidP="00612874">
            <w:pPr>
              <w:ind w:left="-109" w:right="-124"/>
              <w:contextualSpacing/>
              <w:jc w:val="center"/>
              <w:rPr>
                <w:rFonts w:ascii="Book Antiqua" w:hAnsi="Book Antiqua"/>
                <w:b/>
                <w:bCs/>
                <w:sz w:val="22"/>
                <w:szCs w:val="22"/>
              </w:rPr>
            </w:pPr>
            <w:r w:rsidRPr="00273782">
              <w:rPr>
                <w:rFonts w:ascii="Book Antiqua" w:hAnsi="Book Antiqua"/>
                <w:b/>
                <w:bCs/>
                <w:sz w:val="22"/>
                <w:szCs w:val="22"/>
              </w:rPr>
              <w:t>EK</w:t>
            </w:r>
          </w:p>
        </w:tc>
        <w:tc>
          <w:tcPr>
            <w:tcW w:w="930" w:type="pct"/>
            <w:tcBorders>
              <w:top w:val="double" w:sz="4" w:space="0" w:color="auto"/>
              <w:bottom w:val="single" w:sz="4" w:space="0" w:color="auto"/>
            </w:tcBorders>
          </w:tcPr>
          <w:p w14:paraId="1A41DC33" w14:textId="77777777" w:rsidR="003224AE" w:rsidRPr="00273782" w:rsidRDefault="003224AE" w:rsidP="00612874">
            <w:pPr>
              <w:ind w:left="-109" w:right="-124"/>
              <w:contextualSpacing/>
              <w:jc w:val="center"/>
              <w:rPr>
                <w:rFonts w:ascii="Book Antiqua" w:hAnsi="Book Antiqua"/>
                <w:b/>
                <w:bCs/>
                <w:sz w:val="22"/>
                <w:szCs w:val="22"/>
              </w:rPr>
            </w:pPr>
            <w:r w:rsidRPr="00273782">
              <w:rPr>
                <w:rFonts w:ascii="Book Antiqua" w:hAnsi="Book Antiqua"/>
                <w:b/>
                <w:bCs/>
                <w:sz w:val="22"/>
                <w:szCs w:val="22"/>
              </w:rPr>
              <w:t>HC</w:t>
            </w:r>
          </w:p>
        </w:tc>
        <w:tc>
          <w:tcPr>
            <w:tcW w:w="1877" w:type="pct"/>
            <w:tcBorders>
              <w:top w:val="double" w:sz="4" w:space="0" w:color="auto"/>
              <w:bottom w:val="single" w:sz="4" w:space="0" w:color="auto"/>
            </w:tcBorders>
            <w:hideMark/>
          </w:tcPr>
          <w:p w14:paraId="6BA95A7B" w14:textId="77777777" w:rsidR="003224AE" w:rsidRPr="00273782" w:rsidRDefault="003224AE" w:rsidP="00612874">
            <w:pPr>
              <w:ind w:left="-109" w:right="-124"/>
              <w:contextualSpacing/>
              <w:jc w:val="center"/>
              <w:rPr>
                <w:rFonts w:ascii="Book Antiqua" w:hAnsi="Book Antiqua"/>
                <w:b/>
                <w:bCs/>
                <w:sz w:val="22"/>
                <w:szCs w:val="22"/>
              </w:rPr>
            </w:pPr>
            <w:r w:rsidRPr="00273782">
              <w:rPr>
                <w:rFonts w:ascii="Book Antiqua" w:hAnsi="Book Antiqua"/>
                <w:b/>
                <w:bCs/>
                <w:sz w:val="22"/>
                <w:szCs w:val="22"/>
              </w:rPr>
              <w:t>EI</w:t>
            </w:r>
          </w:p>
        </w:tc>
      </w:tr>
      <w:tr w:rsidR="00273782" w:rsidRPr="00273782" w14:paraId="20B3596C" w14:textId="77777777" w:rsidTr="00612874">
        <w:trPr>
          <w:trHeight w:hRule="exact" w:val="256"/>
        </w:trPr>
        <w:tc>
          <w:tcPr>
            <w:tcW w:w="1262" w:type="pct"/>
            <w:tcBorders>
              <w:top w:val="single" w:sz="4" w:space="0" w:color="auto"/>
            </w:tcBorders>
            <w:hideMark/>
          </w:tcPr>
          <w:p w14:paraId="5132C602" w14:textId="77777777" w:rsidR="003224AE" w:rsidRPr="00273782" w:rsidRDefault="003224AE" w:rsidP="00612874">
            <w:pPr>
              <w:ind w:left="-109" w:right="-124"/>
              <w:contextualSpacing/>
              <w:jc w:val="both"/>
              <w:rPr>
                <w:rFonts w:ascii="Book Antiqua" w:hAnsi="Book Antiqua"/>
                <w:sz w:val="22"/>
                <w:szCs w:val="22"/>
              </w:rPr>
            </w:pPr>
            <w:r w:rsidRPr="00273782">
              <w:rPr>
                <w:rFonts w:ascii="Book Antiqua" w:hAnsi="Book Antiqua"/>
                <w:sz w:val="22"/>
                <w:szCs w:val="22"/>
              </w:rPr>
              <w:t>EL</w:t>
            </w:r>
          </w:p>
        </w:tc>
        <w:tc>
          <w:tcPr>
            <w:tcW w:w="930" w:type="pct"/>
            <w:tcBorders>
              <w:top w:val="single" w:sz="4" w:space="0" w:color="auto"/>
            </w:tcBorders>
            <w:hideMark/>
          </w:tcPr>
          <w:p w14:paraId="23E31431" w14:textId="77777777" w:rsidR="003224AE" w:rsidRPr="00273782" w:rsidRDefault="003224AE" w:rsidP="00612874">
            <w:pPr>
              <w:ind w:left="-109" w:right="-124"/>
              <w:contextualSpacing/>
              <w:jc w:val="center"/>
              <w:rPr>
                <w:rFonts w:ascii="Book Antiqua" w:hAnsi="Book Antiqua"/>
                <w:sz w:val="22"/>
                <w:szCs w:val="22"/>
              </w:rPr>
            </w:pPr>
            <w:r w:rsidRPr="00273782">
              <w:rPr>
                <w:rFonts w:ascii="Book Antiqua" w:hAnsi="Book Antiqua"/>
                <w:sz w:val="22"/>
                <w:szCs w:val="22"/>
              </w:rPr>
              <w:t>0.402*</w:t>
            </w:r>
          </w:p>
        </w:tc>
        <w:tc>
          <w:tcPr>
            <w:tcW w:w="930" w:type="pct"/>
            <w:tcBorders>
              <w:top w:val="single" w:sz="4" w:space="0" w:color="auto"/>
            </w:tcBorders>
          </w:tcPr>
          <w:p w14:paraId="598A70FE" w14:textId="77777777" w:rsidR="003224AE" w:rsidRPr="00273782" w:rsidRDefault="003224AE" w:rsidP="00612874">
            <w:pPr>
              <w:ind w:left="-109" w:right="-124"/>
              <w:contextualSpacing/>
              <w:jc w:val="center"/>
              <w:rPr>
                <w:rFonts w:ascii="Book Antiqua" w:hAnsi="Book Antiqua"/>
                <w:sz w:val="22"/>
                <w:szCs w:val="22"/>
              </w:rPr>
            </w:pPr>
            <w:r w:rsidRPr="00273782">
              <w:rPr>
                <w:rFonts w:ascii="Book Antiqua" w:hAnsi="Book Antiqua"/>
                <w:sz w:val="22"/>
                <w:szCs w:val="22"/>
              </w:rPr>
              <w:t>0.773*</w:t>
            </w:r>
          </w:p>
        </w:tc>
        <w:tc>
          <w:tcPr>
            <w:tcW w:w="1877" w:type="pct"/>
            <w:tcBorders>
              <w:top w:val="single" w:sz="4" w:space="0" w:color="auto"/>
            </w:tcBorders>
            <w:hideMark/>
          </w:tcPr>
          <w:p w14:paraId="2F1DAE45" w14:textId="77777777" w:rsidR="003224AE" w:rsidRPr="00273782" w:rsidRDefault="003224AE" w:rsidP="00612874">
            <w:pPr>
              <w:ind w:left="-109" w:right="-124"/>
              <w:contextualSpacing/>
              <w:jc w:val="center"/>
              <w:rPr>
                <w:rFonts w:ascii="Book Antiqua" w:hAnsi="Book Antiqua"/>
                <w:sz w:val="22"/>
                <w:szCs w:val="22"/>
              </w:rPr>
            </w:pPr>
            <w:r w:rsidRPr="00273782">
              <w:rPr>
                <w:rFonts w:ascii="Book Antiqua" w:hAnsi="Book Antiqua"/>
                <w:sz w:val="22"/>
                <w:szCs w:val="22"/>
              </w:rPr>
              <w:t>0.542*</w:t>
            </w:r>
          </w:p>
        </w:tc>
      </w:tr>
      <w:tr w:rsidR="00273782" w:rsidRPr="00273782" w14:paraId="54CD8EA0" w14:textId="77777777" w:rsidTr="00612874">
        <w:trPr>
          <w:trHeight w:hRule="exact" w:val="325"/>
        </w:trPr>
        <w:tc>
          <w:tcPr>
            <w:tcW w:w="1262" w:type="pct"/>
          </w:tcPr>
          <w:p w14:paraId="1B7A3B3C" w14:textId="77777777" w:rsidR="003224AE" w:rsidRPr="00273782" w:rsidRDefault="003224AE" w:rsidP="00612874">
            <w:pPr>
              <w:ind w:left="-109" w:right="-124"/>
              <w:contextualSpacing/>
              <w:jc w:val="both"/>
              <w:rPr>
                <w:rFonts w:ascii="Book Antiqua" w:hAnsi="Book Antiqua"/>
                <w:sz w:val="22"/>
                <w:szCs w:val="22"/>
              </w:rPr>
            </w:pPr>
            <w:r w:rsidRPr="00273782">
              <w:rPr>
                <w:rFonts w:ascii="Book Antiqua" w:hAnsi="Book Antiqua"/>
                <w:sz w:val="22"/>
                <w:szCs w:val="22"/>
              </w:rPr>
              <w:t>EK</w:t>
            </w:r>
          </w:p>
        </w:tc>
        <w:tc>
          <w:tcPr>
            <w:tcW w:w="930" w:type="pct"/>
          </w:tcPr>
          <w:p w14:paraId="3B3F2CB6" w14:textId="77777777" w:rsidR="003224AE" w:rsidRPr="00273782" w:rsidRDefault="003224AE" w:rsidP="00612874">
            <w:pPr>
              <w:ind w:left="-109" w:right="-124"/>
              <w:contextualSpacing/>
              <w:jc w:val="center"/>
              <w:rPr>
                <w:rFonts w:ascii="Book Antiqua" w:hAnsi="Book Antiqua"/>
                <w:sz w:val="22"/>
                <w:szCs w:val="22"/>
              </w:rPr>
            </w:pPr>
          </w:p>
        </w:tc>
        <w:tc>
          <w:tcPr>
            <w:tcW w:w="930" w:type="pct"/>
          </w:tcPr>
          <w:p w14:paraId="01A319A3" w14:textId="77777777" w:rsidR="003224AE" w:rsidRPr="00273782" w:rsidRDefault="003224AE" w:rsidP="00612874">
            <w:pPr>
              <w:ind w:left="-109" w:right="-124"/>
              <w:contextualSpacing/>
              <w:jc w:val="center"/>
              <w:rPr>
                <w:rFonts w:ascii="Book Antiqua" w:hAnsi="Book Antiqua"/>
                <w:sz w:val="22"/>
                <w:szCs w:val="22"/>
              </w:rPr>
            </w:pPr>
          </w:p>
        </w:tc>
        <w:tc>
          <w:tcPr>
            <w:tcW w:w="1877" w:type="pct"/>
          </w:tcPr>
          <w:p w14:paraId="691B3BAF" w14:textId="77777777" w:rsidR="003224AE" w:rsidRPr="00273782" w:rsidRDefault="003224AE" w:rsidP="00612874">
            <w:pPr>
              <w:ind w:left="-109" w:right="-124"/>
              <w:contextualSpacing/>
              <w:jc w:val="center"/>
              <w:rPr>
                <w:rFonts w:ascii="Book Antiqua" w:hAnsi="Book Antiqua"/>
                <w:sz w:val="22"/>
                <w:szCs w:val="22"/>
              </w:rPr>
            </w:pPr>
            <w:r w:rsidRPr="00273782">
              <w:rPr>
                <w:rFonts w:ascii="Book Antiqua" w:hAnsi="Book Antiqua"/>
                <w:sz w:val="22"/>
                <w:szCs w:val="22"/>
              </w:rPr>
              <w:t>0.051 (p=0.195)</w:t>
            </w:r>
          </w:p>
        </w:tc>
      </w:tr>
      <w:tr w:rsidR="00273782" w:rsidRPr="00273782" w14:paraId="56F3443C" w14:textId="77777777" w:rsidTr="00612874">
        <w:trPr>
          <w:trHeight w:hRule="exact" w:val="255"/>
        </w:trPr>
        <w:tc>
          <w:tcPr>
            <w:tcW w:w="1262" w:type="pct"/>
          </w:tcPr>
          <w:p w14:paraId="6CE58490" w14:textId="77777777" w:rsidR="003224AE" w:rsidRPr="00273782" w:rsidRDefault="003224AE" w:rsidP="00612874">
            <w:pPr>
              <w:ind w:left="-109" w:right="-124"/>
              <w:contextualSpacing/>
              <w:jc w:val="both"/>
              <w:rPr>
                <w:rFonts w:ascii="Book Antiqua" w:hAnsi="Book Antiqua"/>
                <w:sz w:val="22"/>
                <w:szCs w:val="22"/>
              </w:rPr>
            </w:pPr>
            <w:r w:rsidRPr="00273782">
              <w:rPr>
                <w:rFonts w:ascii="Book Antiqua" w:hAnsi="Book Antiqua"/>
                <w:sz w:val="22"/>
                <w:szCs w:val="22"/>
              </w:rPr>
              <w:t>HC</w:t>
            </w:r>
          </w:p>
        </w:tc>
        <w:tc>
          <w:tcPr>
            <w:tcW w:w="930" w:type="pct"/>
          </w:tcPr>
          <w:p w14:paraId="3C1B6C7E" w14:textId="77777777" w:rsidR="003224AE" w:rsidRPr="00273782" w:rsidRDefault="003224AE" w:rsidP="00612874">
            <w:pPr>
              <w:ind w:left="-109" w:right="-124"/>
              <w:contextualSpacing/>
              <w:jc w:val="center"/>
              <w:rPr>
                <w:rFonts w:ascii="Book Antiqua" w:hAnsi="Book Antiqua"/>
                <w:sz w:val="22"/>
                <w:szCs w:val="22"/>
              </w:rPr>
            </w:pPr>
          </w:p>
        </w:tc>
        <w:tc>
          <w:tcPr>
            <w:tcW w:w="930" w:type="pct"/>
          </w:tcPr>
          <w:p w14:paraId="031DF212" w14:textId="77777777" w:rsidR="003224AE" w:rsidRPr="00273782" w:rsidRDefault="003224AE" w:rsidP="00612874">
            <w:pPr>
              <w:ind w:left="-109" w:right="-124"/>
              <w:contextualSpacing/>
              <w:jc w:val="center"/>
              <w:rPr>
                <w:rFonts w:ascii="Book Antiqua" w:hAnsi="Book Antiqua"/>
                <w:sz w:val="22"/>
                <w:szCs w:val="22"/>
              </w:rPr>
            </w:pPr>
          </w:p>
        </w:tc>
        <w:tc>
          <w:tcPr>
            <w:tcW w:w="1877" w:type="pct"/>
          </w:tcPr>
          <w:p w14:paraId="2EDC5D47" w14:textId="77777777" w:rsidR="003224AE" w:rsidRPr="00273782" w:rsidRDefault="003224AE" w:rsidP="00612874">
            <w:pPr>
              <w:ind w:left="-109" w:right="-124"/>
              <w:contextualSpacing/>
              <w:jc w:val="center"/>
              <w:rPr>
                <w:rFonts w:ascii="Book Antiqua" w:hAnsi="Book Antiqua"/>
                <w:sz w:val="22"/>
                <w:szCs w:val="22"/>
              </w:rPr>
            </w:pPr>
            <w:r w:rsidRPr="00273782">
              <w:rPr>
                <w:rFonts w:ascii="Book Antiqua" w:hAnsi="Book Antiqua"/>
                <w:sz w:val="22"/>
                <w:szCs w:val="22"/>
              </w:rPr>
              <w:t>0.322*</w:t>
            </w:r>
          </w:p>
        </w:tc>
      </w:tr>
    </w:tbl>
    <w:p w14:paraId="4D8DA1AA" w14:textId="77777777" w:rsidR="003224AE" w:rsidRPr="00FC3EEB" w:rsidRDefault="003224AE" w:rsidP="00FC3EEB">
      <w:pPr>
        <w:spacing w:after="0" w:line="240" w:lineRule="auto"/>
        <w:contextualSpacing/>
        <w:rPr>
          <w:rFonts w:ascii="Book Antiqua" w:hAnsi="Book Antiqua"/>
          <w:b/>
          <w:bCs/>
          <w:i/>
          <w:iCs/>
          <w:sz w:val="18"/>
          <w:szCs w:val="18"/>
        </w:rPr>
      </w:pPr>
      <w:bookmarkStart w:id="25" w:name="_Hlk105885498"/>
      <w:bookmarkEnd w:id="24"/>
      <w:r w:rsidRPr="00FC3EEB">
        <w:rPr>
          <w:rFonts w:ascii="Book Antiqua" w:hAnsi="Book Antiqua"/>
          <w:b/>
          <w:bCs/>
          <w:i/>
          <w:iCs/>
          <w:sz w:val="18"/>
          <w:szCs w:val="18"/>
        </w:rPr>
        <w:t>All significant at p&lt;0.001*</w:t>
      </w:r>
    </w:p>
    <w:p w14:paraId="4D7FD7DD" w14:textId="77777777" w:rsidR="003224AE" w:rsidRPr="00FC3EEB" w:rsidRDefault="003224AE" w:rsidP="00FC3EEB">
      <w:pPr>
        <w:spacing w:after="0" w:line="240" w:lineRule="auto"/>
        <w:contextualSpacing/>
        <w:jc w:val="both"/>
        <w:rPr>
          <w:rFonts w:ascii="Book Antiqua" w:hAnsi="Book Antiqua"/>
          <w:b/>
          <w:bCs/>
          <w:i/>
          <w:iCs/>
          <w:lang w:val="en"/>
        </w:rPr>
      </w:pPr>
      <w:r w:rsidRPr="00FC3EEB">
        <w:rPr>
          <w:rFonts w:ascii="Book Antiqua" w:eastAsia="Times New Roman" w:hAnsi="Book Antiqua"/>
          <w:b/>
          <w:bCs/>
          <w:i/>
          <w:iCs/>
          <w:sz w:val="18"/>
          <w:szCs w:val="18"/>
        </w:rPr>
        <w:t>Source: The Authors, 202</w:t>
      </w:r>
      <w:bookmarkEnd w:id="25"/>
      <w:r w:rsidRPr="00FC3EEB">
        <w:rPr>
          <w:rFonts w:ascii="Book Antiqua" w:eastAsia="Times New Roman" w:hAnsi="Book Antiqua"/>
          <w:b/>
          <w:bCs/>
          <w:i/>
          <w:iCs/>
          <w:sz w:val="18"/>
          <w:szCs w:val="18"/>
        </w:rPr>
        <w:t>3</w:t>
      </w:r>
    </w:p>
    <w:p w14:paraId="3C8922B6" w14:textId="77777777" w:rsidR="003224AE" w:rsidRPr="00273782" w:rsidRDefault="003224AE" w:rsidP="00612874">
      <w:pPr>
        <w:autoSpaceDE w:val="0"/>
        <w:autoSpaceDN w:val="0"/>
        <w:adjustRightInd w:val="0"/>
        <w:spacing w:after="0" w:line="240" w:lineRule="auto"/>
        <w:ind w:firstLine="426"/>
        <w:contextualSpacing/>
        <w:jc w:val="both"/>
        <w:rPr>
          <w:rFonts w:ascii="Book Antiqua" w:eastAsia="TimesNewRoman" w:hAnsi="Book Antiqua"/>
        </w:rPr>
      </w:pPr>
      <w:bookmarkStart w:id="26" w:name="_Hlk105885545"/>
    </w:p>
    <w:p w14:paraId="74056965" w14:textId="5F4E921C" w:rsidR="003224AE" w:rsidRPr="00273782" w:rsidRDefault="003224AE" w:rsidP="00612874">
      <w:pPr>
        <w:autoSpaceDE w:val="0"/>
        <w:autoSpaceDN w:val="0"/>
        <w:adjustRightInd w:val="0"/>
        <w:spacing w:after="0" w:line="240" w:lineRule="auto"/>
        <w:ind w:firstLine="426"/>
        <w:contextualSpacing/>
        <w:jc w:val="both"/>
        <w:rPr>
          <w:rFonts w:ascii="Book Antiqua" w:eastAsia="TimesNewRoman" w:hAnsi="Book Antiqua"/>
        </w:rPr>
      </w:pPr>
      <w:r w:rsidRPr="00273782">
        <w:rPr>
          <w:rFonts w:ascii="Book Antiqua" w:eastAsia="TimesNewRoman" w:hAnsi="Book Antiqua"/>
        </w:rPr>
        <w:t xml:space="preserve">The results shown in Figure 2 and Table 6 prove that H1: there is a significant </w:t>
      </w:r>
      <w:proofErr w:type="spellStart"/>
      <w:r w:rsidRPr="00273782">
        <w:rPr>
          <w:rFonts w:ascii="Book Antiqua" w:eastAsia="TimesNewRoman" w:hAnsi="Book Antiqua"/>
        </w:rPr>
        <w:t>influ</w:t>
      </w:r>
      <w:r w:rsidR="00612874" w:rsidRPr="00273782">
        <w:rPr>
          <w:rFonts w:ascii="Book Antiqua" w:eastAsia="TimesNewRoman" w:hAnsi="Book Antiqua"/>
        </w:rPr>
        <w:t>-</w:t>
      </w:r>
      <w:r w:rsidRPr="00273782">
        <w:rPr>
          <w:rFonts w:ascii="Book Antiqua" w:eastAsia="TimesNewRoman" w:hAnsi="Book Antiqua"/>
        </w:rPr>
        <w:t>ence</w:t>
      </w:r>
      <w:proofErr w:type="spellEnd"/>
      <w:r w:rsidRPr="00273782">
        <w:rPr>
          <w:rFonts w:ascii="Book Antiqua" w:eastAsia="TimesNewRoman" w:hAnsi="Book Antiqua"/>
        </w:rPr>
        <w:t xml:space="preserve"> of entrepreneurial learning on </w:t>
      </w:r>
      <w:proofErr w:type="spellStart"/>
      <w:r w:rsidRPr="00273782">
        <w:rPr>
          <w:rFonts w:ascii="Book Antiqua" w:eastAsia="TimesNewRoman" w:hAnsi="Book Antiqua"/>
        </w:rPr>
        <w:t>entrepre</w:t>
      </w:r>
      <w:r w:rsidR="00612874" w:rsidRPr="00273782">
        <w:rPr>
          <w:rFonts w:ascii="Book Antiqua" w:eastAsia="TimesNewRoman" w:hAnsi="Book Antiqua"/>
        </w:rPr>
        <w:t>-</w:t>
      </w:r>
      <w:r w:rsidRPr="00273782">
        <w:rPr>
          <w:rFonts w:ascii="Book Antiqua" w:eastAsia="TimesNewRoman" w:hAnsi="Book Antiqua"/>
        </w:rPr>
        <w:t>neurial</w:t>
      </w:r>
      <w:proofErr w:type="spellEnd"/>
      <w:r w:rsidRPr="00273782">
        <w:rPr>
          <w:rFonts w:ascii="Book Antiqua" w:eastAsia="TimesNewRoman" w:hAnsi="Book Antiqua"/>
        </w:rPr>
        <w:t xml:space="preserve"> knowledge (β=0.402; p&lt;0.001), H2: entrepreneurial learning has a positive and significant effect on human capital (β=0.773; p &lt;0.001), and H3: entrepreneurial learning has a positive effect on entrepreneurial </w:t>
      </w:r>
      <w:proofErr w:type="spellStart"/>
      <w:r w:rsidRPr="00273782">
        <w:rPr>
          <w:rFonts w:ascii="Book Antiqua" w:eastAsia="TimesNewRoman" w:hAnsi="Book Antiqua"/>
        </w:rPr>
        <w:t>inten</w:t>
      </w:r>
      <w:r w:rsidR="00612874" w:rsidRPr="00273782">
        <w:rPr>
          <w:rFonts w:ascii="Book Antiqua" w:eastAsia="TimesNewRoman" w:hAnsi="Book Antiqua"/>
        </w:rPr>
        <w:t>-</w:t>
      </w:r>
      <w:r w:rsidRPr="00273782">
        <w:rPr>
          <w:rFonts w:ascii="Book Antiqua" w:eastAsia="TimesNewRoman" w:hAnsi="Book Antiqua"/>
        </w:rPr>
        <w:t>tion</w:t>
      </w:r>
      <w:proofErr w:type="spellEnd"/>
      <w:r w:rsidRPr="00273782">
        <w:rPr>
          <w:rFonts w:ascii="Book Antiqua" w:eastAsia="TimesNewRoman" w:hAnsi="Book Antiqua"/>
        </w:rPr>
        <w:t xml:space="preserve"> significantly (β=0.542; p &lt;0.001). The proof of H4 that entrepreneurial knowledge does not affect entrepreneurial intention sig</w:t>
      </w:r>
      <w:r w:rsidR="00612874" w:rsidRPr="00273782">
        <w:rPr>
          <w:rFonts w:ascii="Book Antiqua" w:eastAsia="TimesNewRoman" w:hAnsi="Book Antiqua"/>
        </w:rPr>
        <w:t>-</w:t>
      </w:r>
      <w:proofErr w:type="spellStart"/>
      <w:r w:rsidRPr="00273782">
        <w:rPr>
          <w:rFonts w:ascii="Book Antiqua" w:eastAsia="TimesNewRoman" w:hAnsi="Book Antiqua"/>
        </w:rPr>
        <w:t>nificantly</w:t>
      </w:r>
      <w:proofErr w:type="spellEnd"/>
      <w:r w:rsidRPr="00273782">
        <w:rPr>
          <w:rFonts w:ascii="Book Antiqua" w:eastAsia="TimesNewRoman" w:hAnsi="Book Antiqua"/>
        </w:rPr>
        <w:t xml:space="preserve"> (β=0.051; p=0.195), and H5 that human capital has a positive and significant effect on entrepreneurial intention (β=0.322; p&lt;0.001).</w:t>
      </w:r>
      <w:bookmarkEnd w:id="26"/>
    </w:p>
    <w:p w14:paraId="2806A3D0" w14:textId="77777777" w:rsidR="00612874" w:rsidRPr="00273782" w:rsidRDefault="00612874" w:rsidP="00612874">
      <w:pPr>
        <w:spacing w:after="0" w:line="240" w:lineRule="auto"/>
        <w:contextualSpacing/>
        <w:jc w:val="both"/>
        <w:rPr>
          <w:rFonts w:ascii="Book Antiqua" w:hAnsi="Book Antiqua"/>
        </w:rPr>
        <w:sectPr w:rsidR="00612874" w:rsidRPr="00273782" w:rsidSect="003224AE">
          <w:type w:val="continuous"/>
          <w:pgSz w:w="11907" w:h="16840" w:code="9"/>
          <w:pgMar w:top="1418" w:right="1418" w:bottom="1418" w:left="1418" w:header="1418" w:footer="1134" w:gutter="0"/>
          <w:cols w:num="2" w:space="397"/>
          <w:docGrid w:linePitch="360"/>
        </w:sectPr>
      </w:pPr>
    </w:p>
    <w:p w14:paraId="486F31EF" w14:textId="77777777" w:rsidR="003224AE" w:rsidRPr="00273782" w:rsidRDefault="003224AE" w:rsidP="00612874">
      <w:pPr>
        <w:spacing w:after="0" w:line="240" w:lineRule="auto"/>
        <w:contextualSpacing/>
        <w:jc w:val="both"/>
        <w:rPr>
          <w:rFonts w:ascii="Book Antiqua" w:hAnsi="Book Antiqua"/>
        </w:rPr>
      </w:pPr>
    </w:p>
    <w:p w14:paraId="6CDB7005" w14:textId="77777777" w:rsidR="003224AE" w:rsidRPr="00273782" w:rsidRDefault="003224AE" w:rsidP="00612874">
      <w:pPr>
        <w:spacing w:after="0" w:line="240" w:lineRule="auto"/>
        <w:contextualSpacing/>
        <w:jc w:val="center"/>
        <w:rPr>
          <w:rFonts w:ascii="Book Antiqua" w:eastAsia="TimesNewRoman" w:hAnsi="Book Antiqua"/>
        </w:rPr>
      </w:pPr>
      <w:r w:rsidRPr="00273782">
        <w:rPr>
          <w:rFonts w:ascii="Times New Roman" w:hAnsi="Times New Roman"/>
          <w:noProof/>
          <w:sz w:val="24"/>
          <w:szCs w:val="24"/>
          <w:lang w:val="id-ID" w:eastAsia="id-ID"/>
        </w:rPr>
        <w:drawing>
          <wp:inline distT="0" distB="0" distL="0" distR="0" wp14:anchorId="0ACCD88E" wp14:editId="51E5EF10">
            <wp:extent cx="4343400" cy="2466975"/>
            <wp:effectExtent l="0" t="0" r="0" b="9525"/>
            <wp:docPr id="1846003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03257" name="Picture 24"/>
                    <pic:cNvPicPr>
                      <a:picLocks noChangeAspect="1" noChangeArrowheads="1"/>
                    </pic:cNvPicPr>
                  </pic:nvPicPr>
                  <pic:blipFill rotWithShape="1">
                    <a:blip r:embed="rId12">
                      <a:grayscl/>
                      <a:extLst>
                        <a:ext uri="{28A0092B-C50C-407E-A947-70E740481C1C}">
                          <a14:useLocalDpi xmlns:a14="http://schemas.microsoft.com/office/drawing/2010/main" val="0"/>
                        </a:ext>
                      </a:extLst>
                    </a:blip>
                    <a:srcRect l="2085" t="1689" r="2782" b="4054"/>
                    <a:stretch/>
                  </pic:blipFill>
                  <pic:spPr bwMode="auto">
                    <a:xfrm>
                      <a:off x="0" y="0"/>
                      <a:ext cx="4380604" cy="2488106"/>
                    </a:xfrm>
                    <a:prstGeom prst="rect">
                      <a:avLst/>
                    </a:prstGeom>
                    <a:noFill/>
                    <a:ln>
                      <a:noFill/>
                    </a:ln>
                    <a:extLst>
                      <a:ext uri="{53640926-AAD7-44D8-BBD7-CCE9431645EC}">
                        <a14:shadowObscured xmlns:a14="http://schemas.microsoft.com/office/drawing/2010/main"/>
                      </a:ext>
                    </a:extLst>
                  </pic:spPr>
                </pic:pic>
              </a:graphicData>
            </a:graphic>
          </wp:inline>
        </w:drawing>
      </w:r>
    </w:p>
    <w:p w14:paraId="39656202" w14:textId="77777777" w:rsidR="003224AE" w:rsidRPr="00273782" w:rsidRDefault="003224AE" w:rsidP="00612874">
      <w:pPr>
        <w:spacing w:after="0" w:line="240" w:lineRule="auto"/>
        <w:contextualSpacing/>
        <w:jc w:val="center"/>
        <w:rPr>
          <w:rFonts w:ascii="Book Antiqua" w:hAnsi="Book Antiqua"/>
          <w:b/>
          <w:iCs/>
          <w:lang w:val="en"/>
        </w:rPr>
      </w:pPr>
      <w:r w:rsidRPr="00273782">
        <w:rPr>
          <w:rFonts w:ascii="Book Antiqua" w:hAnsi="Book Antiqua"/>
          <w:b/>
          <w:iCs/>
          <w:lang w:val="en"/>
        </w:rPr>
        <w:t>Figure 2</w:t>
      </w:r>
    </w:p>
    <w:p w14:paraId="016DB9AD" w14:textId="77777777" w:rsidR="003224AE" w:rsidRPr="00273782" w:rsidRDefault="003224AE" w:rsidP="00612874">
      <w:pPr>
        <w:spacing w:after="0" w:line="240" w:lineRule="auto"/>
        <w:contextualSpacing/>
        <w:jc w:val="center"/>
        <w:rPr>
          <w:rFonts w:ascii="Book Antiqua" w:eastAsia="TimesNewRoman" w:hAnsi="Book Antiqua"/>
          <w:iCs/>
        </w:rPr>
      </w:pPr>
      <w:r w:rsidRPr="00273782">
        <w:rPr>
          <w:rFonts w:ascii="Book Antiqua" w:hAnsi="Book Antiqua"/>
          <w:b/>
          <w:iCs/>
          <w:lang w:val="en"/>
        </w:rPr>
        <w:t>PLS result</w:t>
      </w:r>
    </w:p>
    <w:p w14:paraId="6978D83E" w14:textId="77777777" w:rsidR="003224AE" w:rsidRPr="00273782" w:rsidRDefault="003224AE" w:rsidP="00612874">
      <w:pPr>
        <w:spacing w:after="0" w:line="240" w:lineRule="auto"/>
        <w:contextualSpacing/>
        <w:jc w:val="both"/>
        <w:rPr>
          <w:rFonts w:ascii="Book Antiqua" w:eastAsia="TimesNewRoman" w:hAnsi="Book Antiqua"/>
          <w:b/>
          <w:bCs/>
          <w:i/>
          <w:sz w:val="18"/>
          <w:szCs w:val="18"/>
        </w:rPr>
      </w:pPr>
      <w:r w:rsidRPr="00273782">
        <w:rPr>
          <w:rFonts w:ascii="Book Antiqua" w:eastAsia="Times New Roman" w:hAnsi="Book Antiqua"/>
          <w:b/>
          <w:bCs/>
          <w:i/>
          <w:sz w:val="18"/>
          <w:szCs w:val="18"/>
        </w:rPr>
        <w:t>Source: The Authors, 2023</w:t>
      </w:r>
    </w:p>
    <w:p w14:paraId="6FD97F3D" w14:textId="77777777" w:rsidR="003224AE" w:rsidRPr="00273782" w:rsidRDefault="003224AE" w:rsidP="00612874">
      <w:pPr>
        <w:spacing w:after="0" w:line="240" w:lineRule="auto"/>
        <w:contextualSpacing/>
        <w:jc w:val="center"/>
        <w:rPr>
          <w:rFonts w:ascii="Book Antiqua" w:eastAsia="TimesNewRoman" w:hAnsi="Book Antiqua"/>
          <w:b/>
          <w:bCs/>
        </w:rPr>
      </w:pPr>
      <w:r w:rsidRPr="00273782">
        <w:rPr>
          <w:rFonts w:ascii="Book Antiqua" w:eastAsia="TimesNewRoman" w:hAnsi="Book Antiqua"/>
          <w:b/>
          <w:bCs/>
        </w:rPr>
        <w:lastRenderedPageBreak/>
        <w:t>Table 7</w:t>
      </w:r>
    </w:p>
    <w:p w14:paraId="05F34259" w14:textId="77777777" w:rsidR="003224AE" w:rsidRPr="00273782" w:rsidRDefault="003224AE" w:rsidP="00612874">
      <w:pPr>
        <w:spacing w:after="0" w:line="240" w:lineRule="auto"/>
        <w:contextualSpacing/>
        <w:jc w:val="center"/>
        <w:rPr>
          <w:rFonts w:ascii="Book Antiqua" w:eastAsia="TimesNewRoman" w:hAnsi="Book Antiqua"/>
          <w:b/>
          <w:bCs/>
        </w:rPr>
      </w:pPr>
      <w:r w:rsidRPr="00273782">
        <w:rPr>
          <w:rFonts w:ascii="Book Antiqua" w:eastAsia="TimesNewRoman" w:hAnsi="Book Antiqua"/>
          <w:b/>
          <w:bCs/>
        </w:rPr>
        <w:t>Mediation analysis</w:t>
      </w:r>
    </w:p>
    <w:p w14:paraId="3898D30D" w14:textId="77777777" w:rsidR="0019111A" w:rsidRPr="00273782" w:rsidRDefault="0019111A" w:rsidP="00612874">
      <w:pPr>
        <w:spacing w:after="0" w:line="240" w:lineRule="auto"/>
        <w:contextualSpacing/>
        <w:jc w:val="center"/>
        <w:rPr>
          <w:rFonts w:ascii="Book Antiqua" w:hAnsi="Book Antiqua"/>
        </w:rPr>
      </w:pPr>
    </w:p>
    <w:tbl>
      <w:tblPr>
        <w:tblW w:w="4982" w:type="pct"/>
        <w:tblBorders>
          <w:top w:val="double" w:sz="4" w:space="0" w:color="auto"/>
          <w:bottom w:val="single" w:sz="4" w:space="0" w:color="auto"/>
        </w:tblBorders>
        <w:tblLook w:val="04A0" w:firstRow="1" w:lastRow="0" w:firstColumn="1" w:lastColumn="0" w:noHBand="0" w:noVBand="1"/>
      </w:tblPr>
      <w:tblGrid>
        <w:gridCol w:w="793"/>
        <w:gridCol w:w="1950"/>
        <w:gridCol w:w="1070"/>
        <w:gridCol w:w="2260"/>
        <w:gridCol w:w="1553"/>
        <w:gridCol w:w="1412"/>
      </w:tblGrid>
      <w:tr w:rsidR="00273782" w:rsidRPr="00273782" w14:paraId="74CC316F" w14:textId="77777777" w:rsidTr="0019111A">
        <w:trPr>
          <w:cantSplit/>
          <w:trHeight w:val="94"/>
        </w:trPr>
        <w:tc>
          <w:tcPr>
            <w:tcW w:w="439" w:type="pct"/>
            <w:tcBorders>
              <w:top w:val="double" w:sz="4" w:space="0" w:color="auto"/>
              <w:bottom w:val="single" w:sz="4" w:space="0" w:color="auto"/>
            </w:tcBorders>
            <w:shd w:val="clear" w:color="auto" w:fill="FFFFFF"/>
          </w:tcPr>
          <w:p w14:paraId="6044F51F" w14:textId="77777777" w:rsidR="003224AE" w:rsidRPr="00273782" w:rsidRDefault="003224AE" w:rsidP="00612874">
            <w:pPr>
              <w:spacing w:after="0" w:line="240" w:lineRule="auto"/>
              <w:contextualSpacing/>
              <w:jc w:val="center"/>
              <w:rPr>
                <w:rFonts w:ascii="Book Antiqua" w:eastAsia="Times New Roman" w:hAnsi="Book Antiqua"/>
                <w:b/>
                <w:bCs/>
              </w:rPr>
            </w:pPr>
            <w:r w:rsidRPr="00273782">
              <w:rPr>
                <w:rFonts w:ascii="Book Antiqua" w:eastAsia="Times New Roman" w:hAnsi="Book Antiqua"/>
                <w:b/>
                <w:bCs/>
              </w:rPr>
              <w:t xml:space="preserve">No </w:t>
            </w:r>
          </w:p>
        </w:tc>
        <w:tc>
          <w:tcPr>
            <w:tcW w:w="1079" w:type="pct"/>
            <w:tcBorders>
              <w:top w:val="double" w:sz="4" w:space="0" w:color="auto"/>
              <w:bottom w:val="single" w:sz="4" w:space="0" w:color="auto"/>
            </w:tcBorders>
            <w:hideMark/>
          </w:tcPr>
          <w:p w14:paraId="545C4AD5" w14:textId="6EAA5B08" w:rsidR="003224AE" w:rsidRPr="00273782" w:rsidRDefault="003224AE" w:rsidP="00612874">
            <w:pPr>
              <w:spacing w:after="0" w:line="240" w:lineRule="auto"/>
              <w:contextualSpacing/>
              <w:jc w:val="center"/>
              <w:rPr>
                <w:rFonts w:ascii="Book Antiqua" w:eastAsia="Times New Roman" w:hAnsi="Book Antiqua"/>
                <w:b/>
                <w:bCs/>
              </w:rPr>
            </w:pPr>
            <w:r w:rsidRPr="00273782">
              <w:rPr>
                <w:rFonts w:ascii="Book Antiqua" w:eastAsia="Times New Roman" w:hAnsi="Book Antiqua"/>
                <w:b/>
                <w:bCs/>
              </w:rPr>
              <w:t>P → D w/</w:t>
            </w:r>
            <w:proofErr w:type="spellStart"/>
            <w:r w:rsidRPr="00273782">
              <w:rPr>
                <w:rFonts w:ascii="Book Antiqua" w:eastAsia="Times New Roman" w:hAnsi="Book Antiqua"/>
                <w:b/>
                <w:bCs/>
              </w:rPr>
              <w:t>oM</w:t>
            </w:r>
            <w:proofErr w:type="spellEnd"/>
          </w:p>
        </w:tc>
        <w:tc>
          <w:tcPr>
            <w:tcW w:w="592" w:type="pct"/>
            <w:tcBorders>
              <w:top w:val="double" w:sz="4" w:space="0" w:color="auto"/>
              <w:bottom w:val="single" w:sz="4" w:space="0" w:color="auto"/>
            </w:tcBorders>
            <w:hideMark/>
          </w:tcPr>
          <w:p w14:paraId="73AF9EE6" w14:textId="77777777" w:rsidR="003224AE" w:rsidRPr="00273782" w:rsidRDefault="003224AE" w:rsidP="00612874">
            <w:pPr>
              <w:spacing w:after="0" w:line="240" w:lineRule="auto"/>
              <w:contextualSpacing/>
              <w:jc w:val="center"/>
              <w:rPr>
                <w:rFonts w:ascii="Book Antiqua" w:eastAsia="Times New Roman" w:hAnsi="Book Antiqua"/>
                <w:b/>
                <w:bCs/>
              </w:rPr>
            </w:pPr>
            <w:r w:rsidRPr="00273782">
              <w:rPr>
                <w:rFonts w:ascii="Book Antiqua" w:eastAsia="Times New Roman" w:hAnsi="Book Antiqua"/>
                <w:b/>
                <w:bCs/>
              </w:rPr>
              <w:t>P → M</w:t>
            </w:r>
          </w:p>
        </w:tc>
        <w:tc>
          <w:tcPr>
            <w:tcW w:w="1250" w:type="pct"/>
            <w:tcBorders>
              <w:top w:val="double" w:sz="4" w:space="0" w:color="auto"/>
              <w:bottom w:val="single" w:sz="4" w:space="0" w:color="auto"/>
            </w:tcBorders>
            <w:hideMark/>
          </w:tcPr>
          <w:p w14:paraId="336FCF5F" w14:textId="77777777" w:rsidR="003224AE" w:rsidRPr="00273782" w:rsidRDefault="003224AE" w:rsidP="00612874">
            <w:pPr>
              <w:spacing w:after="0" w:line="240" w:lineRule="auto"/>
              <w:contextualSpacing/>
              <w:jc w:val="center"/>
              <w:rPr>
                <w:rFonts w:ascii="Book Antiqua" w:eastAsia="Times New Roman" w:hAnsi="Book Antiqua"/>
                <w:b/>
                <w:bCs/>
              </w:rPr>
            </w:pPr>
            <w:r w:rsidRPr="00273782">
              <w:rPr>
                <w:rFonts w:ascii="Book Antiqua" w:eastAsia="Times New Roman" w:hAnsi="Book Antiqua"/>
                <w:b/>
                <w:bCs/>
              </w:rPr>
              <w:t>M → D</w:t>
            </w:r>
          </w:p>
        </w:tc>
        <w:tc>
          <w:tcPr>
            <w:tcW w:w="859" w:type="pct"/>
            <w:tcBorders>
              <w:top w:val="double" w:sz="4" w:space="0" w:color="auto"/>
              <w:bottom w:val="single" w:sz="4" w:space="0" w:color="auto"/>
            </w:tcBorders>
            <w:hideMark/>
          </w:tcPr>
          <w:p w14:paraId="5853590E" w14:textId="416584F4" w:rsidR="003224AE" w:rsidRPr="00273782" w:rsidRDefault="003224AE" w:rsidP="00612874">
            <w:pPr>
              <w:spacing w:after="0" w:line="240" w:lineRule="auto"/>
              <w:contextualSpacing/>
              <w:jc w:val="center"/>
              <w:rPr>
                <w:rFonts w:ascii="Book Antiqua" w:eastAsia="Times New Roman" w:hAnsi="Book Antiqua"/>
                <w:b/>
                <w:bCs/>
              </w:rPr>
            </w:pPr>
            <w:r w:rsidRPr="00273782">
              <w:rPr>
                <w:rFonts w:ascii="Book Antiqua" w:eastAsia="Times New Roman" w:hAnsi="Book Antiqua"/>
                <w:b/>
                <w:bCs/>
              </w:rPr>
              <w:t>P → D w/M</w:t>
            </w:r>
          </w:p>
        </w:tc>
        <w:tc>
          <w:tcPr>
            <w:tcW w:w="781" w:type="pct"/>
            <w:tcBorders>
              <w:top w:val="double" w:sz="4" w:space="0" w:color="auto"/>
              <w:bottom w:val="single" w:sz="4" w:space="0" w:color="auto"/>
            </w:tcBorders>
            <w:hideMark/>
          </w:tcPr>
          <w:p w14:paraId="108C635A" w14:textId="77777777" w:rsidR="003224AE" w:rsidRPr="00273782" w:rsidRDefault="003224AE" w:rsidP="00612874">
            <w:pPr>
              <w:autoSpaceDE w:val="0"/>
              <w:autoSpaceDN w:val="0"/>
              <w:adjustRightInd w:val="0"/>
              <w:spacing w:after="0" w:line="240" w:lineRule="auto"/>
              <w:contextualSpacing/>
              <w:jc w:val="center"/>
              <w:rPr>
                <w:rFonts w:ascii="Book Antiqua" w:eastAsia="Times New Roman" w:hAnsi="Book Antiqua"/>
                <w:b/>
                <w:bCs/>
              </w:rPr>
            </w:pPr>
            <w:r w:rsidRPr="00273782">
              <w:rPr>
                <w:rFonts w:ascii="Book Antiqua" w:hAnsi="Book Antiqua"/>
                <w:b/>
                <w:bCs/>
                <w:lang w:eastAsia="en-GB"/>
              </w:rPr>
              <w:t>VAF value</w:t>
            </w:r>
          </w:p>
        </w:tc>
      </w:tr>
      <w:tr w:rsidR="00273782" w:rsidRPr="00273782" w14:paraId="59D1F7B9" w14:textId="77777777" w:rsidTr="0019111A">
        <w:trPr>
          <w:cantSplit/>
          <w:trHeight w:val="246"/>
        </w:trPr>
        <w:tc>
          <w:tcPr>
            <w:tcW w:w="439" w:type="pct"/>
            <w:tcBorders>
              <w:top w:val="single" w:sz="4" w:space="0" w:color="auto"/>
            </w:tcBorders>
          </w:tcPr>
          <w:p w14:paraId="5C8D7584" w14:textId="77777777" w:rsidR="003224AE" w:rsidRPr="00273782" w:rsidRDefault="003224AE" w:rsidP="00612874">
            <w:pPr>
              <w:spacing w:after="0" w:line="240" w:lineRule="auto"/>
              <w:contextualSpacing/>
              <w:jc w:val="center"/>
              <w:rPr>
                <w:rFonts w:ascii="Book Antiqua" w:eastAsia="Times New Roman" w:hAnsi="Book Antiqua"/>
              </w:rPr>
            </w:pPr>
            <w:r w:rsidRPr="00273782">
              <w:rPr>
                <w:rFonts w:ascii="Book Antiqua" w:eastAsia="Times New Roman" w:hAnsi="Book Antiqua"/>
              </w:rPr>
              <w:t>1</w:t>
            </w:r>
          </w:p>
        </w:tc>
        <w:tc>
          <w:tcPr>
            <w:tcW w:w="1079" w:type="pct"/>
            <w:tcBorders>
              <w:top w:val="single" w:sz="4" w:space="0" w:color="auto"/>
            </w:tcBorders>
            <w:hideMark/>
          </w:tcPr>
          <w:p w14:paraId="39E22B1C" w14:textId="77777777" w:rsidR="003224AE" w:rsidRPr="00273782" w:rsidRDefault="003224AE" w:rsidP="00612874">
            <w:pPr>
              <w:spacing w:after="0" w:line="240" w:lineRule="auto"/>
              <w:contextualSpacing/>
              <w:jc w:val="center"/>
              <w:rPr>
                <w:rFonts w:ascii="Book Antiqua" w:eastAsia="Times New Roman" w:hAnsi="Book Antiqua"/>
              </w:rPr>
            </w:pPr>
            <w:r w:rsidRPr="00273782">
              <w:rPr>
                <w:rFonts w:ascii="Book Antiqua" w:eastAsia="Times New Roman" w:hAnsi="Book Antiqua"/>
              </w:rPr>
              <w:t>0.817*</w:t>
            </w:r>
          </w:p>
        </w:tc>
        <w:tc>
          <w:tcPr>
            <w:tcW w:w="592" w:type="pct"/>
            <w:tcBorders>
              <w:top w:val="single" w:sz="4" w:space="0" w:color="auto"/>
            </w:tcBorders>
            <w:hideMark/>
          </w:tcPr>
          <w:p w14:paraId="349CA910" w14:textId="77777777" w:rsidR="003224AE" w:rsidRPr="00273782" w:rsidRDefault="003224AE" w:rsidP="00612874">
            <w:pPr>
              <w:spacing w:after="0" w:line="240" w:lineRule="auto"/>
              <w:contextualSpacing/>
              <w:jc w:val="center"/>
              <w:rPr>
                <w:rFonts w:ascii="Book Antiqua" w:eastAsia="Times New Roman" w:hAnsi="Book Antiqua"/>
              </w:rPr>
            </w:pPr>
            <w:r w:rsidRPr="00273782">
              <w:rPr>
                <w:rFonts w:ascii="Book Antiqua" w:eastAsia="Times New Roman" w:hAnsi="Book Antiqua"/>
              </w:rPr>
              <w:t>0.402*</w:t>
            </w:r>
          </w:p>
        </w:tc>
        <w:tc>
          <w:tcPr>
            <w:tcW w:w="1250" w:type="pct"/>
            <w:tcBorders>
              <w:top w:val="single" w:sz="4" w:space="0" w:color="auto"/>
            </w:tcBorders>
            <w:hideMark/>
          </w:tcPr>
          <w:p w14:paraId="048FC577" w14:textId="0286A801" w:rsidR="003224AE" w:rsidRPr="00273782" w:rsidRDefault="003224AE" w:rsidP="00612874">
            <w:pPr>
              <w:spacing w:after="0" w:line="240" w:lineRule="auto"/>
              <w:contextualSpacing/>
              <w:jc w:val="center"/>
              <w:rPr>
                <w:rFonts w:ascii="Book Antiqua" w:eastAsia="Times New Roman" w:hAnsi="Book Antiqua"/>
              </w:rPr>
            </w:pPr>
            <w:r w:rsidRPr="00273782">
              <w:rPr>
                <w:rFonts w:ascii="Book Antiqua" w:eastAsia="Times New Roman" w:hAnsi="Book Antiqua"/>
              </w:rPr>
              <w:t>0.051</w:t>
            </w:r>
            <w:r w:rsidR="00612874" w:rsidRPr="00273782">
              <w:rPr>
                <w:rFonts w:ascii="Book Antiqua" w:eastAsia="Times New Roman" w:hAnsi="Book Antiqua"/>
              </w:rPr>
              <w:t xml:space="preserve"> </w:t>
            </w:r>
            <w:r w:rsidRPr="00273782">
              <w:rPr>
                <w:rFonts w:ascii="Book Antiqua" w:hAnsi="Book Antiqua"/>
              </w:rPr>
              <w:t>(p=0.195)</w:t>
            </w:r>
          </w:p>
        </w:tc>
        <w:tc>
          <w:tcPr>
            <w:tcW w:w="859" w:type="pct"/>
            <w:tcBorders>
              <w:top w:val="single" w:sz="4" w:space="0" w:color="auto"/>
            </w:tcBorders>
            <w:hideMark/>
          </w:tcPr>
          <w:p w14:paraId="1A97216D" w14:textId="77777777" w:rsidR="003224AE" w:rsidRPr="00273782" w:rsidRDefault="003224AE" w:rsidP="00612874">
            <w:pPr>
              <w:spacing w:after="0" w:line="240" w:lineRule="auto"/>
              <w:contextualSpacing/>
              <w:jc w:val="center"/>
              <w:rPr>
                <w:rFonts w:ascii="Book Antiqua" w:eastAsia="Times New Roman" w:hAnsi="Book Antiqua"/>
              </w:rPr>
            </w:pPr>
            <w:r w:rsidRPr="00273782">
              <w:rPr>
                <w:rFonts w:ascii="Book Antiqua" w:eastAsia="Times New Roman" w:hAnsi="Book Antiqua"/>
              </w:rPr>
              <w:t>0.542*</w:t>
            </w:r>
          </w:p>
        </w:tc>
        <w:tc>
          <w:tcPr>
            <w:tcW w:w="781" w:type="pct"/>
            <w:tcBorders>
              <w:top w:val="single" w:sz="4" w:space="0" w:color="auto"/>
            </w:tcBorders>
            <w:hideMark/>
          </w:tcPr>
          <w:p w14:paraId="32EA191B" w14:textId="77777777" w:rsidR="003224AE" w:rsidRPr="00273782" w:rsidRDefault="003224AE" w:rsidP="00612874">
            <w:pPr>
              <w:spacing w:after="0" w:line="240" w:lineRule="auto"/>
              <w:contextualSpacing/>
              <w:jc w:val="center"/>
              <w:rPr>
                <w:rFonts w:ascii="Book Antiqua" w:eastAsia="Times New Roman" w:hAnsi="Book Antiqua"/>
              </w:rPr>
            </w:pPr>
            <w:r w:rsidRPr="00273782">
              <w:rPr>
                <w:rFonts w:ascii="Book Antiqua" w:eastAsia="Times New Roman" w:hAnsi="Book Antiqua"/>
              </w:rPr>
              <w:t>0.024</w:t>
            </w:r>
          </w:p>
        </w:tc>
      </w:tr>
      <w:tr w:rsidR="00273782" w:rsidRPr="00273782" w14:paraId="3D5CF2F6" w14:textId="77777777" w:rsidTr="0019111A">
        <w:trPr>
          <w:cantSplit/>
          <w:trHeight w:val="80"/>
        </w:trPr>
        <w:tc>
          <w:tcPr>
            <w:tcW w:w="439" w:type="pct"/>
          </w:tcPr>
          <w:p w14:paraId="54DEC579" w14:textId="77777777" w:rsidR="003224AE" w:rsidRPr="00273782" w:rsidRDefault="003224AE" w:rsidP="00612874">
            <w:pPr>
              <w:spacing w:after="0" w:line="240" w:lineRule="auto"/>
              <w:contextualSpacing/>
              <w:jc w:val="center"/>
              <w:rPr>
                <w:rFonts w:ascii="Book Antiqua" w:eastAsia="Times New Roman" w:hAnsi="Book Antiqua"/>
              </w:rPr>
            </w:pPr>
            <w:bookmarkStart w:id="27" w:name="_Hlk105957616"/>
            <w:r w:rsidRPr="00273782">
              <w:rPr>
                <w:rFonts w:ascii="Book Antiqua" w:eastAsia="Times New Roman" w:hAnsi="Book Antiqua"/>
              </w:rPr>
              <w:t>2</w:t>
            </w:r>
          </w:p>
        </w:tc>
        <w:tc>
          <w:tcPr>
            <w:tcW w:w="1079" w:type="pct"/>
            <w:hideMark/>
          </w:tcPr>
          <w:p w14:paraId="014A98F0" w14:textId="77777777" w:rsidR="003224AE" w:rsidRPr="00273782" w:rsidRDefault="003224AE" w:rsidP="00612874">
            <w:pPr>
              <w:spacing w:after="0" w:line="240" w:lineRule="auto"/>
              <w:contextualSpacing/>
              <w:jc w:val="center"/>
              <w:rPr>
                <w:rFonts w:ascii="Book Antiqua" w:eastAsia="Times New Roman" w:hAnsi="Book Antiqua"/>
              </w:rPr>
            </w:pPr>
            <w:r w:rsidRPr="00273782">
              <w:rPr>
                <w:rFonts w:ascii="Book Antiqua" w:eastAsia="Times New Roman" w:hAnsi="Book Antiqua"/>
              </w:rPr>
              <w:t>0.817*</w:t>
            </w:r>
          </w:p>
        </w:tc>
        <w:tc>
          <w:tcPr>
            <w:tcW w:w="592" w:type="pct"/>
            <w:hideMark/>
          </w:tcPr>
          <w:p w14:paraId="25D9EAD5" w14:textId="77777777" w:rsidR="003224AE" w:rsidRPr="00273782" w:rsidRDefault="003224AE" w:rsidP="00612874">
            <w:pPr>
              <w:spacing w:after="0" w:line="240" w:lineRule="auto"/>
              <w:contextualSpacing/>
              <w:jc w:val="center"/>
              <w:rPr>
                <w:rFonts w:ascii="Book Antiqua" w:eastAsia="Times New Roman" w:hAnsi="Book Antiqua"/>
              </w:rPr>
            </w:pPr>
            <w:r w:rsidRPr="00273782">
              <w:rPr>
                <w:rFonts w:ascii="Book Antiqua" w:eastAsia="Times New Roman" w:hAnsi="Book Antiqua"/>
              </w:rPr>
              <w:t>0.773*</w:t>
            </w:r>
          </w:p>
        </w:tc>
        <w:tc>
          <w:tcPr>
            <w:tcW w:w="1250" w:type="pct"/>
            <w:hideMark/>
          </w:tcPr>
          <w:p w14:paraId="3412B756" w14:textId="77777777" w:rsidR="003224AE" w:rsidRPr="00273782" w:rsidRDefault="003224AE" w:rsidP="00612874">
            <w:pPr>
              <w:spacing w:after="0" w:line="240" w:lineRule="auto"/>
              <w:contextualSpacing/>
              <w:jc w:val="center"/>
              <w:rPr>
                <w:rFonts w:ascii="Book Antiqua" w:eastAsia="Times New Roman" w:hAnsi="Book Antiqua"/>
              </w:rPr>
            </w:pPr>
            <w:r w:rsidRPr="00273782">
              <w:rPr>
                <w:rFonts w:ascii="Book Antiqua" w:eastAsia="Times New Roman" w:hAnsi="Book Antiqua"/>
              </w:rPr>
              <w:t>0.332*</w:t>
            </w:r>
          </w:p>
        </w:tc>
        <w:tc>
          <w:tcPr>
            <w:tcW w:w="859" w:type="pct"/>
            <w:hideMark/>
          </w:tcPr>
          <w:p w14:paraId="4D1027EF" w14:textId="77777777" w:rsidR="003224AE" w:rsidRPr="00273782" w:rsidRDefault="003224AE" w:rsidP="00612874">
            <w:pPr>
              <w:spacing w:after="0" w:line="240" w:lineRule="auto"/>
              <w:contextualSpacing/>
              <w:jc w:val="center"/>
              <w:rPr>
                <w:rFonts w:ascii="Book Antiqua" w:eastAsia="Times New Roman" w:hAnsi="Book Antiqua"/>
              </w:rPr>
            </w:pPr>
            <w:r w:rsidRPr="00273782">
              <w:rPr>
                <w:rFonts w:ascii="Book Antiqua" w:eastAsia="Times New Roman" w:hAnsi="Book Antiqua"/>
              </w:rPr>
              <w:t>0.542*</w:t>
            </w:r>
          </w:p>
        </w:tc>
        <w:tc>
          <w:tcPr>
            <w:tcW w:w="781" w:type="pct"/>
            <w:hideMark/>
          </w:tcPr>
          <w:p w14:paraId="7FD8DB2B" w14:textId="77777777" w:rsidR="003224AE" w:rsidRPr="00273782" w:rsidRDefault="003224AE" w:rsidP="00612874">
            <w:pPr>
              <w:spacing w:after="0" w:line="240" w:lineRule="auto"/>
              <w:contextualSpacing/>
              <w:jc w:val="center"/>
              <w:rPr>
                <w:rFonts w:ascii="Book Antiqua" w:eastAsia="Times New Roman" w:hAnsi="Book Antiqua"/>
              </w:rPr>
            </w:pPr>
            <w:r w:rsidRPr="00273782">
              <w:rPr>
                <w:rFonts w:ascii="Book Antiqua" w:eastAsia="Times New Roman" w:hAnsi="Book Antiqua"/>
              </w:rPr>
              <w:t>0.234</w:t>
            </w:r>
          </w:p>
        </w:tc>
      </w:tr>
    </w:tbl>
    <w:bookmarkEnd w:id="27"/>
    <w:p w14:paraId="31E1A867" w14:textId="77777777" w:rsidR="003224AE" w:rsidRPr="00273782" w:rsidRDefault="003224AE" w:rsidP="00612874">
      <w:pPr>
        <w:autoSpaceDE w:val="0"/>
        <w:autoSpaceDN w:val="0"/>
        <w:adjustRightInd w:val="0"/>
        <w:spacing w:after="0" w:line="240" w:lineRule="auto"/>
        <w:contextualSpacing/>
        <w:jc w:val="both"/>
        <w:rPr>
          <w:rFonts w:ascii="Book Antiqua" w:hAnsi="Book Antiqua"/>
          <w:b/>
          <w:bCs/>
          <w:i/>
          <w:sz w:val="18"/>
          <w:szCs w:val="18"/>
          <w:lang w:eastAsia="en-GB"/>
        </w:rPr>
      </w:pPr>
      <w:r w:rsidRPr="00273782">
        <w:rPr>
          <w:rFonts w:ascii="Book Antiqua" w:hAnsi="Book Antiqua"/>
          <w:b/>
          <w:bCs/>
          <w:i/>
          <w:sz w:val="18"/>
          <w:szCs w:val="18"/>
          <w:lang w:eastAsia="en-GB"/>
        </w:rPr>
        <w:t>Notes: P=predictor, D=dependent, M=</w:t>
      </w:r>
      <w:proofErr w:type="gramStart"/>
      <w:r w:rsidRPr="00273782">
        <w:rPr>
          <w:rFonts w:ascii="Book Antiqua" w:hAnsi="Book Antiqua"/>
          <w:b/>
          <w:bCs/>
          <w:i/>
          <w:sz w:val="18"/>
          <w:szCs w:val="18"/>
          <w:lang w:eastAsia="en-GB"/>
        </w:rPr>
        <w:t>mediator;</w:t>
      </w:r>
      <w:proofErr w:type="gramEnd"/>
      <w:r w:rsidRPr="00273782">
        <w:rPr>
          <w:rFonts w:ascii="Book Antiqua" w:hAnsi="Book Antiqua"/>
          <w:b/>
          <w:bCs/>
          <w:i/>
          <w:sz w:val="18"/>
          <w:szCs w:val="18"/>
          <w:lang w:eastAsia="en-GB"/>
        </w:rPr>
        <w:t xml:space="preserve"> </w:t>
      </w:r>
    </w:p>
    <w:p w14:paraId="39063383" w14:textId="77777777" w:rsidR="003224AE" w:rsidRPr="00273782" w:rsidRDefault="003224AE" w:rsidP="00612874">
      <w:pPr>
        <w:autoSpaceDE w:val="0"/>
        <w:autoSpaceDN w:val="0"/>
        <w:adjustRightInd w:val="0"/>
        <w:spacing w:after="0" w:line="240" w:lineRule="auto"/>
        <w:contextualSpacing/>
        <w:jc w:val="both"/>
        <w:rPr>
          <w:rFonts w:ascii="Book Antiqua" w:hAnsi="Book Antiqua"/>
          <w:b/>
          <w:bCs/>
          <w:i/>
          <w:sz w:val="18"/>
          <w:szCs w:val="18"/>
          <w:lang w:eastAsia="en-GB"/>
        </w:rPr>
      </w:pPr>
      <w:r w:rsidRPr="00273782">
        <w:rPr>
          <w:rFonts w:ascii="Book Antiqua" w:hAnsi="Book Antiqua"/>
          <w:b/>
          <w:bCs/>
          <w:i/>
          <w:sz w:val="18"/>
          <w:szCs w:val="18"/>
          <w:lang w:eastAsia="en-GB"/>
        </w:rPr>
        <w:t xml:space="preserve">* </w:t>
      </w:r>
      <w:proofErr w:type="gramStart"/>
      <w:r w:rsidRPr="00273782">
        <w:rPr>
          <w:rFonts w:ascii="Book Antiqua" w:hAnsi="Book Antiqua"/>
          <w:b/>
          <w:bCs/>
          <w:i/>
          <w:sz w:val="18"/>
          <w:szCs w:val="18"/>
          <w:lang w:eastAsia="en-GB"/>
        </w:rPr>
        <w:t>mean</w:t>
      </w:r>
      <w:proofErr w:type="gramEnd"/>
      <w:r w:rsidRPr="00273782">
        <w:rPr>
          <w:rFonts w:ascii="Book Antiqua" w:hAnsi="Book Antiqua"/>
          <w:b/>
          <w:bCs/>
          <w:i/>
          <w:sz w:val="18"/>
          <w:szCs w:val="18"/>
          <w:lang w:eastAsia="en-GB"/>
        </w:rPr>
        <w:t xml:space="preserve"> p &lt; 0.001; </w:t>
      </w:r>
      <w:r w:rsidRPr="00273782">
        <w:rPr>
          <w:rFonts w:ascii="Book Antiqua" w:eastAsia="Times New Roman" w:hAnsi="Book Antiqua"/>
          <w:b/>
          <w:bCs/>
          <w:i/>
          <w:sz w:val="18"/>
          <w:szCs w:val="18"/>
        </w:rPr>
        <w:t>w/o=without; w/=with.</w:t>
      </w:r>
    </w:p>
    <w:p w14:paraId="3DF2F5FE" w14:textId="77777777" w:rsidR="003224AE" w:rsidRPr="00273782" w:rsidRDefault="003224AE" w:rsidP="00612874">
      <w:pPr>
        <w:spacing w:after="0" w:line="240" w:lineRule="auto"/>
        <w:contextualSpacing/>
        <w:jc w:val="both"/>
        <w:rPr>
          <w:rFonts w:ascii="Book Antiqua" w:eastAsia="Times New Roman" w:hAnsi="Book Antiqua"/>
          <w:b/>
          <w:bCs/>
          <w:i/>
          <w:sz w:val="18"/>
          <w:szCs w:val="18"/>
          <w:lang w:val="it-IT"/>
        </w:rPr>
      </w:pPr>
      <w:r w:rsidRPr="00273782">
        <w:rPr>
          <w:rFonts w:ascii="Book Antiqua" w:hAnsi="Book Antiqua"/>
          <w:b/>
          <w:bCs/>
          <w:i/>
          <w:sz w:val="18"/>
          <w:szCs w:val="18"/>
          <w:lang w:val="it-IT" w:eastAsia="en-GB"/>
        </w:rPr>
        <w:t>VAF No.1=</w:t>
      </w:r>
      <w:r w:rsidRPr="00273782">
        <w:rPr>
          <w:rFonts w:ascii="Book Antiqua" w:eastAsia="Times New Roman" w:hAnsi="Book Antiqua"/>
          <w:b/>
          <w:bCs/>
          <w:i/>
          <w:sz w:val="18"/>
          <w:szCs w:val="18"/>
          <w:lang w:val="it-IT"/>
        </w:rPr>
        <w:t xml:space="preserve"> EL→EK→EI; </w:t>
      </w:r>
    </w:p>
    <w:p w14:paraId="2CD3DD1A" w14:textId="77777777" w:rsidR="003224AE" w:rsidRPr="00273782" w:rsidRDefault="003224AE" w:rsidP="00612874">
      <w:pPr>
        <w:spacing w:after="0" w:line="240" w:lineRule="auto"/>
        <w:contextualSpacing/>
        <w:jc w:val="both"/>
        <w:rPr>
          <w:rFonts w:ascii="Book Antiqua" w:eastAsia="Times New Roman" w:hAnsi="Book Antiqua"/>
          <w:b/>
          <w:bCs/>
          <w:i/>
          <w:sz w:val="18"/>
          <w:szCs w:val="18"/>
          <w:lang w:val="it-IT"/>
        </w:rPr>
      </w:pPr>
      <w:r w:rsidRPr="00273782">
        <w:rPr>
          <w:rFonts w:ascii="Book Antiqua" w:eastAsia="Times New Roman" w:hAnsi="Book Antiqua"/>
          <w:b/>
          <w:bCs/>
          <w:i/>
          <w:sz w:val="18"/>
          <w:szCs w:val="18"/>
          <w:lang w:val="it-IT"/>
        </w:rPr>
        <w:t>VAF No.2= EL→HC→EI.</w:t>
      </w:r>
    </w:p>
    <w:p w14:paraId="56D60164" w14:textId="77777777" w:rsidR="003224AE" w:rsidRPr="00273782" w:rsidRDefault="003224AE" w:rsidP="00612874">
      <w:pPr>
        <w:spacing w:after="0" w:line="240" w:lineRule="auto"/>
        <w:contextualSpacing/>
        <w:jc w:val="both"/>
        <w:rPr>
          <w:rFonts w:ascii="Book Antiqua" w:hAnsi="Book Antiqua"/>
          <w:b/>
          <w:bCs/>
          <w:i/>
          <w:sz w:val="18"/>
          <w:szCs w:val="18"/>
        </w:rPr>
      </w:pPr>
      <w:r w:rsidRPr="00273782">
        <w:rPr>
          <w:rFonts w:ascii="Book Antiqua" w:eastAsia="Times New Roman" w:hAnsi="Book Antiqua"/>
          <w:b/>
          <w:bCs/>
          <w:i/>
          <w:sz w:val="18"/>
          <w:szCs w:val="18"/>
        </w:rPr>
        <w:t>Source: The Authors, 2023</w:t>
      </w:r>
    </w:p>
    <w:p w14:paraId="6B003616" w14:textId="77777777" w:rsidR="003224AE" w:rsidRPr="00273782" w:rsidRDefault="003224AE" w:rsidP="00612874">
      <w:pPr>
        <w:autoSpaceDE w:val="0"/>
        <w:autoSpaceDN w:val="0"/>
        <w:adjustRightInd w:val="0"/>
        <w:spacing w:after="0" w:line="240" w:lineRule="auto"/>
        <w:contextualSpacing/>
        <w:jc w:val="both"/>
        <w:rPr>
          <w:rFonts w:ascii="Book Antiqua" w:eastAsia="TimesNewRoman" w:hAnsi="Book Antiqua"/>
          <w:b/>
          <w:iCs/>
        </w:rPr>
      </w:pPr>
      <w:bookmarkStart w:id="28" w:name="_Hlk4493541"/>
    </w:p>
    <w:p w14:paraId="21C72002" w14:textId="77777777" w:rsidR="00612874" w:rsidRPr="00273782" w:rsidRDefault="00612874" w:rsidP="00612874">
      <w:pPr>
        <w:autoSpaceDE w:val="0"/>
        <w:autoSpaceDN w:val="0"/>
        <w:adjustRightInd w:val="0"/>
        <w:spacing w:after="0" w:line="240" w:lineRule="auto"/>
        <w:ind w:firstLine="426"/>
        <w:contextualSpacing/>
        <w:jc w:val="both"/>
        <w:rPr>
          <w:rFonts w:ascii="Book Antiqua" w:eastAsia="TimesNewRoman" w:hAnsi="Book Antiqua"/>
          <w:b/>
          <w:iCs/>
        </w:rPr>
        <w:sectPr w:rsidR="00612874" w:rsidRPr="00273782" w:rsidSect="00612874">
          <w:type w:val="continuous"/>
          <w:pgSz w:w="11907" w:h="16840" w:code="9"/>
          <w:pgMar w:top="1418" w:right="1418" w:bottom="1418" w:left="1418" w:header="1418" w:footer="1134" w:gutter="0"/>
          <w:cols w:space="397"/>
          <w:docGrid w:linePitch="360"/>
        </w:sectPr>
      </w:pPr>
    </w:p>
    <w:p w14:paraId="4CC9ADC7" w14:textId="77777777" w:rsidR="0019111A" w:rsidRPr="00273782" w:rsidRDefault="0019111A" w:rsidP="0019111A">
      <w:pPr>
        <w:spacing w:after="0" w:line="240" w:lineRule="auto"/>
        <w:ind w:firstLine="426"/>
        <w:contextualSpacing/>
        <w:jc w:val="both"/>
        <w:rPr>
          <w:rFonts w:ascii="Book Antiqua" w:hAnsi="Book Antiqua"/>
          <w:lang w:eastAsia="en-GB"/>
        </w:rPr>
      </w:pPr>
      <w:r w:rsidRPr="00273782">
        <w:rPr>
          <w:rFonts w:ascii="Book Antiqua" w:hAnsi="Book Antiqua"/>
          <w:lang w:eastAsia="en-GB"/>
        </w:rPr>
        <w:t xml:space="preserve">The VAF (Variance et al.) was used to measure the mediating variable of the re-search model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{"citationItems":[{"id":"ITEM-1","itemData":{"ISBN":"9781483377445","author":[{"dropping-particle":"","family":"Hair","given":"Joseph F Jr","non-dropping-particle":"","parse-names":false,"suffix":""},{"dropping-particle":"","family":"Hult","given":"G. Tomas M.","non-dropping-particle":"","parse-names":false,"suffix":""},{"dropping-particle":"","family":"Ringle","given":"Christian M.","non-dropping-particle":"","parse-names":false,"suffix":""},{"dropping-particle":"","family":"Sarstedt","given":"Marko","non-dropping-particle":"","parse-names":false,"suffix":""}],"container-title":"Sage Publication, California","edition":"Second","id":"ITEM-1","issued":{"date-parts":[["2017"]]},"page":"390","publisher":"Sage","publisher-place":"United Kingdom","title":"A Primer on Partial Least Squares Structural Equation Modeling (PLS-SEM)","type":"article-journal"},"uris":["http://www.mendeley.com/documents/?uuid=cd48bc47-ce75-4478-8189-c1503ad9875a"]}],"mendeley":{"formattedCitation":"(Hair et al., 2017)","plainTextFormattedCitation":"(Hair et al., 2017)","previouslyFormattedCitation":"(Hair et al., 2017)"},"properties":{"noteIndex":0},"schema":"https://github.com/citation-style-language/schema/raw/master/csl-citation.json"}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(Hair et al., 2017)</w:t>
      </w:r>
      <w:r w:rsidRPr="00273782">
        <w:rPr>
          <w:rFonts w:ascii="Book Antiqua" w:hAnsi="Book Antiqua"/>
          <w:lang w:eastAsia="en-GB"/>
        </w:rPr>
        <w:fldChar w:fldCharType="end"/>
      </w:r>
      <w:r w:rsidRPr="00273782">
        <w:rPr>
          <w:rFonts w:ascii="Book Antiqua" w:hAnsi="Book Antiqua"/>
          <w:lang w:eastAsia="en-GB"/>
        </w:rPr>
        <w:t>. VAF is calculated by:</w:t>
      </w:r>
    </w:p>
    <w:p w14:paraId="701C8834" w14:textId="77777777" w:rsidR="0019111A" w:rsidRPr="00273782" w:rsidRDefault="0019111A" w:rsidP="0019111A">
      <w:pPr>
        <w:autoSpaceDE w:val="0"/>
        <w:autoSpaceDN w:val="0"/>
        <w:adjustRightInd w:val="0"/>
        <w:spacing w:after="0" w:line="240" w:lineRule="auto"/>
        <w:contextualSpacing/>
        <w:jc w:val="both"/>
        <w:rPr>
          <w:rFonts w:ascii="Book Antiqua" w:hAnsi="Book Antiqua"/>
          <w:lang w:eastAsia="en-GB"/>
        </w:rPr>
      </w:pPr>
      <w:r w:rsidRPr="00273782">
        <w:rPr>
          <w:rFonts w:ascii="Book Antiqua" w:hAnsi="Book Antiqua"/>
          <w:lang w:eastAsia="en-GB"/>
        </w:rPr>
        <w:t xml:space="preserve">(Ppm x </w:t>
      </w:r>
      <w:proofErr w:type="spellStart"/>
      <w:r w:rsidRPr="00273782">
        <w:rPr>
          <w:rFonts w:ascii="Book Antiqua" w:hAnsi="Book Antiqua"/>
          <w:lang w:eastAsia="en-GB"/>
        </w:rPr>
        <w:t>Pmd</w:t>
      </w:r>
      <w:proofErr w:type="spellEnd"/>
      <w:r w:rsidRPr="00273782">
        <w:rPr>
          <w:rFonts w:ascii="Book Antiqua" w:hAnsi="Book Antiqua"/>
          <w:lang w:eastAsia="en-GB"/>
        </w:rPr>
        <w:t>)</w:t>
      </w:r>
      <w:proofErr w:type="gramStart"/>
      <w:r w:rsidRPr="00273782">
        <w:rPr>
          <w:rFonts w:ascii="Book Antiqua" w:hAnsi="Book Antiqua"/>
          <w:lang w:eastAsia="en-GB"/>
        </w:rPr>
        <w:t>/(</w:t>
      </w:r>
      <w:proofErr w:type="gramEnd"/>
      <w:r w:rsidRPr="00273782">
        <w:rPr>
          <w:rFonts w:ascii="Book Antiqua" w:hAnsi="Book Antiqua"/>
          <w:lang w:eastAsia="en-GB"/>
        </w:rPr>
        <w:t xml:space="preserve">Ppm x </w:t>
      </w:r>
      <w:proofErr w:type="spellStart"/>
      <w:r w:rsidRPr="00273782">
        <w:rPr>
          <w:rFonts w:ascii="Book Antiqua" w:hAnsi="Book Antiqua"/>
          <w:lang w:eastAsia="en-GB"/>
        </w:rPr>
        <w:t>Pmd</w:t>
      </w:r>
      <w:proofErr w:type="spellEnd"/>
      <w:r w:rsidRPr="00273782">
        <w:rPr>
          <w:rFonts w:ascii="Book Antiqua" w:hAnsi="Book Antiqua"/>
          <w:lang w:eastAsia="en-GB"/>
        </w:rPr>
        <w:t xml:space="preserve"> + </w:t>
      </w:r>
      <w:proofErr w:type="spellStart"/>
      <w:r w:rsidRPr="00273782">
        <w:rPr>
          <w:rFonts w:ascii="Book Antiqua" w:hAnsi="Book Antiqua"/>
          <w:lang w:eastAsia="en-GB"/>
        </w:rPr>
        <w:t>Ppd</w:t>
      </w:r>
      <w:proofErr w:type="spellEnd"/>
      <w:r w:rsidRPr="00273782">
        <w:rPr>
          <w:rFonts w:ascii="Book Antiqua" w:hAnsi="Book Antiqua"/>
          <w:lang w:eastAsia="en-GB"/>
        </w:rPr>
        <w:t xml:space="preserve"> w/o m) (1)</w:t>
      </w:r>
    </w:p>
    <w:p w14:paraId="11A215B9" w14:textId="77777777" w:rsidR="0019111A" w:rsidRPr="00273782" w:rsidRDefault="0019111A" w:rsidP="0019111A">
      <w:pPr>
        <w:autoSpaceDE w:val="0"/>
        <w:autoSpaceDN w:val="0"/>
        <w:adjustRightInd w:val="0"/>
        <w:spacing w:after="0" w:line="240" w:lineRule="auto"/>
        <w:contextualSpacing/>
        <w:jc w:val="both"/>
        <w:rPr>
          <w:rFonts w:ascii="Book Antiqua" w:hAnsi="Book Antiqua"/>
          <w:lang w:eastAsia="en-GB"/>
        </w:rPr>
      </w:pPr>
      <w:r w:rsidRPr="00273782">
        <w:rPr>
          <w:rFonts w:ascii="Book Antiqua" w:hAnsi="Book Antiqua"/>
          <w:lang w:eastAsia="en-GB"/>
        </w:rPr>
        <w:t>Where:</w:t>
      </w:r>
    </w:p>
    <w:p w14:paraId="1228242A" w14:textId="77777777" w:rsidR="0019111A" w:rsidRPr="00273782" w:rsidRDefault="0019111A" w:rsidP="0019111A">
      <w:pPr>
        <w:autoSpaceDE w:val="0"/>
        <w:autoSpaceDN w:val="0"/>
        <w:adjustRightInd w:val="0"/>
        <w:spacing w:after="0" w:line="240" w:lineRule="auto"/>
        <w:contextualSpacing/>
        <w:jc w:val="both"/>
        <w:rPr>
          <w:rFonts w:ascii="Book Antiqua" w:hAnsi="Book Antiqua"/>
          <w:lang w:eastAsia="en-GB"/>
        </w:rPr>
      </w:pPr>
      <w:r w:rsidRPr="00273782">
        <w:rPr>
          <w:rFonts w:ascii="Book Antiqua" w:hAnsi="Book Antiqua"/>
          <w:lang w:eastAsia="en-GB"/>
        </w:rPr>
        <w:t>Ppm: effect of the predictor on mediator variable</w:t>
      </w:r>
    </w:p>
    <w:p w14:paraId="29001D73" w14:textId="77777777" w:rsidR="0019111A" w:rsidRPr="00273782" w:rsidRDefault="0019111A" w:rsidP="0019111A">
      <w:pPr>
        <w:autoSpaceDE w:val="0"/>
        <w:autoSpaceDN w:val="0"/>
        <w:adjustRightInd w:val="0"/>
        <w:spacing w:after="0" w:line="240" w:lineRule="auto"/>
        <w:contextualSpacing/>
        <w:jc w:val="both"/>
        <w:rPr>
          <w:rFonts w:ascii="Book Antiqua" w:hAnsi="Book Antiqua"/>
          <w:lang w:eastAsia="en-GB"/>
        </w:rPr>
      </w:pPr>
      <w:proofErr w:type="spellStart"/>
      <w:r w:rsidRPr="00273782">
        <w:rPr>
          <w:rFonts w:ascii="Book Antiqua" w:hAnsi="Book Antiqua"/>
          <w:lang w:eastAsia="en-GB"/>
        </w:rPr>
        <w:t>Pmd</w:t>
      </w:r>
      <w:proofErr w:type="spellEnd"/>
      <w:r w:rsidRPr="00273782">
        <w:rPr>
          <w:rFonts w:ascii="Book Antiqua" w:hAnsi="Book Antiqua"/>
          <w:lang w:eastAsia="en-GB"/>
        </w:rPr>
        <w:t>: the effect of the mediator variable on the dependent variable</w:t>
      </w:r>
    </w:p>
    <w:p w14:paraId="0476957B" w14:textId="77777777" w:rsidR="0019111A" w:rsidRPr="00273782" w:rsidRDefault="0019111A" w:rsidP="0019111A">
      <w:pPr>
        <w:autoSpaceDE w:val="0"/>
        <w:autoSpaceDN w:val="0"/>
        <w:adjustRightInd w:val="0"/>
        <w:spacing w:after="0" w:line="240" w:lineRule="auto"/>
        <w:contextualSpacing/>
        <w:jc w:val="both"/>
        <w:rPr>
          <w:rFonts w:ascii="Book Antiqua" w:hAnsi="Book Antiqua"/>
          <w:lang w:eastAsia="en-GB"/>
        </w:rPr>
      </w:pPr>
      <w:proofErr w:type="spellStart"/>
      <w:r w:rsidRPr="00273782">
        <w:rPr>
          <w:rFonts w:ascii="Book Antiqua" w:hAnsi="Book Antiqua"/>
          <w:lang w:eastAsia="en-GB"/>
        </w:rPr>
        <w:t>Ppd</w:t>
      </w:r>
      <w:proofErr w:type="spellEnd"/>
      <w:r w:rsidRPr="00273782">
        <w:rPr>
          <w:rFonts w:ascii="Book Antiqua" w:hAnsi="Book Antiqua"/>
          <w:lang w:eastAsia="en-GB"/>
        </w:rPr>
        <w:t xml:space="preserve"> w/o m: effect of the predictor on a de-pendent variable without mediator variable.</w:t>
      </w:r>
    </w:p>
    <w:p w14:paraId="545134D9" w14:textId="77777777" w:rsidR="0019111A" w:rsidRPr="00273782" w:rsidRDefault="0019111A" w:rsidP="0019111A">
      <w:pPr>
        <w:autoSpaceDE w:val="0"/>
        <w:autoSpaceDN w:val="0"/>
        <w:adjustRightInd w:val="0"/>
        <w:spacing w:after="0" w:line="240" w:lineRule="auto"/>
        <w:contextualSpacing/>
        <w:jc w:val="both"/>
        <w:rPr>
          <w:rFonts w:ascii="Book Antiqua" w:hAnsi="Book Antiqua"/>
          <w:lang w:eastAsia="en-GB"/>
        </w:rPr>
      </w:pPr>
      <w:r w:rsidRPr="00273782">
        <w:rPr>
          <w:rFonts w:ascii="Book Antiqua" w:hAnsi="Book Antiqua"/>
          <w:lang w:eastAsia="en-GB"/>
        </w:rPr>
        <w:t>VAF 1 = (0.402 x 0.051) / (0.402 x 0.051 + 0.817) = 0.024</w:t>
      </w:r>
    </w:p>
    <w:p w14:paraId="4A654644" w14:textId="77777777" w:rsidR="0019111A" w:rsidRPr="00273782" w:rsidRDefault="0019111A" w:rsidP="0019111A">
      <w:pPr>
        <w:autoSpaceDE w:val="0"/>
        <w:autoSpaceDN w:val="0"/>
        <w:adjustRightInd w:val="0"/>
        <w:spacing w:after="0" w:line="240" w:lineRule="auto"/>
        <w:contextualSpacing/>
        <w:jc w:val="both"/>
        <w:rPr>
          <w:rFonts w:ascii="Book Antiqua" w:hAnsi="Book Antiqua"/>
          <w:lang w:eastAsia="en-GB"/>
        </w:rPr>
      </w:pPr>
      <w:r w:rsidRPr="00273782">
        <w:rPr>
          <w:rFonts w:ascii="Book Antiqua" w:hAnsi="Book Antiqua"/>
          <w:lang w:eastAsia="en-GB"/>
        </w:rPr>
        <w:t>VAF 2 = (0.773 x 0.322) / (0.772 x 0.322 + 0.817) = 0.234</w:t>
      </w:r>
    </w:p>
    <w:p w14:paraId="2A458BF3" w14:textId="77777777" w:rsidR="0019111A" w:rsidRPr="00FC3EEB" w:rsidRDefault="0019111A" w:rsidP="0019111A">
      <w:pPr>
        <w:spacing w:after="0" w:line="240" w:lineRule="auto"/>
        <w:ind w:firstLine="426"/>
        <w:contextualSpacing/>
        <w:jc w:val="both"/>
        <w:rPr>
          <w:rStyle w:val="tlid-translation"/>
          <w:rFonts w:ascii="Book Antiqua" w:hAnsi="Book Antiqua"/>
          <w:sz w:val="20"/>
          <w:szCs w:val="20"/>
        </w:rPr>
      </w:pPr>
    </w:p>
    <w:p w14:paraId="4916BCAC" w14:textId="77777777" w:rsidR="0019111A" w:rsidRPr="00273782" w:rsidRDefault="0019111A" w:rsidP="0019111A">
      <w:pPr>
        <w:spacing w:after="0" w:line="240" w:lineRule="auto"/>
        <w:ind w:firstLine="426"/>
        <w:contextualSpacing/>
        <w:jc w:val="both"/>
        <w:rPr>
          <w:rStyle w:val="tlid-translation"/>
          <w:rFonts w:ascii="Book Antiqua" w:hAnsi="Book Antiqua"/>
        </w:rPr>
      </w:pPr>
      <w:r w:rsidRPr="00273782">
        <w:rPr>
          <w:rStyle w:val="tlid-translation"/>
          <w:rFonts w:ascii="Book Antiqua" w:hAnsi="Book Antiqua"/>
        </w:rPr>
        <w:t xml:space="preserve">The value of VAF 1 for H6 is 0.024 (see Table 7); according to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{"citationItems":[{"id":"ITEM-1","itemData":{"ISBN":"9781483377445","author":[{"dropping-particle":"","family":"Hair","given":"Joseph F Jr","non-dropping-particle":"","parse-names":false,"suffix":""},{"dropping-particle":"","family":"Hult","given":"G. Tomas M.","non-dropping-particle":"","parse-names":false,"suffix":""},{"dropping-particle":"","family":"Ringle","given":"Christian M.","non-dropping-particle":"","parse-names":false,"suffix":""},{"dropping-particle":"","family":"Sarstedt","given":"Marko","non-dropping-particle":"","parse-names":false,"suffix":""}],"container-title":"Sage Publication, California","edition":"Second","id":"ITEM-1","issued":{"date-parts":[["2017"]]},"page":"390","publisher":"Sage","publisher-place":"United Kingdom","title":"A Primer on Partial Least Squares Structural Equation Modeling (PLS-SEM)","type":"article-journal"},"uris":["http://www.mendeley.com/documents/?uuid=cd48bc47-ce75-4478-8189-c1503ad9875a"]}],"mendeley":{"formattedCitation":"(Hair et al., 2017)","manualFormatting":"Hair et al. (2017)","plainTextFormattedCitation":"(Hair et al., 2017)","previouslyFormattedCitation":"(Hair et al., 2017)"},"properties":{"noteIndex":0},"schema":"https://github.com/citation-style-language/schema/raw/master/csl-citation.json"}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Hair et al. (2017)</w:t>
      </w:r>
      <w:r w:rsidRPr="00273782">
        <w:rPr>
          <w:rFonts w:ascii="Book Antiqua" w:hAnsi="Book Antiqua"/>
          <w:lang w:eastAsia="en-GB"/>
        </w:rPr>
        <w:fldChar w:fldCharType="end"/>
      </w:r>
      <w:r w:rsidRPr="00273782">
        <w:rPr>
          <w:rStyle w:val="tlid-translation"/>
          <w:rFonts w:ascii="Book Antiqua" w:hAnsi="Book Antiqua"/>
        </w:rPr>
        <w:t>, if the VAF is less than 20%, it is categorized as having almost no mediating effect. So, it can be concluded that entrepreneurial know-ledge in this study has almost no mediating effect on entrepreneurial learning and entre-</w:t>
      </w:r>
      <w:proofErr w:type="spellStart"/>
      <w:r w:rsidRPr="00273782">
        <w:rPr>
          <w:rStyle w:val="tlid-translation"/>
          <w:rFonts w:ascii="Book Antiqua" w:hAnsi="Book Antiqua"/>
        </w:rPr>
        <w:t>preneurial</w:t>
      </w:r>
      <w:proofErr w:type="spellEnd"/>
      <w:r w:rsidRPr="00273782">
        <w:rPr>
          <w:rStyle w:val="tlid-translation"/>
          <w:rFonts w:ascii="Book Antiqua" w:hAnsi="Book Antiqua"/>
        </w:rPr>
        <w:t xml:space="preserve"> intention. The value of VAF 2 for H7 is 0.234, according to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{"citationItems":[{"id":"ITEM-1","itemData":{"ISBN":"9781483377445","author":[{"dropping-particle":"","family":"Hair","given":"Joseph F Jr","non-dropping-particle":"","parse-names":false,"suffix":""},{"dropping-particle":"","family":"Hult","given":"G. Tomas M.","non-dropping-particle":"","parse-names":false,"suffix":""},{"dropping-particle":"","family":"Ringle","given":"Christian M.","non-dropping-particle":"","parse-names":false,"suffix":""},{"dropping-particle":"","family":"Sarstedt","given":"Marko","non-dropping-particle":"","parse-names":false,"suffix":""}],"container-title":"Sage Publication, California","edition":"Second","id":"ITEM-1","issued":{"date-parts":[["2017"]]},"page":"390","publisher":"Sage","publisher-place":"United Kingdom","title":"A Primer on Partial Least Squares Structural Equation Modeling (PLS-SEM)","type":"article-journal"},"uris":["http://www.mendeley.com/documents/?uuid=cd48bc47-ce75-4478-8189-c1503ad9875a"]}],"mendeley":{"formattedCitation":"(Hair et al., 2017)","manualFormatting":"Hair et al. (2017)","plainTextFormattedCitation":"(Hair et al., 2017)","previouslyFormattedCitation":"(Hair et al., 2017)"},"properties":{"noteIndex":0},"schema":"https://github.com/citation-style-language/schema/raw/master/csl-citation.json"}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Hair et al. (2017)</w:t>
      </w:r>
      <w:r w:rsidRPr="00273782">
        <w:rPr>
          <w:rFonts w:ascii="Book Antiqua" w:hAnsi="Book Antiqua"/>
          <w:lang w:eastAsia="en-GB"/>
        </w:rPr>
        <w:fldChar w:fldCharType="end"/>
      </w:r>
      <w:r w:rsidRPr="00273782">
        <w:rPr>
          <w:rStyle w:val="tlid-translation"/>
          <w:rFonts w:ascii="Book Antiqua" w:hAnsi="Book Antiqua"/>
        </w:rPr>
        <w:t>. If the VAF is between 20% - 80%, it is cate-</w:t>
      </w:r>
      <w:proofErr w:type="spellStart"/>
      <w:r w:rsidRPr="00273782">
        <w:rPr>
          <w:rStyle w:val="tlid-translation"/>
          <w:rFonts w:ascii="Book Antiqua" w:hAnsi="Book Antiqua"/>
        </w:rPr>
        <w:t>gorized</w:t>
      </w:r>
      <w:proofErr w:type="spellEnd"/>
      <w:r w:rsidRPr="00273782">
        <w:rPr>
          <w:rStyle w:val="tlid-translation"/>
          <w:rFonts w:ascii="Book Antiqua" w:hAnsi="Book Antiqua"/>
        </w:rPr>
        <w:t xml:space="preserve"> as a partial mediator. The decision-making of the mediating variable in this study was also based on the predictor path coefficient on the dependent variable with the mediating variable (0.542). The value decreased but remained significant com-pared to the predictor path coefficient on the dependent variable without the mediating variable (0.817). So, it can be concluded that human capital in this study partially me-</w:t>
      </w:r>
      <w:proofErr w:type="spellStart"/>
      <w:r w:rsidRPr="00273782">
        <w:rPr>
          <w:rStyle w:val="tlid-translation"/>
          <w:rFonts w:ascii="Book Antiqua" w:hAnsi="Book Antiqua"/>
        </w:rPr>
        <w:t>diates</w:t>
      </w:r>
      <w:proofErr w:type="spellEnd"/>
      <w:r w:rsidRPr="00273782">
        <w:rPr>
          <w:rStyle w:val="tlid-translation"/>
          <w:rFonts w:ascii="Book Antiqua" w:hAnsi="Book Antiqua"/>
        </w:rPr>
        <w:t xml:space="preserve"> the effect of entrepreneurial learning </w:t>
      </w:r>
      <w:r w:rsidRPr="00273782">
        <w:rPr>
          <w:rStyle w:val="tlid-translation"/>
          <w:rFonts w:ascii="Book Antiqua" w:hAnsi="Book Antiqua"/>
        </w:rPr>
        <w:t xml:space="preserve">on entrepreneurial intention </w:t>
      </w:r>
      <w:r w:rsidRPr="00273782">
        <w:rPr>
          <w:rFonts w:ascii="Book Antiqua" w:hAnsi="Book Antiqua"/>
        </w:rPr>
        <w:fldChar w:fldCharType="begin" w:fldLock="1"/>
      </w:r>
      <w:r w:rsidRPr="00273782">
        <w:rPr>
          <w:rFonts w:ascii="Book Antiqua" w:hAnsi="Book Antiqua"/>
        </w:rPr>
        <w:instrText>ADDIN CSL_CITATION {"citationItems":[{"id":"ITEM-1","itemData":{"ISSN":"19414927","PMID":"26375457","abstract":"Researchers often conduct mediation analysis in order to indirectly assess the effect of a proposed cause on some outcome through a proposed mediator. The utility of mediation analysis stems from its ability to go beyond the merely descriptive to a more functional understanding of the relationships among variables. A necessary component of mediation is a statistically and practically significant in- direct effect. Although mediation hypotheses are frequently explored in psychological research, formal significance tests of indirect effects are rarely conducted. After a brief overview of mediation, we argue the importance of directly testing the significance of indirect effects and provide SPSS and SAS macros that facilitate estimation of the indirect effect with a normal theory approach and a bootstrap approach to obtaining confidence intervals, as well as the traditional approach advocated by Baron and Kenny (1986). We hope that this discussion and the macros will enhance the frequency of formal mediation tests in the psychology literature. Electronic copies of these macros may be downloaded from the Psy- chonomic Society’s Web archive at www.psychonomic.org/archive/","author":[{"dropping-particle":"","family":"Preacher","given":"Kristopher J.","non-dropping-particle":"","parse-names":false,"suffix":""},{"dropping-particle":"","family":"Hayes","given":"Andrew F.","non-dropping-particle":"","parse-names":false,"suffix":""}],"container-title":"Behavior Research Methods, Instruments, &amp; Computers","id":"ITEM-1","issue":"4","issued":{"date-parts":[["2004"]]},"page":"717-731","title":"SPSS and SAS procedures for estimating indirect effects in simple mediation models","type":"article-journal","volume":"36"},"uris":["http://www.mendeley.com/documents/?uuid=34399835-52ab-49ad-84ec-eb44591433fe"]}],"mendeley":{"formattedCitation":"(Preacher &amp; Hayes, 2004)","plainTextFormattedCitation":"(Preacher &amp; Hayes, 2004)","previouslyFormattedCitation":"(Preacher &amp; Hayes, 2004)"},"properties":{"noteIndex":0},"schema":"https://github.com/citation-style-language/schema/raw/master/csl-citation.json"}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(Preacher and Hayes, 2004)</w:t>
      </w:r>
      <w:r w:rsidRPr="00273782">
        <w:rPr>
          <w:rFonts w:ascii="Book Antiqua" w:hAnsi="Book Antiqua"/>
        </w:rPr>
        <w:fldChar w:fldCharType="end"/>
      </w:r>
      <w:r w:rsidRPr="00273782">
        <w:rPr>
          <w:rStyle w:val="tlid-translation"/>
          <w:rFonts w:ascii="Book Antiqua" w:hAnsi="Book Antiqua"/>
        </w:rPr>
        <w:t>.</w:t>
      </w:r>
    </w:p>
    <w:p w14:paraId="7D225274" w14:textId="77777777" w:rsidR="0019111A" w:rsidRPr="00273782" w:rsidRDefault="0019111A" w:rsidP="0019111A">
      <w:pPr>
        <w:autoSpaceDE w:val="0"/>
        <w:autoSpaceDN w:val="0"/>
        <w:adjustRightInd w:val="0"/>
        <w:spacing w:after="0" w:line="240" w:lineRule="auto"/>
        <w:contextualSpacing/>
        <w:jc w:val="both"/>
        <w:rPr>
          <w:rFonts w:ascii="Book Antiqua" w:eastAsia="TimesNewRoman" w:hAnsi="Book Antiqua"/>
          <w:b/>
          <w:iCs/>
        </w:rPr>
      </w:pPr>
    </w:p>
    <w:p w14:paraId="0227E541" w14:textId="2A2589C0" w:rsidR="003224AE" w:rsidRPr="00273782" w:rsidRDefault="003224AE" w:rsidP="0019111A">
      <w:pPr>
        <w:autoSpaceDE w:val="0"/>
        <w:autoSpaceDN w:val="0"/>
        <w:adjustRightInd w:val="0"/>
        <w:spacing w:after="0" w:line="240" w:lineRule="auto"/>
        <w:contextualSpacing/>
        <w:jc w:val="both"/>
        <w:rPr>
          <w:rFonts w:ascii="Book Antiqua" w:eastAsia="TimesNewRoman" w:hAnsi="Book Antiqua"/>
          <w:bCs/>
          <w:iCs/>
        </w:rPr>
      </w:pPr>
      <w:r w:rsidRPr="00273782">
        <w:rPr>
          <w:rFonts w:ascii="Book Antiqua" w:eastAsia="TimesNewRoman" w:hAnsi="Book Antiqua"/>
          <w:b/>
          <w:iCs/>
        </w:rPr>
        <w:t>Discussion</w:t>
      </w:r>
    </w:p>
    <w:bookmarkEnd w:id="28"/>
    <w:p w14:paraId="4F929A72" w14:textId="5F393450" w:rsidR="003224AE" w:rsidRPr="00273782" w:rsidRDefault="003224AE" w:rsidP="0019111A">
      <w:pPr>
        <w:autoSpaceDE w:val="0"/>
        <w:autoSpaceDN w:val="0"/>
        <w:adjustRightInd w:val="0"/>
        <w:spacing w:after="0" w:line="240" w:lineRule="auto"/>
        <w:contextualSpacing/>
        <w:rPr>
          <w:rFonts w:ascii="Book Antiqua" w:hAnsi="Book Antiqua"/>
          <w:b/>
          <w:bCs/>
        </w:rPr>
      </w:pPr>
      <w:r w:rsidRPr="00273782">
        <w:rPr>
          <w:rFonts w:ascii="Book Antiqua" w:hAnsi="Book Antiqua"/>
          <w:b/>
          <w:bCs/>
        </w:rPr>
        <w:t xml:space="preserve">Entrepreneurial </w:t>
      </w:r>
      <w:r w:rsidR="0019111A" w:rsidRPr="00273782">
        <w:rPr>
          <w:rFonts w:ascii="Book Antiqua" w:hAnsi="Book Antiqua"/>
          <w:b/>
          <w:bCs/>
        </w:rPr>
        <w:t>Learning Affects Entrepreneurial Knowledge</w:t>
      </w:r>
    </w:p>
    <w:p w14:paraId="463BEB39" w14:textId="50CBE18A" w:rsidR="003224AE" w:rsidRPr="00273782" w:rsidRDefault="003224AE" w:rsidP="00612874">
      <w:pPr>
        <w:autoSpaceDE w:val="0"/>
        <w:autoSpaceDN w:val="0"/>
        <w:adjustRightInd w:val="0"/>
        <w:spacing w:after="0" w:line="240" w:lineRule="auto"/>
        <w:ind w:firstLine="426"/>
        <w:contextualSpacing/>
        <w:jc w:val="both"/>
        <w:rPr>
          <w:rFonts w:ascii="Book Antiqua" w:hAnsi="Book Antiqua"/>
        </w:rPr>
      </w:pPr>
      <w:r w:rsidRPr="00273782">
        <w:rPr>
          <w:rFonts w:ascii="Book Antiqua" w:hAnsi="Book Antiqua"/>
        </w:rPr>
        <w:t xml:space="preserve">This study is similar to the findings of </w:t>
      </w:r>
      <w:r w:rsidRPr="00273782">
        <w:rPr>
          <w:rFonts w:ascii="Book Antiqua" w:hAnsi="Book Antiqua"/>
        </w:rPr>
        <w:fldChar w:fldCharType="begin" w:fldLock="1"/>
      </w:r>
      <w:r w:rsidRPr="00273782">
        <w:rPr>
          <w:rFonts w:ascii="Book Antiqua" w:hAnsi="Book Antiqua"/>
        </w:rPr>
        <w:instrText>ADDIN CSL_CITATION {"citationItems":[{"id":"ITEM-1","itemData":{"DOI":"10.1080/13602381.2020.1718318","ISSN":"1743792X","abstract":"This study assesses the relationships among founder’s social ties, learning and entrepreneurial knowledge acquisition. Base on Social Network Theory and Entrepreneurial Learning Perspective, eight hypotheses are proposed. Using a sample of 200 new ventures in Chinese transitional economy, we find that both founders’ social ties (business ties, political ties) and entrepreneurial learning (experiential learning, cognitive learning) have positive impacts on entrepreneurial knowledge acquisition. We also examine whether entrepreneurial learning mediates the effects of social ties on entrepreneurial knowledge acquisition. The results show that cognitive learning positively mediates the relationship between social ties and entrepreneurial knowledge acquisition. However, the mediating role of experiential learning is partly supported.","author":[{"dropping-particle":"","family":"Shan","given":"Biaoan","non-dropping-particle":"","parse-names":false,"suffix":""},{"dropping-particle":"","family":"Lu","given":"Xifeng","non-dropping-particle":"","parse-names":false,"suffix":""}],"container-title":"Asia Pacific Business Review","id":"ITEM-1","issue":"2","issued":{"date-parts":[["2020"]]},"page":"209-229","publisher":"Routledge","title":"Founder’s social ties, learning and entrepreneurial knowledge acquisition in China","type":"article-journal","volume":"26"},"uris":["http://www.mendeley.com/documents/?uuid=4dd5ce1e-feb6-4374-9eda-658bcdae7117"]}],"mendeley":{"formattedCitation":"(Shan &amp; Lu, 2020)","manualFormatting":"Shan &amp; Lu (2020)","plainTextFormattedCitation":"(Shan &amp; Lu, 2020)","previouslyFormattedCitation":"(Shan &amp; Lu,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 xml:space="preserve">Shan </w:t>
      </w:r>
      <w:r w:rsidRPr="00273782">
        <w:rPr>
          <w:rFonts w:ascii="Book Antiqua" w:hAnsi="Book Antiqua"/>
          <w:noProof/>
          <w:lang w:val="id-ID"/>
        </w:rPr>
        <w:t>and</w:t>
      </w:r>
      <w:r w:rsidRPr="00273782">
        <w:rPr>
          <w:rFonts w:ascii="Book Antiqua" w:hAnsi="Book Antiqua"/>
          <w:noProof/>
        </w:rPr>
        <w:t xml:space="preserve"> Lu (2020)</w:t>
      </w:r>
      <w:r w:rsidRPr="00273782">
        <w:rPr>
          <w:rFonts w:ascii="Book Antiqua" w:hAnsi="Book Antiqua"/>
        </w:rPr>
        <w:fldChar w:fldCharType="end"/>
      </w:r>
      <w:r w:rsidRPr="00273782">
        <w:rPr>
          <w:rFonts w:ascii="Book Antiqua" w:hAnsi="Book Antiqua"/>
        </w:rPr>
        <w:t xml:space="preserve"> that entrepreneurial learning affects entrepreneurial knowledge. This study shows that the effect of entre</w:t>
      </w:r>
      <w:r w:rsidR="0019111A"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learning is not included in the large category on the entrepreneurial know</w:t>
      </w:r>
      <w:r w:rsidR="0019111A" w:rsidRPr="00273782">
        <w:rPr>
          <w:rFonts w:ascii="Book Antiqua" w:hAnsi="Book Antiqua"/>
        </w:rPr>
        <w:t>-</w:t>
      </w:r>
      <w:r w:rsidRPr="00273782">
        <w:rPr>
          <w:rFonts w:ascii="Book Antiqua" w:hAnsi="Book Antiqua"/>
        </w:rPr>
        <w:t xml:space="preserve">ledge of students majoring in business at universities in Bali. This means that the entrepreneurial learning process carried out during the COVID-19 pandemic has not been able to enhance their skills to develop a </w:t>
      </w:r>
      <w:proofErr w:type="spellStart"/>
      <w:r w:rsidRPr="00273782">
        <w:rPr>
          <w:rFonts w:ascii="Book Antiqua" w:hAnsi="Book Antiqua"/>
        </w:rPr>
        <w:t>busi</w:t>
      </w:r>
      <w:proofErr w:type="spellEnd"/>
      <w:r w:rsidR="0019111A" w:rsidRPr="00273782">
        <w:rPr>
          <w:rFonts w:ascii="Book Antiqua" w:hAnsi="Book Antiqua"/>
        </w:rPr>
        <w:t>-</w:t>
      </w:r>
      <w:r w:rsidRPr="00273782">
        <w:rPr>
          <w:rFonts w:ascii="Book Antiqua" w:hAnsi="Book Antiqua"/>
        </w:rPr>
        <w:t>ness plan. Besides that, the entrepreneurial learning process has not been able to im</w:t>
      </w:r>
      <w:r w:rsidR="0019111A" w:rsidRPr="00273782">
        <w:rPr>
          <w:rFonts w:ascii="Book Antiqua" w:hAnsi="Book Antiqua"/>
        </w:rPr>
        <w:t>-</w:t>
      </w:r>
      <w:r w:rsidRPr="00273782">
        <w:rPr>
          <w:rFonts w:ascii="Book Antiqua" w:hAnsi="Book Antiqua"/>
        </w:rPr>
        <w:t xml:space="preserve">prove the ability to develop and obtain useful business network information. So, the contribution of entrepreneurial learning tends to be weak in increasing </w:t>
      </w:r>
      <w:proofErr w:type="spellStart"/>
      <w:r w:rsidRPr="00273782">
        <w:rPr>
          <w:rFonts w:ascii="Book Antiqua" w:hAnsi="Book Antiqua"/>
        </w:rPr>
        <w:t>entrepre</w:t>
      </w:r>
      <w:proofErr w:type="spellEnd"/>
      <w:r w:rsidR="0019111A" w:rsidRPr="00273782">
        <w:rPr>
          <w:rFonts w:ascii="Book Antiqua" w:hAnsi="Book Antiqua"/>
        </w:rPr>
        <w:t>-</w:t>
      </w:r>
      <w:r w:rsidRPr="00273782">
        <w:rPr>
          <w:rFonts w:ascii="Book Antiqua" w:hAnsi="Book Antiqua"/>
        </w:rPr>
        <w:t>ne</w:t>
      </w:r>
      <w:r w:rsidR="000A6CEC" w:rsidRPr="00273782">
        <w:rPr>
          <w:rFonts w:ascii="Book Antiqua" w:hAnsi="Book Antiqua"/>
        </w:rPr>
        <w:t>-</w:t>
      </w:r>
      <w:r w:rsidRPr="00273782">
        <w:rPr>
          <w:rFonts w:ascii="Book Antiqua" w:hAnsi="Book Antiqua"/>
        </w:rPr>
        <w:t>urial knowledge. This is because the entre</w:t>
      </w:r>
      <w:r w:rsidR="000A6CEC"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knowledge obtained from the </w:t>
      </w:r>
      <w:proofErr w:type="spellStart"/>
      <w:r w:rsidRPr="00273782">
        <w:rPr>
          <w:rFonts w:ascii="Book Antiqua" w:hAnsi="Book Antiqua"/>
        </w:rPr>
        <w:t>en</w:t>
      </w:r>
      <w:r w:rsidR="000A6CEC" w:rsidRPr="00273782">
        <w:rPr>
          <w:rFonts w:ascii="Book Antiqua" w:hAnsi="Book Antiqua"/>
        </w:rPr>
        <w:t>-</w:t>
      </w:r>
      <w:r w:rsidRPr="00273782">
        <w:rPr>
          <w:rFonts w:ascii="Book Antiqua" w:hAnsi="Book Antiqua"/>
        </w:rPr>
        <w:t>trepreneurial</w:t>
      </w:r>
      <w:proofErr w:type="spellEnd"/>
      <w:r w:rsidRPr="00273782">
        <w:rPr>
          <w:rFonts w:ascii="Book Antiqua" w:hAnsi="Book Antiqua"/>
        </w:rPr>
        <w:t xml:space="preserve"> learning process does not make students know how to find the resources to set up a business; students do not have </w:t>
      </w:r>
      <w:proofErr w:type="spellStart"/>
      <w:r w:rsidRPr="00273782">
        <w:rPr>
          <w:rFonts w:ascii="Book Antiqua" w:hAnsi="Book Antiqua"/>
        </w:rPr>
        <w:t>suf</w:t>
      </w:r>
      <w:r w:rsidR="000A6CEC" w:rsidRPr="00273782">
        <w:rPr>
          <w:rFonts w:ascii="Book Antiqua" w:hAnsi="Book Antiqua"/>
        </w:rPr>
        <w:t>-</w:t>
      </w:r>
      <w:r w:rsidRPr="00273782">
        <w:rPr>
          <w:rFonts w:ascii="Book Antiqua" w:hAnsi="Book Antiqua"/>
        </w:rPr>
        <w:t>ficient</w:t>
      </w:r>
      <w:proofErr w:type="spellEnd"/>
      <w:r w:rsidRPr="00273782">
        <w:rPr>
          <w:rFonts w:ascii="Book Antiqua" w:hAnsi="Book Antiqua"/>
          <w:sz w:val="20"/>
          <w:szCs w:val="20"/>
        </w:rPr>
        <w:t xml:space="preserve"> </w:t>
      </w:r>
      <w:r w:rsidRPr="00273782">
        <w:rPr>
          <w:rFonts w:ascii="Book Antiqua" w:hAnsi="Book Antiqua"/>
        </w:rPr>
        <w:t>knowledge</w:t>
      </w:r>
      <w:r w:rsidRPr="00273782">
        <w:rPr>
          <w:rFonts w:ascii="Book Antiqua" w:hAnsi="Book Antiqua"/>
          <w:sz w:val="20"/>
          <w:szCs w:val="20"/>
        </w:rPr>
        <w:t xml:space="preserve"> </w:t>
      </w:r>
      <w:r w:rsidRPr="00273782">
        <w:rPr>
          <w:rFonts w:ascii="Book Antiqua" w:hAnsi="Book Antiqua"/>
        </w:rPr>
        <w:t>to</w:t>
      </w:r>
      <w:r w:rsidRPr="00273782">
        <w:rPr>
          <w:rFonts w:ascii="Book Antiqua" w:hAnsi="Book Antiqua"/>
          <w:sz w:val="20"/>
          <w:szCs w:val="20"/>
        </w:rPr>
        <w:t xml:space="preserve"> </w:t>
      </w:r>
      <w:r w:rsidRPr="00273782">
        <w:rPr>
          <w:rFonts w:ascii="Book Antiqua" w:hAnsi="Book Antiqua"/>
        </w:rPr>
        <w:t>organize</w:t>
      </w:r>
      <w:r w:rsidRPr="00273782">
        <w:rPr>
          <w:rFonts w:ascii="Book Antiqua" w:hAnsi="Book Antiqua"/>
          <w:sz w:val="20"/>
          <w:szCs w:val="20"/>
        </w:rPr>
        <w:t xml:space="preserve"> </w:t>
      </w:r>
      <w:r w:rsidRPr="00273782">
        <w:rPr>
          <w:rFonts w:ascii="Book Antiqua" w:hAnsi="Book Antiqua"/>
        </w:rPr>
        <w:t>a</w:t>
      </w:r>
      <w:r w:rsidRPr="00273782">
        <w:rPr>
          <w:rFonts w:ascii="Book Antiqua" w:hAnsi="Book Antiqua"/>
          <w:sz w:val="20"/>
          <w:szCs w:val="20"/>
        </w:rPr>
        <w:t xml:space="preserve"> </w:t>
      </w:r>
      <w:r w:rsidRPr="00273782">
        <w:rPr>
          <w:rFonts w:ascii="Book Antiqua" w:hAnsi="Book Antiqua"/>
        </w:rPr>
        <w:t>business,</w:t>
      </w:r>
      <w:r w:rsidRPr="00273782">
        <w:rPr>
          <w:rFonts w:ascii="Book Antiqua" w:hAnsi="Book Antiqua"/>
          <w:sz w:val="20"/>
          <w:szCs w:val="20"/>
        </w:rPr>
        <w:t xml:space="preserve"> </w:t>
      </w:r>
      <w:r w:rsidRPr="00273782">
        <w:rPr>
          <w:rFonts w:ascii="Book Antiqua" w:hAnsi="Book Antiqua"/>
        </w:rPr>
        <w:t>and they do not have sufficient knowledge in commercializing a business idea and do not have sufficient knowledge. Sufficient know</w:t>
      </w:r>
      <w:r w:rsidR="000A6CEC" w:rsidRPr="00273782">
        <w:rPr>
          <w:rFonts w:ascii="Book Antiqua" w:hAnsi="Book Antiqua"/>
        </w:rPr>
        <w:t>-</w:t>
      </w:r>
      <w:r w:rsidRPr="00273782">
        <w:rPr>
          <w:rFonts w:ascii="Book Antiqua" w:hAnsi="Book Antiqua"/>
        </w:rPr>
        <w:t xml:space="preserve">ledge in marketing a product/service. However, this study still succeeded in supporting the findings of </w:t>
      </w:r>
      <w:r w:rsidRPr="00273782">
        <w:rPr>
          <w:rFonts w:ascii="Book Antiqua" w:hAnsi="Book Antiqua"/>
        </w:rPr>
        <w:fldChar w:fldCharType="begin" w:fldLock="1"/>
      </w:r>
      <w:r w:rsidRPr="00273782">
        <w:rPr>
          <w:rFonts w:ascii="Book Antiqua" w:hAnsi="Book Antiqua"/>
        </w:rPr>
        <w:instrText>ADDIN CSL_CITATION {"citationItems":[{"id":"ITEM-1","itemData":{"DOI":"10.1080/13639080.2012.760191","author":[{"dropping-particle":"","family":"Roxas","given":"Banjo","non-dropping-particle":"","parse-names":false,"suffix":""}],"container-title":"Journal of Education and Work","id":"ITEM-1","issue":"4","issued":{"date-parts":[["2014"]]},"page":"432-453","title":"Effects of entrepreneurial knowledge on entrepreneurial intentions: a longitudinal study of selected South-east Asian business students","type":"article-journal","volume":"27"},"uris":["http://www.mendeley.com/documents/?uuid=ec7d663f-b92f-4c9d-aa73-11311f4f6aab"]}],"mendeley":{"formattedCitation":"(B. Roxas, 2014)","manualFormatting":"Chen et al. (1998)","plainTextFormattedCitation":"(B. Roxas, 2014)","previouslyFormattedCitation":"(B. Roxas, 2014)"},"properties":{"noteIndex":0},"schema":"https://github.com/citation-style-language/schema/raw/master/csl-citation.json"}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Chen et al. (1998)</w:t>
      </w:r>
      <w:r w:rsidRPr="00273782">
        <w:rPr>
          <w:rFonts w:ascii="Book Antiqua" w:hAnsi="Book Antiqua"/>
        </w:rPr>
        <w:fldChar w:fldCharType="end"/>
      </w:r>
      <w:r w:rsidRPr="00273782">
        <w:rPr>
          <w:rFonts w:ascii="Book Antiqua" w:hAnsi="Book Antiqua"/>
        </w:rPr>
        <w:t xml:space="preserve">, which shows that entrepreneurial learning can describe the extent of one's knowledge in various aspects of starting and managing a </w:t>
      </w:r>
      <w:r w:rsidRPr="00273782">
        <w:rPr>
          <w:rFonts w:ascii="Book Antiqua" w:hAnsi="Book Antiqua"/>
        </w:rPr>
        <w:lastRenderedPageBreak/>
        <w:t>business (</w:t>
      </w:r>
      <w:r w:rsidRPr="00273782">
        <w:rPr>
          <w:rFonts w:ascii="Book Antiqua" w:hAnsi="Book Antiqua"/>
        </w:rPr>
        <w:fldChar w:fldCharType="begin" w:fldLock="1"/>
      </w:r>
      <w:r w:rsidRPr="00273782">
        <w:rPr>
          <w:rFonts w:ascii="Book Antiqua" w:hAnsi="Book Antiqua"/>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2019)","manualFormatting":"Zhang et al., 2019)","plainTextFormattedCitation":"(Zhang et al., 2019)","previouslyFormattedCitation":"(Zhang et al.,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Zhang et al., 2019)</w:t>
      </w:r>
      <w:r w:rsidRPr="00273782">
        <w:rPr>
          <w:rFonts w:ascii="Book Antiqua" w:hAnsi="Book Antiqua"/>
        </w:rPr>
        <w:fldChar w:fldCharType="end"/>
      </w:r>
      <w:r w:rsidRPr="00273782">
        <w:rPr>
          <w:rFonts w:ascii="Book Antiqua" w:hAnsi="Book Antiqua"/>
        </w:rPr>
        <w:t xml:space="preserve">. Other research support for the findings of this study was carried out by </w:t>
      </w:r>
      <w:r w:rsidRPr="00273782">
        <w:rPr>
          <w:rFonts w:ascii="Book Antiqua" w:hAnsi="Book Antiqua"/>
        </w:rPr>
        <w:fldChar w:fldCharType="begin" w:fldLock="1"/>
      </w:r>
      <w:r w:rsidRPr="00273782">
        <w:rPr>
          <w:rFonts w:ascii="Book Antiqua" w:hAnsi="Book Antiqua"/>
        </w:rPr>
        <w:instrText>ADDIN CSL_CITATION {"citationItems":[{"id":"ITEM-1","itemData":{"DOI":"10.1080/13602381.2020.1718318","ISSN":"1743792X","abstract":"This study assesses the relationships among founder’s social ties, learning and entrepreneurial knowledge acquisition. Base on Social Network Theory and Entrepreneurial Learning Perspective, eight hypotheses are proposed. Using a sample of 200 new ventures in Chinese transitional economy, we find that both founders’ social ties (business ties, political ties) and entrepreneurial learning (experiential learning, cognitive learning) have positive impacts on entrepreneurial knowledge acquisition. We also examine whether entrepreneurial learning mediates the effects of social ties on entrepreneurial knowledge acquisition. The results show that cognitive learning positively mediates the relationship between social ties and entrepreneurial knowledge acquisition. However, the mediating role of experiential learning is partly supported.","author":[{"dropping-particle":"","family":"Shan","given":"Biaoan","non-dropping-particle":"","parse-names":false,"suffix":""},{"dropping-particle":"","family":"Lu","given":"Xifeng","non-dropping-particle":"","parse-names":false,"suffix":""}],"container-title":"Asia Pacific Business Review","id":"ITEM-1","issue":"2","issued":{"date-parts":[["2020"]]},"page":"209-229","publisher":"Routledge","title":"Founder’s social ties, learning and entrepreneurial knowledge acquisition in China","type":"article-journal","volume":"26"},"uris":["http://www.mendeley.com/documents/?uuid=4dd5ce1e-feb6-4374-9eda-658bcdae7117"]}],"mendeley":{"formattedCitation":"(Shan &amp; Lu, 2020)","manualFormatting":"Shan &amp; Lu (2020)","plainTextFormattedCitation":"(Shan &amp; Lu, 2020)","previouslyFormattedCitation":"(Shan &amp; Lu,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Shan and Lu (2020)</w:t>
      </w:r>
      <w:r w:rsidRPr="00273782">
        <w:rPr>
          <w:rFonts w:ascii="Book Antiqua" w:hAnsi="Book Antiqua"/>
        </w:rPr>
        <w:fldChar w:fldCharType="end"/>
      </w:r>
      <w:r w:rsidRPr="00273782">
        <w:rPr>
          <w:rFonts w:ascii="Book Antiqua" w:hAnsi="Book Antiqua"/>
        </w:rPr>
        <w:t>.</w:t>
      </w:r>
    </w:p>
    <w:p w14:paraId="03BBB217" w14:textId="777777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rPr>
      </w:pPr>
    </w:p>
    <w:p w14:paraId="52ABE1AA" w14:textId="37EA7F6F" w:rsidR="003224AE" w:rsidRPr="00273782" w:rsidRDefault="003224AE" w:rsidP="0019111A">
      <w:pPr>
        <w:autoSpaceDE w:val="0"/>
        <w:autoSpaceDN w:val="0"/>
        <w:adjustRightInd w:val="0"/>
        <w:spacing w:after="0" w:line="240" w:lineRule="auto"/>
        <w:contextualSpacing/>
        <w:jc w:val="both"/>
        <w:rPr>
          <w:rFonts w:ascii="Book Antiqua" w:hAnsi="Book Antiqua"/>
          <w:b/>
          <w:bCs/>
        </w:rPr>
      </w:pPr>
      <w:r w:rsidRPr="00273782">
        <w:rPr>
          <w:rFonts w:ascii="Book Antiqua" w:hAnsi="Book Antiqua"/>
          <w:b/>
          <w:bCs/>
        </w:rPr>
        <w:t xml:space="preserve">Entrepreneurial </w:t>
      </w:r>
      <w:r w:rsidR="0019111A" w:rsidRPr="00273782">
        <w:rPr>
          <w:rFonts w:ascii="Book Antiqua" w:hAnsi="Book Antiqua"/>
          <w:b/>
          <w:bCs/>
        </w:rPr>
        <w:t>Learning Affects Human Capital.</w:t>
      </w:r>
    </w:p>
    <w:p w14:paraId="26FD1146" w14:textId="44146EF1" w:rsidR="003224AE" w:rsidRPr="00273782" w:rsidRDefault="003224AE" w:rsidP="00612874">
      <w:pPr>
        <w:spacing w:after="0" w:line="240" w:lineRule="auto"/>
        <w:ind w:firstLine="426"/>
        <w:contextualSpacing/>
        <w:jc w:val="both"/>
        <w:rPr>
          <w:rFonts w:ascii="Book Antiqua" w:hAnsi="Book Antiqua"/>
          <w:lang w:eastAsia="en-GB"/>
        </w:rPr>
      </w:pPr>
      <w:r w:rsidRPr="00273782">
        <w:rPr>
          <w:rFonts w:ascii="Book Antiqua" w:hAnsi="Book Antiqua"/>
          <w:lang w:eastAsia="en-GB"/>
        </w:rPr>
        <w:t>The results of this study indicate that entrepreneurial learning is proven to be able to influence human capital. This finding indicates that the entrepreneurial learning process followed by students majoring in business at universities in Bali can shape them into human capital with sustainable future competitiveness. Although the pro</w:t>
      </w:r>
      <w:r w:rsidR="0019111A" w:rsidRPr="00273782">
        <w:rPr>
          <w:rFonts w:ascii="Book Antiqua" w:hAnsi="Book Antiqua"/>
          <w:lang w:eastAsia="en-GB"/>
        </w:rPr>
        <w:t>-</w:t>
      </w:r>
      <w:proofErr w:type="spellStart"/>
      <w:r w:rsidRPr="00273782">
        <w:rPr>
          <w:rFonts w:ascii="Book Antiqua" w:hAnsi="Book Antiqua"/>
          <w:lang w:eastAsia="en-GB"/>
        </w:rPr>
        <w:t>cess</w:t>
      </w:r>
      <w:proofErr w:type="spellEnd"/>
      <w:r w:rsidRPr="00273782">
        <w:rPr>
          <w:rFonts w:ascii="Book Antiqua" w:hAnsi="Book Antiqua"/>
          <w:lang w:eastAsia="en-GB"/>
        </w:rPr>
        <w:t xml:space="preserve"> was held during the COVID-19 </w:t>
      </w:r>
      <w:proofErr w:type="spellStart"/>
      <w:r w:rsidRPr="00273782">
        <w:rPr>
          <w:rFonts w:ascii="Book Antiqua" w:hAnsi="Book Antiqua"/>
          <w:lang w:eastAsia="en-GB"/>
        </w:rPr>
        <w:t>pande</w:t>
      </w:r>
      <w:proofErr w:type="spellEnd"/>
      <w:r w:rsidR="0019111A" w:rsidRPr="00273782">
        <w:rPr>
          <w:rFonts w:ascii="Book Antiqua" w:hAnsi="Book Antiqua"/>
          <w:lang w:eastAsia="en-GB"/>
        </w:rPr>
        <w:t>-</w:t>
      </w:r>
      <w:r w:rsidRPr="00273782">
        <w:rPr>
          <w:rFonts w:ascii="Book Antiqua" w:hAnsi="Book Antiqua"/>
          <w:lang w:eastAsia="en-GB"/>
        </w:rPr>
        <w:t xml:space="preserve">mic, entrepreneurial learning for students can develop student potential as human capital to create a competitive advantage. The competitiveness of human capital for students when participating in </w:t>
      </w:r>
      <w:proofErr w:type="spellStart"/>
      <w:r w:rsidRPr="00273782">
        <w:rPr>
          <w:rFonts w:ascii="Book Antiqua" w:hAnsi="Book Antiqua"/>
          <w:lang w:eastAsia="en-GB"/>
        </w:rPr>
        <w:t>entrepre</w:t>
      </w:r>
      <w:r w:rsidR="0019111A" w:rsidRPr="00273782">
        <w:rPr>
          <w:rFonts w:ascii="Book Antiqua" w:hAnsi="Book Antiqua"/>
          <w:lang w:eastAsia="en-GB"/>
        </w:rPr>
        <w:t>-</w:t>
      </w:r>
      <w:r w:rsidRPr="00273782">
        <w:rPr>
          <w:rFonts w:ascii="Book Antiqua" w:hAnsi="Book Antiqua"/>
          <w:lang w:eastAsia="en-GB"/>
        </w:rPr>
        <w:t>neurial</w:t>
      </w:r>
      <w:proofErr w:type="spellEnd"/>
      <w:r w:rsidRPr="00273782">
        <w:rPr>
          <w:rFonts w:ascii="Book Antiqua" w:hAnsi="Book Antiqua"/>
          <w:lang w:eastAsia="en-GB"/>
        </w:rPr>
        <w:t xml:space="preserve"> learning can increase understanding of the attitudes of entrepreneurs, increase understanding of generating innovative ideas, and enhance the ability to identify a business opportunity. This study indicates that entrepreneurial learning has a large and significant effect, so human capital in this context is students who have skills that are instrumental for creating innovations, have skills that would be very difficult to replace, and have competencies that are not available to others. Thus, entrepreneurial learning be</w:t>
      </w:r>
      <w:r w:rsidR="0019111A" w:rsidRPr="00273782">
        <w:rPr>
          <w:rFonts w:ascii="Book Antiqua" w:hAnsi="Book Antiqua"/>
          <w:lang w:eastAsia="en-GB"/>
        </w:rPr>
        <w:t>-</w:t>
      </w:r>
      <w:r w:rsidRPr="00273782">
        <w:rPr>
          <w:rFonts w:ascii="Book Antiqua" w:hAnsi="Book Antiqua"/>
          <w:lang w:eastAsia="en-GB"/>
        </w:rPr>
        <w:t>comes a strong impetus to improve skills, capabilities,</w:t>
      </w:r>
      <w:r w:rsidRPr="00273782">
        <w:rPr>
          <w:rFonts w:ascii="Book Antiqua" w:hAnsi="Book Antiqua"/>
          <w:sz w:val="18"/>
          <w:szCs w:val="18"/>
          <w:lang w:eastAsia="en-GB"/>
        </w:rPr>
        <w:t xml:space="preserve"> </w:t>
      </w:r>
      <w:r w:rsidRPr="00273782">
        <w:rPr>
          <w:rFonts w:ascii="Book Antiqua" w:hAnsi="Book Antiqua"/>
          <w:lang w:eastAsia="en-GB"/>
        </w:rPr>
        <w:t>commitments,</w:t>
      </w:r>
      <w:r w:rsidRPr="00273782">
        <w:rPr>
          <w:rFonts w:ascii="Book Antiqua" w:hAnsi="Book Antiqua"/>
          <w:sz w:val="18"/>
          <w:szCs w:val="18"/>
          <w:lang w:eastAsia="en-GB"/>
        </w:rPr>
        <w:t xml:space="preserve"> </w:t>
      </w:r>
      <w:proofErr w:type="gramStart"/>
      <w:r w:rsidRPr="00273782">
        <w:rPr>
          <w:rFonts w:ascii="Book Antiqua" w:hAnsi="Book Antiqua"/>
          <w:lang w:eastAsia="en-GB"/>
        </w:rPr>
        <w:t>competencies</w:t>
      </w:r>
      <w:proofErr w:type="gramEnd"/>
      <w:r w:rsidRPr="00273782">
        <w:rPr>
          <w:rFonts w:ascii="Book Antiqua" w:hAnsi="Book Antiqua"/>
          <w:sz w:val="18"/>
          <w:szCs w:val="18"/>
          <w:lang w:eastAsia="en-GB"/>
        </w:rPr>
        <w:t xml:space="preserve"> </w:t>
      </w:r>
      <w:r w:rsidRPr="00273782">
        <w:rPr>
          <w:rFonts w:ascii="Book Antiqua" w:hAnsi="Book Antiqua"/>
          <w:lang w:eastAsia="en-GB"/>
        </w:rPr>
        <w:t xml:space="preserve">and experiences as the economic value of human capital. Although the results of this study are different from the findings of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{"citationItems":[{"id":"ITEM-1","itemData":{"DOI":"10.1093/restud/rdab070","ISSN":"0034-6527","abstract":"This article shows that entrepreneurial human capital is a key driver of firm dynamics using administrative panel data on the universe of firms and workers in Portugal. Firms started by more educated entrepreneurs are larger at entry and exhibit higher life cycle growth. Consistent with an effect on growth, the thickness of the right tail of the size distribution increases with entrepreneur schooling. The evidence points to several underlying mechanisms, with technology adoption playing the most important part. I develop and estimate a model of firm dynamics that can parsimoniously account for these findings and use it to draw aggregate implications. Accounting for the effect of entrepreneurial human capital on firm dynamics can substantially increase aggregate returns to schooling and the fraction of cross-country income differences explained by human and physical capital.","author":[{"dropping-particle":"","family":"Queiró","given":"Francisco","non-dropping-particle":"","parse-names":false,"suffix":""}],"container-title":"The Review of Economic Studies","id":"ITEM-1","issued":{"date-parts":[["2021"]]},"title":"Entrepreneurial Human Capital and Firm Dynamics","type":"article-journal"},"uris":["http://www.mendeley.com/documents/?uuid=0221b48b-4421-4f9a-9194-051db777e9dd"]}],"mendeley":{"formattedCitation":"(Queiró, 2021)","manualFormatting":"Queiró (2021)","plainTextFormattedCitation":"(Queiró, 2021)","previouslyFormattedCitation":"(Queiró, 2021)"},"properties":{"noteIndex":0},"schema":"https://github.com/citation-style-language/schema/raw/master/csl-citation.json"}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Queiró (2021)</w:t>
      </w:r>
      <w:r w:rsidRPr="00273782">
        <w:rPr>
          <w:rFonts w:ascii="Book Antiqua" w:hAnsi="Book Antiqua"/>
          <w:lang w:eastAsia="en-GB"/>
        </w:rPr>
        <w:fldChar w:fldCharType="end"/>
      </w:r>
      <w:r w:rsidRPr="00273782">
        <w:rPr>
          <w:rFonts w:ascii="Book Antiqua" w:hAnsi="Book Antiqua"/>
          <w:lang w:eastAsia="en-GB"/>
        </w:rPr>
        <w:t xml:space="preserve">, which shows that entrepreneurship learning has a limited impact on human capital, the findings </w:t>
      </w:r>
      <w:r w:rsidRPr="00273782">
        <w:rPr>
          <w:rFonts w:ascii="Book Antiqua" w:hAnsi="Book Antiqua"/>
        </w:rPr>
        <w:fldChar w:fldCharType="begin" w:fldLock="1"/>
      </w:r>
      <w:r w:rsidRPr="00273782">
        <w:rPr>
          <w:rFonts w:ascii="Book Antiqua" w:hAnsi="Book Antiqua"/>
        </w:rPr>
        <w:instrText>ADDIN CSL_CITATION {"citationItems":[{"id":"ITEM-1","itemData":{"DOI":"10.5465/ambpp.2018.12722abstract","ISSN":"0065-0668","abstract":"This paper investigates the enhancement of developing knowledge and experience (human capital) with mentoring, learning from peers and customers and access to experts (social capital) in a start-up...","author":[{"dropping-particle":"","family":"Seet","given":"Pi-Shen","non-dropping-particle":"","parse-names":false,"suffix":""},{"dropping-particle":"","family":"Jones","given":"Janice","non-dropping-particle":"","parse-names":false,"suffix":""},{"dropping-particle":"","family":"Oppelaar","given":"Lloyd","non-dropping-particle":"","parse-names":false,"suffix":""},{"dropping-particle":"","family":"Corral De Zubielqui","given":"Graciela","non-dropping-particle":"","parse-names":false,"suffix":""}],"container-title":"Academy of Management Proceedings","id":"ITEM-1","issue":"1","issued":{"date-parts":[["2018"]]},"page":"12722","title":"Enhancing Human Capital with Social Capital via Entrepreneurial Learning in a Start-up Accelerator","type":"article-journal","volume":"2018"},"uris":["http://www.mendeley.com/documents/?uuid=714c1281-7896-460f-89c9-73a564a67efa"]}],"mendeley":{"formattedCitation":"(Seet et al., 2018)","manualFormatting":"Seet et al. (2018)","plainTextFormattedCitation":"(Seet et al., 2018)","previouslyFormattedCitation":"(Seet et al., 2018)"},"properties":{"noteIndex":0},"schema":"https://github.com/citation-style-language/schema/raw/master/csl-citation.json"}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of Seet et al. (2018)</w:t>
      </w:r>
      <w:r w:rsidRPr="00273782">
        <w:rPr>
          <w:rFonts w:ascii="Book Antiqua" w:hAnsi="Book Antiqua"/>
        </w:rPr>
        <w:fldChar w:fldCharType="end"/>
      </w:r>
      <w:r w:rsidRPr="00273782">
        <w:rPr>
          <w:rFonts w:ascii="Book Antiqua" w:hAnsi="Book Antiqua"/>
          <w:lang w:eastAsia="en-GB"/>
        </w:rPr>
        <w:t xml:space="preserve"> show support for the findings of this study, that </w:t>
      </w:r>
      <w:proofErr w:type="spellStart"/>
      <w:r w:rsidRPr="00273782">
        <w:rPr>
          <w:rFonts w:ascii="Book Antiqua" w:hAnsi="Book Antiqua"/>
          <w:lang w:eastAsia="en-GB"/>
        </w:rPr>
        <w:t>entrepre</w:t>
      </w:r>
      <w:r w:rsidR="0019111A" w:rsidRPr="00273782">
        <w:rPr>
          <w:rFonts w:ascii="Book Antiqua" w:hAnsi="Book Antiqua"/>
          <w:lang w:eastAsia="en-GB"/>
        </w:rPr>
        <w:t>-</w:t>
      </w:r>
      <w:r w:rsidRPr="00273782">
        <w:rPr>
          <w:rFonts w:ascii="Book Antiqua" w:hAnsi="Book Antiqua"/>
          <w:lang w:eastAsia="en-GB"/>
        </w:rPr>
        <w:t>neurial</w:t>
      </w:r>
      <w:proofErr w:type="spellEnd"/>
      <w:r w:rsidRPr="00273782">
        <w:rPr>
          <w:rFonts w:ascii="Book Antiqua" w:hAnsi="Book Antiqua"/>
          <w:lang w:eastAsia="en-GB"/>
        </w:rPr>
        <w:t xml:space="preserve"> learning is a predictor of human </w:t>
      </w:r>
      <w:proofErr w:type="spellStart"/>
      <w:r w:rsidRPr="00273782">
        <w:rPr>
          <w:rFonts w:ascii="Book Antiqua" w:hAnsi="Book Antiqua"/>
          <w:lang w:eastAsia="en-GB"/>
        </w:rPr>
        <w:t>capi</w:t>
      </w:r>
      <w:r w:rsidR="0019111A" w:rsidRPr="00273782">
        <w:rPr>
          <w:rFonts w:ascii="Book Antiqua" w:hAnsi="Book Antiqua"/>
          <w:lang w:eastAsia="en-GB"/>
        </w:rPr>
        <w:t>-</w:t>
      </w:r>
      <w:r w:rsidRPr="00273782">
        <w:rPr>
          <w:rFonts w:ascii="Book Antiqua" w:hAnsi="Book Antiqua"/>
          <w:lang w:eastAsia="en-GB"/>
        </w:rPr>
        <w:t>tal</w:t>
      </w:r>
      <w:proofErr w:type="spellEnd"/>
      <w:r w:rsidRPr="00273782">
        <w:rPr>
          <w:rFonts w:ascii="Book Antiqua" w:hAnsi="Book Antiqua"/>
          <w:lang w:eastAsia="en-GB"/>
        </w:rPr>
        <w:t xml:space="preserve"> to foster entrepreneurial outcomes among students </w:t>
      </w:r>
      <w:r w:rsidRPr="00273782">
        <w:rPr>
          <w:rFonts w:ascii="Book Antiqua" w:hAnsi="Book Antiqua"/>
        </w:rPr>
        <w:fldChar w:fldCharType="begin" w:fldLock="1"/>
      </w:r>
      <w:r w:rsidRPr="00273782">
        <w:rPr>
          <w:rFonts w:ascii="Book Antiqua" w:hAnsi="Book Antiqua"/>
        </w:rPr>
        <w:instrText>ADDIN CSL_CITATION {"citationItems":[{"id":"ITEM-1","itemData":{"DOI":"10.1108/OTH-11-2019-0077","ISSN":"20541708","abstract":"Purpose: In the context of conflicting results in the existing literature on the effectiveness of entrepreneurial education and training, this study aims to examine the effect of entrepreneurial training on perceived human capital and entrepreneurial intention of students. A deeper understanding of the effectiveness of entrepreneurship programs assumes significance, given the substantial policy support and budgetary spending on entrepreneurship education across the world, especially in emerging economies like India. Furthermore, the authors seek to examine if human capital mediates the relationship between entrepreneurial training and entrepreneurial intention. Design/methodology/approach: In total, 330 final-year students who had undergone a mandatory course on “entrepreneurship and new venture planning” in various disciplines in science, technology and management were randomly selected as sample respondents. A self-administered and structured questionnaire that measured the attitude toward perceived effectiveness of entrepreneurial education and training, perceived human capital and the entrepreneurial intention was used to elicit responses. Findings: Results revealed that entrepreneurial training and education are effective in eliciting an important student-level outcome of entrepreneurial intention. Furthermore, the study found that human capital significantly mediates the aforementioned relationship. Based on these findings, it is suggested to further the focus of entrepreneurial training programs conducted in universities and thus foster entrepreneurial outcomes among students. Originality/value: This study adds to the body of knowledge, by examining if entrepreneurial education and training provided by universities indeed yield positive results in terms of higher intentions to engage in entrepreneurial activities, with emphasis on a large developing economy like India. Entrepreneurship development is widely recognized as an effective tool for the socio-economic development of societies in developing countries. This study, by establishing the efficacy of entrepreneurship education in creating entrepreneurial intention among young students, endorses the policy focus and resource spending on entrepreneurship training and education. Also, this study is pioneering in examining the mediating role of human capital in the aforementioned relationship.","author":[{"dropping-particle":"","family":"Aboobaker","given":"Nimitha","non-dropping-particle":"","parse-names":false,"suffix":""},{"dropping-particle":"","family":"Renjini","given":"D","non-dropping-particle":"","parse-names":false,"suffix":""}],"container-title":"On the Horizon","id":"ITEM-1","issue":"2","issued":{"date-parts":[["2020"]]},"page":"73-83","title":"Human capital and entrepreneurial intentions: do entrepreneurship education and training provided by universities add value?","type":"article-journal","volume":"28"},"uris":["http://www.mendeley.com/documents/?uuid=d4d6d625-34f4-4959-a00b-938bac3e8113"]}],"mendeley":{"formattedCitation":"(Aboobaker &amp; Renjini, 2020)","plainTextFormattedCitation":"(Aboobaker &amp; Renjini, 2020)","previouslyFormattedCitation":"(Aboobaker &amp; Renjini,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(Aboobaker and Renjini, 2020)</w:t>
      </w:r>
      <w:r w:rsidRPr="00273782">
        <w:rPr>
          <w:rFonts w:ascii="Book Antiqua" w:hAnsi="Book Antiqua"/>
        </w:rPr>
        <w:fldChar w:fldCharType="end"/>
      </w:r>
      <w:r w:rsidRPr="00273782">
        <w:rPr>
          <w:rFonts w:ascii="Book Antiqua" w:hAnsi="Book Antiqua"/>
          <w:lang w:eastAsia="en-GB"/>
        </w:rPr>
        <w:t>.</w:t>
      </w:r>
    </w:p>
    <w:p w14:paraId="0AF55F22" w14:textId="77777777" w:rsidR="000A6CEC" w:rsidRPr="00273782" w:rsidRDefault="000A6CEC" w:rsidP="0019111A">
      <w:pPr>
        <w:autoSpaceDE w:val="0"/>
        <w:autoSpaceDN w:val="0"/>
        <w:adjustRightInd w:val="0"/>
        <w:spacing w:after="0" w:line="240" w:lineRule="auto"/>
        <w:contextualSpacing/>
        <w:rPr>
          <w:rFonts w:ascii="Book Antiqua" w:hAnsi="Book Antiqua"/>
          <w:b/>
          <w:bCs/>
        </w:rPr>
      </w:pPr>
    </w:p>
    <w:p w14:paraId="07684306" w14:textId="3898541C" w:rsidR="003224AE" w:rsidRPr="00273782" w:rsidRDefault="003224AE" w:rsidP="0019111A">
      <w:pPr>
        <w:autoSpaceDE w:val="0"/>
        <w:autoSpaceDN w:val="0"/>
        <w:adjustRightInd w:val="0"/>
        <w:spacing w:after="0" w:line="240" w:lineRule="auto"/>
        <w:contextualSpacing/>
        <w:rPr>
          <w:rFonts w:ascii="Book Antiqua" w:hAnsi="Book Antiqua"/>
          <w:b/>
          <w:bCs/>
        </w:rPr>
      </w:pPr>
      <w:r w:rsidRPr="00273782">
        <w:rPr>
          <w:rFonts w:ascii="Book Antiqua" w:hAnsi="Book Antiqua"/>
          <w:b/>
          <w:bCs/>
        </w:rPr>
        <w:t xml:space="preserve">Entrepreneurial </w:t>
      </w:r>
      <w:r w:rsidR="0019111A" w:rsidRPr="00273782">
        <w:rPr>
          <w:rFonts w:ascii="Book Antiqua" w:hAnsi="Book Antiqua"/>
          <w:b/>
          <w:bCs/>
        </w:rPr>
        <w:t>Learning Affects Entrepreneurial Intention.</w:t>
      </w:r>
    </w:p>
    <w:p w14:paraId="45DFE86A" w14:textId="5684AF3D" w:rsidR="003224AE" w:rsidRPr="00273782" w:rsidRDefault="003224AE" w:rsidP="00612874">
      <w:pPr>
        <w:spacing w:after="0" w:line="240" w:lineRule="auto"/>
        <w:ind w:firstLine="426"/>
        <w:contextualSpacing/>
        <w:jc w:val="both"/>
        <w:rPr>
          <w:rFonts w:ascii="Book Antiqua" w:hAnsi="Book Antiqua"/>
          <w:lang w:eastAsia="en-GB"/>
        </w:rPr>
      </w:pPr>
      <w:r w:rsidRPr="00273782">
        <w:rPr>
          <w:rFonts w:ascii="Book Antiqua" w:hAnsi="Book Antiqua"/>
        </w:rPr>
        <w:t>Support for hypothesis H3, which states that entrepreneurial learning affects entre</w:t>
      </w:r>
      <w:r w:rsidR="000A6CEC"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intention, is proven in this study. The results of this study were also shown by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{"citationItems":[{"id":"ITEM-1","itemData":{"DOI":"10.1080/03075079.2016.1177716","ISSN":"1470174X","abstract":"Drawing on entrepreneurship education (EE) theory, this article examines the role of learning and inspiration in developing students' entrepreneurial intentions in the First Year in Higher Education. This addresses the paucity of research on early university experiences of EE and their influence on entrepreneurial intentions. Using a longitudinal survey of business students at a British university, the authors identify four scenarios related to the participation/non-participation in EE and subsequent increase or decrease of entrepreneurial intentions. A sub-set of those surveyed are interviewed (n = 49) to better understand how their university experience has influenced their entrepreneurial intentions. Findings suggest that the influence of EE is variable, in some cases even leading to a decrease in entrepreneurial intentions. The results contribute to theories of EE and intentions in the early stages of higher education. The authors discuss implications for theory and practice.","author":[{"dropping-particle":"","family":"Nabi","given":"Ghulam","non-dropping-particle":"","parse-names":false,"suffix":""},{"dropping-particle":"","family":"Walmsley","given":"Andreas","non-dropping-particle":"","parse-names":false,"suffix":""},{"dropping-particle":"","family":"Liñán","given":"Francisco","non-dropping-particle":"","parse-names":false,"suffix":""},{"dropping-particle":"","family":"Akhtar","given":"Imran","non-dropping-particle":"","parse-names":false,"suffix":""},{"dropping-particle":"","family":"Neame","given":"Charles","non-dropping-particle":"","parse-names":false,"suffix":""}],"container-title":"Studies in Higher Education","id":"ITEM-1","issue":"3","issued":{"date-parts":[["2018"]]},"page":"452-467","publisher":"Taylor &amp; Francis","title":"Does entrepreneurship education in the first year of higher education develop entrepreneurial intentions? The role of learning and inspiration","type":"article-journal","volume":"43"},"uris":["http://www.mendeley.com/documents/?uuid=17d656c9-2107-4d47-bbdb-1c700f5b4217"]}],"mendeley":{"formattedCitation":"(Nabi et al., 2018)","manualFormatting":"Nabi et al. (2018)","plainTextFormattedCitation":"(Nabi et al., 2018)","previouslyFormattedCitation":"(Nabi et al., 2018)"},"properties":{"noteIndex":0},"schema":"https://github.com/citation-style-language/schema/raw/master/csl-citation.json"}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Nabi et al. (2018)</w:t>
      </w:r>
      <w:r w:rsidRPr="00273782">
        <w:rPr>
          <w:rFonts w:ascii="Book Antiqua" w:hAnsi="Book Antiqua"/>
          <w:lang w:eastAsia="en-GB"/>
        </w:rPr>
        <w:fldChar w:fldCharType="end"/>
      </w:r>
      <w:r w:rsidRPr="00273782">
        <w:rPr>
          <w:rFonts w:ascii="Book Antiqua" w:hAnsi="Book Antiqua"/>
        </w:rPr>
        <w:t xml:space="preserve">, who found that the influence of entrepreneurial learning in some cases even led to a decrease in </w:t>
      </w:r>
      <w:r w:rsidR="000A6CEC" w:rsidRPr="00273782">
        <w:rPr>
          <w:rFonts w:ascii="Book Antiqua" w:hAnsi="Book Antiqua"/>
        </w:rPr>
        <w:t>entrepreneur-</w:t>
      </w:r>
      <w:r w:rsidRPr="00273782">
        <w:rPr>
          <w:rFonts w:ascii="Book Antiqua" w:hAnsi="Book Antiqua"/>
        </w:rPr>
        <w:t xml:space="preserve">rial intentions. According to </w:t>
      </w:r>
      <w:r w:rsidRPr="00273782">
        <w:rPr>
          <w:rFonts w:ascii="Book Antiqua" w:hAnsi="Book Antiqua"/>
        </w:rPr>
        <w:fldChar w:fldCharType="begin" w:fldLock="1"/>
      </w:r>
      <w:r w:rsidRPr="00273782">
        <w:rPr>
          <w:rFonts w:ascii="Book Antiqua" w:hAnsi="Book Antiqua"/>
        </w:rPr>
        <w:instrText>ADDIN CSL_CITATION {"citationItems":[{"id":"ITEM-1","itemData":{"DOI":"10.1177/0266242615612534","ISSN":"17412870","abstract":"This article explores links between entrepreneurship education (EE) participation, alertness and risk-taking skills and the intensity of entrepreneurial intention relating to becoming an entrepreneur. Guided by insights from human capital and socially learned stereotypes theories, we conceptualize and test novel hypotheses that consider the potential moderating effect of gender and participation in EE. Business students participating in EE modules were compared with engineering students excluded from such programmes. Hierarchical regression analysis revealed that EE students reported high intensity of intention; however, EE did not generate equal benefits for all students. Women were significantly less likely to report high intensity of intention; however, those citing the alertness skill were more likely to report high intensity of intention than non-EE women students. Both male EE and non-EE students citing the risk perception skill reported higher intention, whereas women EE students citing the risk perception skill reported lower intention.","author":[{"dropping-particle":"","family":"Westhead","given":"Paul","non-dropping-particle":"","parse-names":false,"suffix":""},{"dropping-particle":"","family":"Solesvik","given":"Marina Z.","non-dropping-particle":"","parse-names":false,"suffix":""}],"container-title":"International Small Business Journal: Researching Entrepreneurship","id":"ITEM-1","issue":"8","issued":{"date-parts":[["2016"]]},"page":"979-1003","title":"Entrepreneurship education and entrepreneurial intention: Do female students benefit?","type":"article-journal","volume":"34"},"uris":["http://www.mendeley.com/documents/?uuid=31f485e6-339e-469f-b8c1-dccdb918efc5"]}],"mendeley":{"formattedCitation":"(Westhead &amp; Solesvik, 2016)","manualFormatting":"Westhead &amp; Solesvik (2016)","plainTextFormattedCitation":"(Westhead &amp; Solesvik, 2016)","previouslyFormattedCitation":"(Westhead &amp; Solesvik, 2016)"},"properties":{"noteIndex":0},"schema":"https://github.com/citation-style-language/schema/raw/master/csl-citation.json"}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Westhead and Solesvik (2016)</w:t>
      </w:r>
      <w:r w:rsidRPr="00273782">
        <w:rPr>
          <w:rFonts w:ascii="Book Antiqua" w:hAnsi="Book Antiqua"/>
        </w:rPr>
        <w:fldChar w:fldCharType="end"/>
      </w:r>
      <w:r w:rsidRPr="00273782">
        <w:rPr>
          <w:rFonts w:ascii="Book Antiqua" w:hAnsi="Book Antiqua"/>
        </w:rPr>
        <w:t xml:space="preserve">, even entrepreneurial </w:t>
      </w:r>
      <w:proofErr w:type="spellStart"/>
      <w:r w:rsidRPr="00273782">
        <w:rPr>
          <w:rFonts w:ascii="Book Antiqua" w:hAnsi="Book Antiqua"/>
        </w:rPr>
        <w:t>lear</w:t>
      </w:r>
      <w:r w:rsidR="000A6CEC" w:rsidRPr="00273782">
        <w:rPr>
          <w:rFonts w:ascii="Book Antiqua" w:hAnsi="Book Antiqua"/>
        </w:rPr>
        <w:t>-</w:t>
      </w:r>
      <w:r w:rsidRPr="00273782">
        <w:rPr>
          <w:rFonts w:ascii="Book Antiqua" w:hAnsi="Book Antiqua"/>
        </w:rPr>
        <w:t>ning</w:t>
      </w:r>
      <w:proofErr w:type="spellEnd"/>
      <w:r w:rsidRPr="00273782">
        <w:rPr>
          <w:rFonts w:ascii="Book Antiqua" w:hAnsi="Book Antiqua"/>
        </w:rPr>
        <w:t xml:space="preserve"> students did not benefit all students equally. However, despite contrasting re</w:t>
      </w:r>
      <w:r w:rsidR="000A6CEC" w:rsidRPr="00273782">
        <w:rPr>
          <w:rFonts w:ascii="Book Antiqua" w:hAnsi="Book Antiqua"/>
        </w:rPr>
        <w:t>-</w:t>
      </w:r>
      <w:proofErr w:type="spellStart"/>
      <w:r w:rsidRPr="00273782">
        <w:rPr>
          <w:rFonts w:ascii="Book Antiqua" w:hAnsi="Book Antiqua"/>
        </w:rPr>
        <w:t>sults</w:t>
      </w:r>
      <w:proofErr w:type="spellEnd"/>
      <w:r w:rsidRPr="00273782">
        <w:rPr>
          <w:rFonts w:ascii="Book Antiqua" w:hAnsi="Book Antiqua"/>
        </w:rPr>
        <w:t xml:space="preserve">, this study also contributes to </w:t>
      </w:r>
      <w:proofErr w:type="spellStart"/>
      <w:r w:rsidRPr="00273782">
        <w:rPr>
          <w:rFonts w:ascii="Book Antiqua" w:hAnsi="Book Antiqua"/>
        </w:rPr>
        <w:t>incre</w:t>
      </w:r>
      <w:r w:rsidR="000A6CEC" w:rsidRPr="00273782">
        <w:rPr>
          <w:rFonts w:ascii="Book Antiqua" w:hAnsi="Book Antiqua"/>
        </w:rPr>
        <w:t>-</w:t>
      </w:r>
      <w:r w:rsidRPr="00273782">
        <w:rPr>
          <w:rFonts w:ascii="Book Antiqua" w:hAnsi="Book Antiqua"/>
        </w:rPr>
        <w:t>asing</w:t>
      </w:r>
      <w:proofErr w:type="spellEnd"/>
      <w:r w:rsidRPr="00273782">
        <w:rPr>
          <w:rFonts w:ascii="Book Antiqua" w:hAnsi="Book Antiqua"/>
        </w:rPr>
        <w:t xml:space="preserve"> the understanding that entrepreneurial learning still matters in fostering </w:t>
      </w:r>
      <w:proofErr w:type="spellStart"/>
      <w:r w:rsidRPr="00273782">
        <w:rPr>
          <w:rFonts w:ascii="Book Antiqua" w:hAnsi="Book Antiqua"/>
        </w:rPr>
        <w:t>entrepre</w:t>
      </w:r>
      <w:r w:rsidR="000A6CEC"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intention among students majoring in business at universities in Bali. Even though it was during the COVID-19 </w:t>
      </w:r>
      <w:proofErr w:type="spellStart"/>
      <w:r w:rsidRPr="00273782">
        <w:rPr>
          <w:rFonts w:ascii="Book Antiqua" w:hAnsi="Book Antiqua"/>
        </w:rPr>
        <w:t>pande</w:t>
      </w:r>
      <w:proofErr w:type="spellEnd"/>
      <w:r w:rsidR="000A6CEC" w:rsidRPr="00273782">
        <w:rPr>
          <w:rFonts w:ascii="Book Antiqua" w:hAnsi="Book Antiqua"/>
        </w:rPr>
        <w:t>-</w:t>
      </w:r>
      <w:r w:rsidRPr="00273782">
        <w:rPr>
          <w:rFonts w:ascii="Book Antiqua" w:hAnsi="Book Antiqua"/>
        </w:rPr>
        <w:t xml:space="preserve">mic, entrepreneurial learning as a process for students is still important because it can increase confidence, </w:t>
      </w:r>
      <w:proofErr w:type="gramStart"/>
      <w:r w:rsidRPr="00273782">
        <w:rPr>
          <w:rFonts w:ascii="Book Antiqua" w:hAnsi="Book Antiqua"/>
        </w:rPr>
        <w:t>encouragement</w:t>
      </w:r>
      <w:proofErr w:type="gramEnd"/>
      <w:r w:rsidRPr="00273782">
        <w:rPr>
          <w:rFonts w:ascii="Book Antiqua" w:hAnsi="Book Antiqua"/>
        </w:rPr>
        <w:t xml:space="preserve"> and a strong desire to become an entrepreneur. Entrepreneurial learning fosters student self-competence, so they have the drive and desire to realize creative ideas into a business entity. Furthermore, this study proved the role of entrepreneurial learning to </w:t>
      </w:r>
      <w:proofErr w:type="spellStart"/>
      <w:r w:rsidRPr="00273782">
        <w:rPr>
          <w:rFonts w:ascii="Book Antiqua" w:hAnsi="Book Antiqua"/>
        </w:rPr>
        <w:t>comple</w:t>
      </w:r>
      <w:r w:rsidR="000A6CEC" w:rsidRPr="00273782">
        <w:rPr>
          <w:rFonts w:ascii="Book Antiqua" w:hAnsi="Book Antiqua"/>
        </w:rPr>
        <w:t>-</w:t>
      </w:r>
      <w:r w:rsidRPr="00273782">
        <w:rPr>
          <w:rFonts w:ascii="Book Antiqua" w:hAnsi="Book Antiqua"/>
        </w:rPr>
        <w:t>ment</w:t>
      </w:r>
      <w:proofErr w:type="spellEnd"/>
      <w:r w:rsidRPr="00273782">
        <w:rPr>
          <w:rFonts w:ascii="Book Antiqua" w:hAnsi="Book Antiqua"/>
        </w:rPr>
        <w:t xml:space="preserve"> the concept of both </w:t>
      </w:r>
      <w:proofErr w:type="spellStart"/>
      <w:r w:rsidRPr="00273782">
        <w:rPr>
          <w:rFonts w:ascii="Book Antiqua" w:hAnsi="Book Antiqua"/>
        </w:rPr>
        <w:t>behavioural</w:t>
      </w:r>
      <w:proofErr w:type="spellEnd"/>
      <w:r w:rsidRPr="00273782">
        <w:rPr>
          <w:rFonts w:ascii="Book Antiqua" w:hAnsi="Book Antiqua"/>
        </w:rPr>
        <w:t xml:space="preserve"> and psychological approaches in explaining entrepreneurial intention </w:t>
      </w:r>
      <w:r w:rsidRPr="00273782">
        <w:rPr>
          <w:rFonts w:ascii="Book Antiqua" w:hAnsi="Book Antiqua"/>
        </w:rPr>
        <w:fldChar w:fldCharType="begin" w:fldLock="1"/>
      </w:r>
      <w:r w:rsidRPr="00273782">
        <w:rPr>
          <w:rFonts w:ascii="Book Antiqua" w:hAnsi="Book Antiqua"/>
        </w:rPr>
        <w:instrText>ADDIN CSL_CITATION {"citationItems":[{"id":"ITEM-1","itemData":{"DOI":"10.13106/JAFEB.2020.VOL7.NO9.573","ISSN":"22884645","abstract":"Entrepreneurship has been the center of a worldwide phenomenon as it has contributed a lot in the economy. The researcher is trying to acknowledge the interest of Indonesian women to build their own businesses. The aim of this research is to see how entrepreneurial learning could influence Indonesian women to grow interest in doing entrepreneurial activity, with the help of three mediations: attitude toward entrepreneurship, subjective norms, and perceived behavioral control. The research will use quantitative method and SmartPLS 3.0 to support the statistical data. The respondents are Indonesian women ranging around 17 years old and above who have had the experienced entrepreneurship learning in educational institutions. To show a more accurate result, purposive sampling will be used where it is very objective and selective to help the researcher in providing the justification to make generalizations from the investigated sample from a total of 149 respondents from various regions in Indonesia. The findings on this research are entrepreneurial learning is influencing the entrepreneurial intention of Indonesian women with the help of two mediations, which are attitude toward entrepreneurship and perceived behavioral control. Subjective norms is found has no significant influence on growing the entrepreneurial intention of Indonesian women.","author":[{"dropping-particle":"","family":"Hongdiyanto","given":"Charly","non-dropping-particle":"","parse-names":false,"suffix":""},{"dropping-particle":"","family":"Teofilus","given":"Teofilus","non-dropping-particle":"","parse-names":false,"suffix":""},{"dropping-particle":"","family":"Sutrisno","given":"Timotius F.C.W.","non-dropping-particle":"","parse-names":false,"suffix":""},{"dropping-particle":"","family":"Dewanti","given":"Putu Sonnia Paramaesya","non-dropping-particle":"","parse-names":false,"suffix":""}],"container-title":"Journal of Asian Finance, Economics and Business","id":"ITEM-1","issue":"9","issued":{"date-parts":[["2020"]]},"page":"573-582","title":"The effect of entrepreneurial learning towards entrepreneurial intention of Indonesian women","type":"article-journal","volume":"7"},"uris":["http://www.mendeley.com/documents/?uuid=122c83ab-5e33-4b4d-9302-83d7f0b0bf0c"]}],"mendeley":{"formattedCitation":"(Hongdiyanto et al., 2020)","manualFormatting":"Hongdiyanto et al. (2020)","plainTextFormattedCitation":"(Hongdiyanto et al., 2020)","previouslyFormattedCitation":"(Hongdiyanto et al.,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Hongdiyanto et al. (2020)</w:t>
      </w:r>
      <w:r w:rsidRPr="00273782">
        <w:rPr>
          <w:rFonts w:ascii="Book Antiqua" w:hAnsi="Book Antiqua"/>
        </w:rPr>
        <w:fldChar w:fldCharType="end"/>
      </w:r>
      <w:r w:rsidRPr="00273782">
        <w:rPr>
          <w:rFonts w:ascii="Book Antiqua" w:hAnsi="Book Antiqua"/>
        </w:rPr>
        <w:t xml:space="preserve">. So, entrepreneurial learning is more focused on developing entrepreneurial </w:t>
      </w:r>
      <w:proofErr w:type="spellStart"/>
      <w:r w:rsidRPr="00273782">
        <w:rPr>
          <w:rFonts w:ascii="Book Antiqua" w:hAnsi="Book Antiqua"/>
        </w:rPr>
        <w:t>beha</w:t>
      </w:r>
      <w:r w:rsidR="000A6CEC" w:rsidRPr="00273782">
        <w:rPr>
          <w:rFonts w:ascii="Book Antiqua" w:hAnsi="Book Antiqua"/>
        </w:rPr>
        <w:t>-</w:t>
      </w:r>
      <w:r w:rsidRPr="00273782">
        <w:rPr>
          <w:rFonts w:ascii="Book Antiqua" w:hAnsi="Book Antiqua"/>
        </w:rPr>
        <w:t>viour</w:t>
      </w:r>
      <w:proofErr w:type="spellEnd"/>
      <w:r w:rsidRPr="00273782">
        <w:rPr>
          <w:rFonts w:ascii="Book Antiqua" w:hAnsi="Book Antiqua"/>
        </w:rPr>
        <w:t xml:space="preserve"> and knowledge because the impact can be more significant on the business creation process. This study shows the same results as the findings of </w:t>
      </w:r>
      <w:r w:rsidRPr="00273782">
        <w:rPr>
          <w:rFonts w:ascii="Book Antiqua" w:hAnsi="Book Antiqua"/>
        </w:rPr>
        <w:fldChar w:fldCharType="begin" w:fldLock="1"/>
      </w:r>
      <w:r w:rsidRPr="00273782">
        <w:rPr>
          <w:rFonts w:ascii="Book Antiqua" w:hAnsi="Book Antiqua"/>
        </w:rPr>
        <w:instrText>ADDIN CSL_CITATION {"citationItems":[{"id":"ITEM-1","itemData":{"DOI":"10.1504/EJIM.2017.086694","ISSN":"17516765","abstract":"The present study explores the link between entrepreneurial learning and students' entrepreneurial intentions, and examines the role of characteristics of national culture in this relationship. It contributes to the existing literature in the field by addressing the call for focusing on learning rather than teaching entrepreneurship and contextualisation of entrepreneurship knowledge. The hypotheses are tested using a dataset of 84,453 students from 28 countries, collected as part of the Global University Entrepreneurial Spirit Students' Survey (GUESSS) project in 2013-2014. Results reveal a positive relationship between entrepreneurial learning and students' entrepreneurial intentions. However, this relationship was found to be moderated by different dimensions of national culture, being stronger in individualistic cultures and weaker in high uncertainty avoidance societies.","author":[{"dropping-particle":"","family":"Beliaeva","given":"Tatiana","non-dropping-particle":"","parse-names":false,"suffix":""},{"dropping-particle":"","family":"Laskovaia","given":"Anastasiia","non-dropping-particle":"","parse-names":false,"suffix":""},{"dropping-particle":"","family":"Shirokova","given":"Galina","non-dropping-particle":"","parse-names":false,"suffix":""}],"container-title":"European Journal of International Management","id":"ITEM-1","issue":"5","issued":{"date-parts":[["2017"]]},"page":"606-632","title":"Entrepreneurial learning and entrepreneurial intentions: A cross-cultural study of university students","type":"article-journal","volume":"11"},"uris":["http://www.mendeley.com/documents/?uuid=6484ea86-3485-4d96-b9e0-a49044d89399"]}],"mendeley":{"formattedCitation":"(Beliaeva et al., 2017)","manualFormatting":"Beliaeva et al. (2017)","plainTextFormattedCitation":"(Beliaeva et al., 2017)","previouslyFormattedCitation":"(Beliaeva et al., 2017)"},"properties":{"noteIndex":0},"schema":"https://github.com/citation-style-language/schema/raw/master/csl-citation.json"}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Beliaeva et al. (2017)</w:t>
      </w:r>
      <w:r w:rsidRPr="00273782">
        <w:rPr>
          <w:rFonts w:ascii="Book Antiqua" w:hAnsi="Book Antiqua"/>
        </w:rPr>
        <w:fldChar w:fldCharType="end"/>
      </w:r>
      <w:r w:rsidRPr="00273782">
        <w:rPr>
          <w:rFonts w:ascii="Book Antiqua" w:hAnsi="Book Antiqua"/>
        </w:rPr>
        <w:t xml:space="preserve">, which provide new insights into the determinants of entrepreneurial intentions by establishing a significant association with entrepreneurial learning </w:t>
      </w:r>
      <w:r w:rsidRPr="00273782">
        <w:rPr>
          <w:rFonts w:ascii="Book Antiqua" w:hAnsi="Book Antiqua"/>
        </w:rPr>
        <w:fldChar w:fldCharType="begin" w:fldLock="1"/>
      </w:r>
      <w:r w:rsidRPr="00273782">
        <w:rPr>
          <w:rFonts w:ascii="Book Antiqua" w:hAnsi="Book Antiqua"/>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2019)","plainTextFormattedCitation":"(Zhang et al., 2019)","previouslyFormattedCitation":"(Zhang et al.,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(Zhang et al., 2019)</w:t>
      </w:r>
      <w:r w:rsidRPr="00273782">
        <w:rPr>
          <w:rFonts w:ascii="Book Antiqua" w:hAnsi="Book Antiqua"/>
        </w:rPr>
        <w:fldChar w:fldCharType="end"/>
      </w:r>
      <w:r w:rsidRPr="00273782">
        <w:rPr>
          <w:rFonts w:ascii="Book Antiqua" w:hAnsi="Book Antiqua"/>
        </w:rPr>
        <w:t>. The same fin</w:t>
      </w:r>
      <w:r w:rsidR="000A6CEC" w:rsidRPr="00273782">
        <w:rPr>
          <w:rFonts w:ascii="Book Antiqua" w:hAnsi="Book Antiqua"/>
        </w:rPr>
        <w:t>-</w:t>
      </w:r>
      <w:r w:rsidRPr="00273782">
        <w:rPr>
          <w:rFonts w:ascii="Book Antiqua" w:hAnsi="Book Antiqua"/>
        </w:rPr>
        <w:t>dings that support this study were also gene</w:t>
      </w:r>
      <w:r w:rsidR="000A6CEC" w:rsidRPr="00273782">
        <w:rPr>
          <w:rFonts w:ascii="Book Antiqua" w:hAnsi="Book Antiqua"/>
        </w:rPr>
        <w:t>-</w:t>
      </w:r>
      <w:r w:rsidRPr="00273782">
        <w:rPr>
          <w:rFonts w:ascii="Book Antiqua" w:hAnsi="Book Antiqua"/>
        </w:rPr>
        <w:t xml:space="preserve">rated from the research conducted by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DOI":"10.21474/ijar01/4164","author":[{"dropping-particle":"","family":"Samo","given":"AltafHussain","non-dropping-particle":"","parse-names":false,"suffix":""},{"dropping-particle":"","family":"Mahar.","given":"AsmaHussain","non-dropping-particle":"","parse-names":false,"suffix":""}],"container-title":"International Journal of Advanced Research","id":"ITEM-1","issue":"5","issued":{"date-parts":[["2017"]]},"page":"674-681","title":"Moderating Role of Entrepreneurial Learning on Antecedents of Entrepreneurial Intentions.","type":"article-journal","volume":"5"},"uris":["http://www.mendeley.com/documents/?uuid=a332124c-ab71-40dc-bf36-e95ffd7e9d4e"]}],"mendeley":{"formattedCitation":"(Samo &amp; Mahar., 2017)","manualFormatting":"Samo &amp; Mahar. (2017)","plainTextFormattedCitation":"(Samo &amp; Mahar., 2017)","previouslyFormattedCitation":"(Samo &amp; Mahar., 2017)"},"properties":{"noteIndex":0},"schema":"https://github.com/citation-style-language/schema/raw/master/csl-citation.json"}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Samo and Mahar. (2017)</w:t>
      </w:r>
      <w:r w:rsidRPr="00273782">
        <w:rPr>
          <w:rFonts w:ascii="Book Antiqua" w:hAnsi="Book Antiqua"/>
          <w:lang w:eastAsia="en-GB"/>
        </w:rPr>
        <w:fldChar w:fldCharType="end"/>
      </w:r>
      <w:r w:rsidRPr="00273782">
        <w:rPr>
          <w:rFonts w:ascii="Book Antiqua" w:hAnsi="Book Antiqua"/>
          <w:lang w:eastAsia="en-GB"/>
        </w:rPr>
        <w:t xml:space="preserve"> and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{"citationItems":[{"id":"ITEM-1","itemData":{"DOI":"10.3389/fpsyg.2022.837388","abstract":"Highlighting the implications of entrepreneurship education, this study examines the effects of entrepreneurship education in predicting the entrepreneurial intention of university students. The study also explores the mediating role of opportunity recognition and the moderating role of entrepreneurial learning in this process. To test our multilevel-moderated mediation model, based on a dataset containing 1,150 university students from 55 universities in the Guangdong-Hong Kong-Macao Greater Bay Area of China, hierarchical linear modeling is utilized to test the research hypotheses. The findings reveal that entrepreneurship education can promote the entrepreneurial intention of students through opportunity recognition. Furthermore, entrepreneurial learning plays a moderating role in the link between entrepreneurship education and opportunity recognition. Implications for the design and delivery of entrepreneurship education are discussed.","author":[{"dropping-particle":"","family":"Hou","given":"Fei","non-dropping-particle":"","parse-names":false,"suffix":""},{"dropping-particle":"","family":"Su","given":"Yu","non-dropping-particle":"","parse-names":false,"suffix":""},{"dropping-particle":"","family":"Qi","given":"Mingde","non-dropping-particle":"","parse-names":false,"suffix":""},{"dropping-particle":"","family":"Chen","given":"Jun","non-dropping-particle":"","parse-names":false,"suffix":""},{"dropping-particle":"","family":"Tang","given":"Jiayun","non-dropping-particle":"","parse-names":false,"suffix":""}],"container-title":"Frontiers in Psychology","id":"ITEM-1","issue":"February","issued":{"date-parts":[["2022"]]},"title":"A Multilevel Model of Entrepreneurship Education and Entrepreneurial Intention: Opportunity Recognition as a Mediator and Entrepreneurial Learning as a Moderator","type":"article-journal","volume":"13"},"uris":["http://www.mendeley.com/documents/?uuid=ee94bdd9-d9d0-4456-a6c5-265adb82ea3f"]}],"mendeley":{"formattedCitation":"(Hou et al., 2022)","manualFormatting":"Hou et al. (2022)","plainTextFormattedCitation":"(Hou et al., 2022)","previouslyFormattedCitation":"(Hou et al., 2022)"},"properties":{"noteIndex":0},"schema":"https://github.com/citation-style-language/schema/raw/master/csl-citation.json"}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Hou et al. (2022)</w:t>
      </w:r>
      <w:r w:rsidRPr="00273782">
        <w:rPr>
          <w:rFonts w:ascii="Book Antiqua" w:hAnsi="Book Antiqua"/>
          <w:lang w:eastAsia="en-GB"/>
        </w:rPr>
        <w:fldChar w:fldCharType="end"/>
      </w:r>
      <w:r w:rsidRPr="00273782">
        <w:rPr>
          <w:rFonts w:ascii="Book Antiqua" w:hAnsi="Book Antiqua"/>
        </w:rPr>
        <w:t>.</w:t>
      </w:r>
    </w:p>
    <w:p w14:paraId="39E3FCEE" w14:textId="77777777" w:rsidR="003224AE" w:rsidRPr="00273782" w:rsidRDefault="003224AE" w:rsidP="00612874">
      <w:pPr>
        <w:spacing w:after="0" w:line="240" w:lineRule="auto"/>
        <w:ind w:firstLine="426"/>
        <w:contextualSpacing/>
        <w:jc w:val="both"/>
        <w:rPr>
          <w:rFonts w:ascii="Book Antiqua" w:hAnsi="Book Antiqua"/>
          <w:lang w:eastAsia="en-GB"/>
        </w:rPr>
      </w:pPr>
    </w:p>
    <w:p w14:paraId="7A6B08CE" w14:textId="07FB47D8" w:rsidR="003224AE" w:rsidRPr="00273782" w:rsidRDefault="003224AE" w:rsidP="000A6CEC">
      <w:pPr>
        <w:spacing w:after="0" w:line="240" w:lineRule="auto"/>
        <w:contextualSpacing/>
        <w:jc w:val="both"/>
        <w:rPr>
          <w:rFonts w:ascii="Book Antiqua" w:hAnsi="Book Antiqua"/>
          <w:b/>
          <w:bCs/>
          <w:lang w:eastAsia="en-GB"/>
        </w:rPr>
      </w:pPr>
      <w:r w:rsidRPr="00273782">
        <w:rPr>
          <w:rFonts w:ascii="Book Antiqua" w:hAnsi="Book Antiqua"/>
          <w:b/>
          <w:bCs/>
        </w:rPr>
        <w:t>E</w:t>
      </w:r>
      <w:r w:rsidRPr="00273782">
        <w:rPr>
          <w:rFonts w:ascii="Book Antiqua" w:hAnsi="Book Antiqua"/>
          <w:b/>
          <w:bCs/>
          <w:sz w:val="20"/>
          <w:szCs w:val="20"/>
        </w:rPr>
        <w:t xml:space="preserve">ntrepreneurial </w:t>
      </w:r>
      <w:r w:rsidR="000A6CEC" w:rsidRPr="00273782">
        <w:rPr>
          <w:rFonts w:ascii="Book Antiqua" w:hAnsi="Book Antiqua"/>
          <w:b/>
          <w:bCs/>
        </w:rPr>
        <w:t>K</w:t>
      </w:r>
      <w:r w:rsidR="000A6CEC" w:rsidRPr="00273782">
        <w:rPr>
          <w:rFonts w:ascii="Book Antiqua" w:hAnsi="Book Antiqua"/>
          <w:b/>
          <w:bCs/>
          <w:sz w:val="20"/>
          <w:szCs w:val="20"/>
        </w:rPr>
        <w:t xml:space="preserve">nowledge </w:t>
      </w:r>
      <w:r w:rsidR="000A6CEC" w:rsidRPr="00273782">
        <w:rPr>
          <w:rFonts w:ascii="Book Antiqua" w:hAnsi="Book Antiqua"/>
          <w:b/>
          <w:bCs/>
        </w:rPr>
        <w:t>D</w:t>
      </w:r>
      <w:r w:rsidR="000A6CEC" w:rsidRPr="00273782">
        <w:rPr>
          <w:rFonts w:ascii="Book Antiqua" w:hAnsi="Book Antiqua"/>
          <w:b/>
          <w:bCs/>
          <w:sz w:val="20"/>
          <w:szCs w:val="20"/>
        </w:rPr>
        <w:t xml:space="preserve">oes </w:t>
      </w:r>
      <w:r w:rsidR="000A6CEC" w:rsidRPr="00273782">
        <w:rPr>
          <w:rFonts w:ascii="Book Antiqua" w:hAnsi="Book Antiqua"/>
          <w:b/>
          <w:bCs/>
        </w:rPr>
        <w:t>N</w:t>
      </w:r>
      <w:r w:rsidR="000A6CEC" w:rsidRPr="00273782">
        <w:rPr>
          <w:rFonts w:ascii="Book Antiqua" w:hAnsi="Book Antiqua"/>
          <w:b/>
          <w:bCs/>
          <w:sz w:val="20"/>
          <w:szCs w:val="20"/>
        </w:rPr>
        <w:t xml:space="preserve">ot </w:t>
      </w:r>
      <w:r w:rsidR="000A6CEC" w:rsidRPr="00273782">
        <w:rPr>
          <w:rFonts w:ascii="Book Antiqua" w:hAnsi="Book Antiqua"/>
          <w:b/>
          <w:bCs/>
        </w:rPr>
        <w:t>A</w:t>
      </w:r>
      <w:r w:rsidR="000A6CEC" w:rsidRPr="00273782">
        <w:rPr>
          <w:rFonts w:ascii="Book Antiqua" w:hAnsi="Book Antiqua"/>
          <w:b/>
          <w:bCs/>
          <w:sz w:val="20"/>
          <w:szCs w:val="20"/>
        </w:rPr>
        <w:t>ffect</w:t>
      </w:r>
      <w:r w:rsidR="000A6CEC" w:rsidRPr="00273782">
        <w:rPr>
          <w:rFonts w:ascii="Book Antiqua" w:hAnsi="Book Antiqua"/>
          <w:b/>
          <w:bCs/>
        </w:rPr>
        <w:t xml:space="preserve"> Entrepreneurial Intention Insignificantly</w:t>
      </w:r>
      <w:r w:rsidR="000A6CEC" w:rsidRPr="00273782">
        <w:rPr>
          <w:rFonts w:ascii="Book Antiqua" w:hAnsi="Book Antiqua"/>
          <w:b/>
          <w:bCs/>
          <w:lang w:eastAsia="en-GB"/>
        </w:rPr>
        <w:t xml:space="preserve">. </w:t>
      </w:r>
    </w:p>
    <w:p w14:paraId="773DB893" w14:textId="691CDF63" w:rsidR="003224AE" w:rsidRPr="00273782" w:rsidRDefault="003224AE" w:rsidP="00612874">
      <w:pPr>
        <w:spacing w:after="0" w:line="240" w:lineRule="auto"/>
        <w:ind w:firstLine="426"/>
        <w:contextualSpacing/>
        <w:jc w:val="both"/>
        <w:rPr>
          <w:rFonts w:ascii="Book Antiqua" w:hAnsi="Book Antiqua"/>
          <w:lang w:eastAsia="en-GB"/>
        </w:rPr>
      </w:pPr>
      <w:r w:rsidRPr="00273782">
        <w:rPr>
          <w:rFonts w:ascii="Book Antiqua" w:hAnsi="Book Antiqua"/>
        </w:rPr>
        <w:t>The hypothesis, which states that entre</w:t>
      </w:r>
      <w:r w:rsidR="00E71932"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knowledge affects </w:t>
      </w:r>
      <w:r w:rsidR="00E71932" w:rsidRPr="00273782">
        <w:rPr>
          <w:rFonts w:ascii="Book Antiqua" w:hAnsi="Book Antiqua"/>
        </w:rPr>
        <w:t>entrepreneur-</w:t>
      </w:r>
      <w:r w:rsidRPr="00273782">
        <w:rPr>
          <w:rFonts w:ascii="Book Antiqua" w:hAnsi="Book Antiqua"/>
        </w:rPr>
        <w:t xml:space="preserve">rial intention, is rejected in this study. The results of this study are evidence that the entrepreneurial knowledge of students majoring in business at universities in Bali </w:t>
      </w:r>
      <w:r w:rsidRPr="00273782">
        <w:rPr>
          <w:rFonts w:ascii="Book Antiqua" w:hAnsi="Book Antiqua"/>
        </w:rPr>
        <w:lastRenderedPageBreak/>
        <w:t xml:space="preserve">post the COVID-19 pandemic was unable and did not significantly affect </w:t>
      </w:r>
      <w:proofErr w:type="spellStart"/>
      <w:r w:rsidRPr="00273782">
        <w:rPr>
          <w:rFonts w:ascii="Book Antiqua" w:hAnsi="Book Antiqua"/>
        </w:rPr>
        <w:t>entrepre</w:t>
      </w:r>
      <w:r w:rsidR="00E71932"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intention. Due to the situation after the COVID-19 pandemic, economic </w:t>
      </w:r>
      <w:proofErr w:type="spellStart"/>
      <w:r w:rsidRPr="00273782">
        <w:rPr>
          <w:rFonts w:ascii="Book Antiqua" w:hAnsi="Book Antiqua"/>
        </w:rPr>
        <w:t>condi</w:t>
      </w:r>
      <w:r w:rsidR="00E71932" w:rsidRPr="00273782">
        <w:rPr>
          <w:rFonts w:ascii="Book Antiqua" w:hAnsi="Book Antiqua"/>
        </w:rPr>
        <w:t>-</w:t>
      </w:r>
      <w:r w:rsidRPr="00273782">
        <w:rPr>
          <w:rFonts w:ascii="Book Antiqua" w:hAnsi="Book Antiqua"/>
        </w:rPr>
        <w:t>tions</w:t>
      </w:r>
      <w:proofErr w:type="spellEnd"/>
      <w:r w:rsidRPr="00273782">
        <w:rPr>
          <w:rFonts w:ascii="Book Antiqua" w:hAnsi="Book Antiqua"/>
        </w:rPr>
        <w:t xml:space="preserve"> and all types of businesses did not work worldwide, including entrepreneurial </w:t>
      </w:r>
      <w:proofErr w:type="spellStart"/>
      <w:r w:rsidRPr="00273782">
        <w:rPr>
          <w:rFonts w:ascii="Book Antiqua" w:hAnsi="Book Antiqua"/>
        </w:rPr>
        <w:t>lear</w:t>
      </w:r>
      <w:r w:rsidR="00E71932" w:rsidRPr="00273782">
        <w:rPr>
          <w:rFonts w:ascii="Book Antiqua" w:hAnsi="Book Antiqua"/>
        </w:rPr>
        <w:t>-</w:t>
      </w:r>
      <w:r w:rsidRPr="00273782">
        <w:rPr>
          <w:rFonts w:ascii="Book Antiqua" w:hAnsi="Book Antiqua"/>
        </w:rPr>
        <w:t>ning</w:t>
      </w:r>
      <w:proofErr w:type="spellEnd"/>
      <w:r w:rsidRPr="00273782">
        <w:rPr>
          <w:rFonts w:ascii="Book Antiqua" w:hAnsi="Book Antiqua"/>
        </w:rPr>
        <w:t xml:space="preserve"> activities. Likewise, entrepreneurial knowledge sharing was not effectively car</w:t>
      </w:r>
      <w:r w:rsidR="00E71932" w:rsidRPr="00273782">
        <w:rPr>
          <w:rFonts w:ascii="Book Antiqua" w:hAnsi="Book Antiqua"/>
        </w:rPr>
        <w:t>-</w:t>
      </w:r>
      <w:proofErr w:type="spellStart"/>
      <w:r w:rsidRPr="00273782">
        <w:rPr>
          <w:rFonts w:ascii="Book Antiqua" w:hAnsi="Book Antiqua"/>
        </w:rPr>
        <w:t>ried</w:t>
      </w:r>
      <w:proofErr w:type="spellEnd"/>
      <w:r w:rsidRPr="00273782">
        <w:rPr>
          <w:rFonts w:ascii="Book Antiqua" w:hAnsi="Book Antiqua"/>
        </w:rPr>
        <w:t xml:space="preserve"> out with restrictions on activities in almost all fields worldwide. The impact of all that is described in this finding is that the entrepreneurial knowledge of students is indicated by the lack of knowledge to find the resources to set up a business, lack of sufficient knowledge to organize a business and lack of sufficient knowledge in </w:t>
      </w:r>
      <w:r w:rsidR="00E71932" w:rsidRPr="00273782">
        <w:rPr>
          <w:rFonts w:ascii="Book Antiqua" w:hAnsi="Book Antiqua"/>
        </w:rPr>
        <w:t>comer-</w:t>
      </w:r>
      <w:proofErr w:type="spellStart"/>
      <w:r w:rsidRPr="00273782">
        <w:rPr>
          <w:rFonts w:ascii="Book Antiqua" w:hAnsi="Book Antiqua"/>
        </w:rPr>
        <w:t>cializing</w:t>
      </w:r>
      <w:proofErr w:type="spellEnd"/>
      <w:r w:rsidRPr="00273782">
        <w:rPr>
          <w:rFonts w:ascii="Book Antiqua" w:hAnsi="Book Antiqua"/>
        </w:rPr>
        <w:t xml:space="preserve"> a business idea. That situation caused the benefits of the knowledge-shar</w:t>
      </w:r>
      <w:r w:rsidR="00E71932" w:rsidRPr="00273782">
        <w:rPr>
          <w:rFonts w:ascii="Book Antiqua" w:hAnsi="Book Antiqua"/>
        </w:rPr>
        <w:t>-</w:t>
      </w:r>
      <w:proofErr w:type="spellStart"/>
      <w:r w:rsidRPr="00273782">
        <w:rPr>
          <w:rFonts w:ascii="Book Antiqua" w:hAnsi="Book Antiqua"/>
        </w:rPr>
        <w:t>ing</w:t>
      </w:r>
      <w:proofErr w:type="spellEnd"/>
      <w:r w:rsidRPr="00273782">
        <w:rPr>
          <w:rFonts w:ascii="Book Antiqua" w:hAnsi="Book Antiqua"/>
        </w:rPr>
        <w:t xml:space="preserve"> process to not be paid attention to. The impact that appears is that students fear or give up if they don't have adequate entre</w:t>
      </w:r>
      <w:r w:rsidR="00E71932"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knowledge to realize their </w:t>
      </w:r>
      <w:proofErr w:type="spellStart"/>
      <w:r w:rsidRPr="00273782">
        <w:rPr>
          <w:rFonts w:ascii="Book Antiqua" w:hAnsi="Book Antiqua"/>
        </w:rPr>
        <w:t>inten</w:t>
      </w:r>
      <w:r w:rsidR="00E71932" w:rsidRPr="00273782">
        <w:rPr>
          <w:rFonts w:ascii="Book Antiqua" w:hAnsi="Book Antiqua"/>
        </w:rPr>
        <w:t>-</w:t>
      </w:r>
      <w:r w:rsidRPr="00273782">
        <w:rPr>
          <w:rFonts w:ascii="Book Antiqua" w:hAnsi="Book Antiqua"/>
        </w:rPr>
        <w:t>tion</w:t>
      </w:r>
      <w:proofErr w:type="spellEnd"/>
      <w:r w:rsidRPr="00273782">
        <w:rPr>
          <w:rFonts w:ascii="Book Antiqua" w:hAnsi="Book Antiqua"/>
        </w:rPr>
        <w:t xml:space="preserve"> to become entrepreneurs. Regardless of the actual conditions at that time, the sig</w:t>
      </w:r>
      <w:r w:rsidR="00E71932" w:rsidRPr="00273782">
        <w:rPr>
          <w:rFonts w:ascii="Book Antiqua" w:hAnsi="Book Antiqua"/>
        </w:rPr>
        <w:t>-</w:t>
      </w:r>
      <w:proofErr w:type="spellStart"/>
      <w:r w:rsidRPr="00273782">
        <w:rPr>
          <w:rFonts w:ascii="Book Antiqua" w:hAnsi="Book Antiqua"/>
        </w:rPr>
        <w:t>nificance</w:t>
      </w:r>
      <w:proofErr w:type="spellEnd"/>
      <w:r w:rsidRPr="00273782">
        <w:rPr>
          <w:rFonts w:ascii="Book Antiqua" w:hAnsi="Book Antiqua"/>
        </w:rPr>
        <w:t xml:space="preserve"> of knowledge is </w:t>
      </w:r>
      <w:proofErr w:type="gramStart"/>
      <w:r w:rsidRPr="00273782">
        <w:rPr>
          <w:rFonts w:ascii="Book Antiqua" w:hAnsi="Book Antiqua"/>
        </w:rPr>
        <w:t>a valuable asset</w:t>
      </w:r>
      <w:proofErr w:type="gramEnd"/>
      <w:r w:rsidRPr="00273782">
        <w:rPr>
          <w:rFonts w:ascii="Book Antiqua" w:hAnsi="Book Antiqua"/>
        </w:rPr>
        <w:t xml:space="preserve"> for students to create business. According to </w:t>
      </w:r>
      <w:r w:rsidRPr="00273782">
        <w:rPr>
          <w:rFonts w:ascii="Book Antiqua" w:hAnsi="Book Antiqua"/>
        </w:rPr>
        <w:fldChar w:fldCharType="begin" w:fldLock="1"/>
      </w:r>
      <w:r w:rsidRPr="00273782">
        <w:rPr>
          <w:rFonts w:ascii="Book Antiqua" w:hAnsi="Book Antiqua"/>
        </w:rPr>
        <w:instrText>ADDIN CSL_CITATION {"citationItems":[{"id":"ITEM-1","itemData":{"DOI":"10.1007/s40497-021-00283-0","author":[{"dropping-particle":"","family":"Hussain","given":"Tasawur","non-dropping-particle":"","parse-names":false,"suffix":""},{"dropping-particle":"","family":"Zia-ur-rehman","given":"Muhammad","non-dropping-particle":"","parse-names":false,"suffix":""},{"dropping-particle":"","family":"Abbas","given":"Shah","non-dropping-particle":"","parse-names":false,"suffix":""}],"container-title":"Journal of Global Entrepreneurship Research","id":"ITEM-1","issue":"July","issued":{"date-parts":[["2021"]]},"publisher":"Journal of Global Entrepreneurship Research","title":"Role of entrepreneurial knowledge and personal attitude in developing entrepreneurial intentions in business graduates : a case of Pakistan","type":"article-journal"},"uris":["http://www.mendeley.com/documents/?uuid=8d1b58ec-be96-49e8-bd29-78dc7c2b4ced"]}],"mendeley":{"formattedCitation":"(Hussain, Zia-ur-rehman, et al., 2021)","manualFormatting":"Hussain, Zia-ur-rehman, et al. (2021)","plainTextFormattedCitation":"(Hussain, Zia-ur-rehman, et al., 2021)","previouslyFormattedCitation":"(Hussain, Zia-ur-rehman, et al., 2021)"},"properties":{"noteIndex":0},"schema":"https://github.com/citation-style-language/schema/raw/master/csl-citation.json"}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Hussain et al. (2021)</w:t>
      </w:r>
      <w:r w:rsidRPr="00273782">
        <w:rPr>
          <w:rFonts w:ascii="Book Antiqua" w:hAnsi="Book Antiqua"/>
        </w:rPr>
        <w:fldChar w:fldCharType="end"/>
      </w:r>
      <w:r w:rsidRPr="00273782">
        <w:rPr>
          <w:rFonts w:ascii="Book Antiqua" w:hAnsi="Book Antiqua"/>
        </w:rPr>
        <w:t>, the ability to utilize knowledge will create competitiveness and superior value. Knowledge can make entre</w:t>
      </w:r>
      <w:r w:rsidR="00E71932" w:rsidRPr="00273782">
        <w:rPr>
          <w:rFonts w:ascii="Book Antiqua" w:hAnsi="Book Antiqua"/>
        </w:rPr>
        <w:t>-</w:t>
      </w:r>
      <w:proofErr w:type="spellStart"/>
      <w:r w:rsidRPr="00273782">
        <w:rPr>
          <w:rFonts w:ascii="Book Antiqua" w:hAnsi="Book Antiqua"/>
        </w:rPr>
        <w:t>preneurs</w:t>
      </w:r>
      <w:proofErr w:type="spellEnd"/>
      <w:r w:rsidRPr="00273782">
        <w:rPr>
          <w:rFonts w:ascii="Book Antiqua" w:hAnsi="Book Antiqua"/>
        </w:rPr>
        <w:t xml:space="preserve"> much </w:t>
      </w:r>
      <w:r w:rsidRPr="00273782">
        <w:rPr>
          <w:rFonts w:ascii="Book Antiqua" w:hAnsi="Book Antiqua"/>
        </w:rPr>
        <w:fldChar w:fldCharType="begin" w:fldLock="1"/>
      </w:r>
      <w:r w:rsidRPr="00273782">
        <w:rPr>
          <w:rFonts w:ascii="Book Antiqua" w:hAnsi="Book Antiqua"/>
        </w:rPr>
        <w:instrText>ADDIN CSL_CITATION {"citationItems":[{"id":"ITEM-1","itemData":{"DOI":"10.1007/s11365-020-00648-z","ISSN":"1554-7191","author":[{"dropping-particle":"","family":"Audretsch","given":"David B","non-dropping-particle":"","parse-names":false,"suffix":""},{"dropping-particle":"","family":"Belitski","given":"Maksim","non-dropping-particle":"","parse-names":false,"suffix":""},{"dropping-particle":"","family":"Caiazza","given":"Rosa","non-dropping-particle":"","parse-names":false,"suffix":""},{"dropping-particle":"","family":"Lehmann","given":"Erik E.","non-dropping-particle":"","parse-names":false,"suffix":""}],"container-title":"International Entrepreneurship and Management Journal","id":"ITEM-1","issue":"March","issued":{"date-parts":[["2020"]]},"page":"373-385","publisher":"International Entrepreneurship and Management Journal","title":"Knowledge management and entrepreneurship","type":"article-journal","volume":"16"},"uris":["http://www.mendeley.com/documents/?uuid=56082d1d-2142-4a14-ab00-7786a1adacd4"]}],"mendeley":{"formattedCitation":"(Audretsch et al., 2020)","manualFormatting":"Audretsch et al. (2020)","plainTextFormattedCitation":"(Audretsch et al., 2020)","previouslyFormattedCitation":"(Audretsch et al.,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more powerful (Audretsch et al., 2020)</w:t>
      </w:r>
      <w:r w:rsidRPr="00273782">
        <w:rPr>
          <w:rFonts w:ascii="Book Antiqua" w:hAnsi="Book Antiqua"/>
        </w:rPr>
        <w:fldChar w:fldCharType="end"/>
      </w:r>
      <w:r w:rsidRPr="00273782">
        <w:rPr>
          <w:rFonts w:ascii="Book Antiqua" w:hAnsi="Book Antiqua"/>
        </w:rPr>
        <w:t xml:space="preserve"> so they can evaluate when facing uncertainty and risks. The results of this study also failed to confirm the findings of </w:t>
      </w:r>
      <w:r w:rsidRPr="00273782">
        <w:rPr>
          <w:rFonts w:ascii="Book Antiqua" w:hAnsi="Book Antiqua"/>
        </w:rPr>
        <w:fldChar w:fldCharType="begin" w:fldLock="1"/>
      </w:r>
      <w:r w:rsidRPr="00273782">
        <w:rPr>
          <w:rFonts w:ascii="Book Antiqua" w:hAnsi="Book Antiqua"/>
        </w:rPr>
        <w:instrText>ADDIN CSL_CITATION {"citationItems":[{"id":"ITEM-1","itemData":{"DOI":"10.2478/sues-2020-0012","author":[{"dropping-particle":"","family":"Marin","given":"Alina-andreea","non-dropping-particle":"","parse-names":false,"suffix":""},{"dropping-particle":"","family":"Chitimiea","given":"Andreea","non-dropping-particle":"","parse-names":false,"suffix":""}],"container-title":"Sciendo","id":"ITEM-1","issue":"2","issued":{"date-parts":[["2020"]]},"page":"57-69","title":"Entrepreneurial Knowledge And Digital Competencies - Keys For A Success of Students Entrepreneurship","type":"article-journal","volume":"30"},"uris":["http://www.mendeley.com/documents/?uuid=4e238d71-5477-410c-a2c8-eb31e7c92285"]}],"mendeley":{"formattedCitation":"(Marin &amp; Chitimiea, 2020)","manualFormatting":"Marin &amp; Chitimiea (2020)","plainTextFormattedCitation":"(Marin &amp; Chitimiea, 2020)","previouslyFormattedCitation":"(Marin &amp; Chitimiea,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Marin and Chitimiea (2020)</w:t>
      </w:r>
      <w:r w:rsidRPr="00273782">
        <w:rPr>
          <w:rFonts w:ascii="Book Antiqua" w:hAnsi="Book Antiqua"/>
        </w:rPr>
        <w:fldChar w:fldCharType="end"/>
      </w:r>
      <w:r w:rsidRPr="00273782">
        <w:rPr>
          <w:rFonts w:ascii="Book Antiqua" w:hAnsi="Book Antiqua"/>
        </w:rPr>
        <w:t>, which indicated that entrepreneurial knowledge was a deter</w:t>
      </w:r>
      <w:r w:rsidR="00E71932" w:rsidRPr="00273782">
        <w:rPr>
          <w:rFonts w:ascii="Book Antiqua" w:hAnsi="Book Antiqua"/>
        </w:rPr>
        <w:t>-</w:t>
      </w:r>
      <w:proofErr w:type="spellStart"/>
      <w:r w:rsidRPr="00273782">
        <w:rPr>
          <w:rFonts w:ascii="Book Antiqua" w:hAnsi="Book Antiqua"/>
        </w:rPr>
        <w:t>minant</w:t>
      </w:r>
      <w:proofErr w:type="spellEnd"/>
      <w:r w:rsidRPr="00273782">
        <w:rPr>
          <w:rFonts w:ascii="Book Antiqua" w:hAnsi="Book Antiqua"/>
        </w:rPr>
        <w:t xml:space="preserve"> of the emergence of entrepreneurial intention.</w:t>
      </w:r>
    </w:p>
    <w:p w14:paraId="15DED56B" w14:textId="777777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rPr>
      </w:pPr>
    </w:p>
    <w:p w14:paraId="20AE20A5" w14:textId="5E6F3342" w:rsidR="003224AE" w:rsidRPr="00273782" w:rsidRDefault="003224AE" w:rsidP="00E71932">
      <w:pPr>
        <w:autoSpaceDE w:val="0"/>
        <w:autoSpaceDN w:val="0"/>
        <w:adjustRightInd w:val="0"/>
        <w:spacing w:after="0" w:line="240" w:lineRule="auto"/>
        <w:contextualSpacing/>
        <w:rPr>
          <w:rFonts w:ascii="Book Antiqua" w:hAnsi="Book Antiqua"/>
          <w:b/>
          <w:bCs/>
        </w:rPr>
      </w:pPr>
      <w:r w:rsidRPr="00273782">
        <w:rPr>
          <w:rFonts w:ascii="Book Antiqua" w:hAnsi="Book Antiqua"/>
          <w:b/>
          <w:bCs/>
        </w:rPr>
        <w:t xml:space="preserve">Human </w:t>
      </w:r>
      <w:r w:rsidR="00E71932" w:rsidRPr="00273782">
        <w:rPr>
          <w:rFonts w:ascii="Book Antiqua" w:hAnsi="Book Antiqua"/>
          <w:b/>
          <w:bCs/>
        </w:rPr>
        <w:t>Capital Affects Entrepreneurial Intention.</w:t>
      </w:r>
    </w:p>
    <w:p w14:paraId="53272B50" w14:textId="01689C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lang w:eastAsia="en-GB"/>
        </w:rPr>
      </w:pPr>
      <w:r w:rsidRPr="00273782">
        <w:rPr>
          <w:rFonts w:ascii="Book Antiqua" w:hAnsi="Book Antiqua"/>
          <w:lang w:eastAsia="en-GB"/>
        </w:rPr>
        <w:t xml:space="preserve">The results of this study indicate that the H5 hypothesis can be proven that human capital can influence entrepreneurial </w:t>
      </w:r>
      <w:proofErr w:type="spellStart"/>
      <w:r w:rsidRPr="00273782">
        <w:rPr>
          <w:rFonts w:ascii="Book Antiqua" w:hAnsi="Book Antiqua"/>
          <w:lang w:eastAsia="en-GB"/>
        </w:rPr>
        <w:t>inten</w:t>
      </w:r>
      <w:r w:rsidR="00E71932" w:rsidRPr="00273782">
        <w:rPr>
          <w:rFonts w:ascii="Book Antiqua" w:hAnsi="Book Antiqua"/>
          <w:lang w:eastAsia="en-GB"/>
        </w:rPr>
        <w:t>-</w:t>
      </w:r>
      <w:r w:rsidRPr="00273782">
        <w:rPr>
          <w:rFonts w:ascii="Book Antiqua" w:hAnsi="Book Antiqua"/>
          <w:lang w:eastAsia="en-GB"/>
        </w:rPr>
        <w:t>tion</w:t>
      </w:r>
      <w:proofErr w:type="spellEnd"/>
      <w:r w:rsidRPr="00273782">
        <w:rPr>
          <w:rFonts w:ascii="Book Antiqua" w:hAnsi="Book Antiqua"/>
          <w:lang w:eastAsia="en-GB"/>
        </w:rPr>
        <w:t xml:space="preserve">. This study confirms that the human capital perceived by students majoring in business at universities in Bali is a unique characteristic consisting of a combination of competence, commitment, skills, innovation, and capability to realize their intention to </w:t>
      </w:r>
      <w:r w:rsidRPr="00273782">
        <w:rPr>
          <w:rFonts w:ascii="Book Antiqua" w:hAnsi="Book Antiqua"/>
          <w:lang w:eastAsia="en-GB"/>
        </w:rPr>
        <w:t xml:space="preserve">become entrepreneurs. As a resource, human capital can create added value that </w:t>
      </w:r>
      <w:proofErr w:type="spellStart"/>
      <w:r w:rsidRPr="00273782">
        <w:rPr>
          <w:rFonts w:ascii="Book Antiqua" w:hAnsi="Book Antiqua"/>
          <w:lang w:eastAsia="en-GB"/>
        </w:rPr>
        <w:t>contri</w:t>
      </w:r>
      <w:r w:rsidR="00E71932" w:rsidRPr="00273782">
        <w:rPr>
          <w:rFonts w:ascii="Book Antiqua" w:hAnsi="Book Antiqua"/>
          <w:lang w:eastAsia="en-GB"/>
        </w:rPr>
        <w:t>-</w:t>
      </w:r>
      <w:r w:rsidRPr="00273782">
        <w:rPr>
          <w:rFonts w:ascii="Book Antiqua" w:hAnsi="Book Antiqua"/>
          <w:lang w:eastAsia="en-GB"/>
        </w:rPr>
        <w:t>butes</w:t>
      </w:r>
      <w:proofErr w:type="spellEnd"/>
      <w:r w:rsidRPr="00273782">
        <w:rPr>
          <w:rFonts w:ascii="Book Antiqua" w:hAnsi="Book Antiqua"/>
          <w:lang w:eastAsia="en-GB"/>
        </w:rPr>
        <w:t xml:space="preserve"> to a sustainable competitive advantage for entrepreneurs in the future. This is in line with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{"citationItems":[{"id":"ITEM-1","itemData":{"author":[{"dropping-particle":"","family":"Mutamba","given":"Charlene","non-dropping-particle":"","parse-names":false,"suffix":""}],"container-title":"AHRD Conference in the Americas","id":"ITEM-1","issue":"February","issued":{"date-parts":[["2016"]]},"page":"1-18","title":"An Exploration and Critique of the use of Human Capital Theory in Human Resource Development Research","type":"article-journal"},"uris":["http://www.mendeley.com/documents/?uuid=d1c4d3e8-8e32-4bc6-ae33-6d8ebe61a59c"]}],"mendeley":{"formattedCitation":"(Mutamba, 2016)","manualFormatting":"Mutamba (2016)","plainTextFormattedCitation":"(Mutamba, 2016)","previouslyFormattedCitation":"(Mutamba, 2016)"},"properties":{"noteIndex":0},"schema":"https://github.com/citation-style-language/schema/raw/master/csl-citation.json"}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Mutamba (2016)</w:t>
      </w:r>
      <w:r w:rsidRPr="00273782">
        <w:rPr>
          <w:rFonts w:ascii="Book Antiqua" w:hAnsi="Book Antiqua"/>
          <w:lang w:eastAsia="en-GB"/>
        </w:rPr>
        <w:fldChar w:fldCharType="end"/>
      </w:r>
      <w:r w:rsidRPr="00273782">
        <w:rPr>
          <w:rFonts w:ascii="Book Antiqua" w:hAnsi="Book Antiqua"/>
          <w:lang w:eastAsia="en-GB"/>
        </w:rPr>
        <w:t xml:space="preserve">, who described that the fundamental principle underpinning human capital is the belief that people's learning capacities are of comparable value to other resources involved in producing goods and services. Despite the COVID-19 pandemic, students still believe that in the future, the competitiveness of human capital will be instrumental in creating innovations, can contribute to the development of new opportunities, has competence would be very difficult to replace and not available to competitors as well as difficult for </w:t>
      </w:r>
      <w:proofErr w:type="spellStart"/>
      <w:r w:rsidRPr="00273782">
        <w:rPr>
          <w:rFonts w:ascii="Book Antiqua" w:hAnsi="Book Antiqua"/>
          <w:lang w:eastAsia="en-GB"/>
        </w:rPr>
        <w:t>competi</w:t>
      </w:r>
      <w:proofErr w:type="spellEnd"/>
      <w:r w:rsidR="00E71932" w:rsidRPr="00273782">
        <w:rPr>
          <w:rFonts w:ascii="Book Antiqua" w:hAnsi="Book Antiqua"/>
          <w:lang w:eastAsia="en-GB"/>
        </w:rPr>
        <w:t>-</w:t>
      </w:r>
      <w:r w:rsidRPr="00273782">
        <w:rPr>
          <w:rFonts w:ascii="Book Antiqua" w:hAnsi="Book Antiqua"/>
          <w:lang w:eastAsia="en-GB"/>
        </w:rPr>
        <w:t xml:space="preserve">tors to imitate or duplicate. According to </w:t>
      </w:r>
      <w:r w:rsidRPr="00273782">
        <w:rPr>
          <w:rFonts w:ascii="Book Antiqua" w:hAnsi="Book Antiqua"/>
        </w:rPr>
        <w:fldChar w:fldCharType="begin" w:fldLock="1"/>
      </w:r>
      <w:r w:rsidRPr="00273782">
        <w:rPr>
          <w:rFonts w:ascii="Book Antiqua" w:hAnsi="Book Antiqua"/>
        </w:rPr>
        <w:instrText>ADDIN CSL_CITATION {"citationItems":[{"id":"ITEM-1","itemData":{"DOI":"10.3390/su14020928","ISSN":"20711050","abstract":"Gender equality contributes to economic growth and social progress by promoting women’s social and economic participation. The national gender equality level can affect women’s education and opportunities for economic participation. In this work, we examine whether entrepreneurial human capital (entrepreneurial education and experience) affects entrepreneurial intention and whether these relationships depend on gender and a country’s gender equality level. We used Global Entrepreneurship Trend Report (GETR) data provided by the Korean Entrepreneurship Foundation. The global survey was conducted by the Korean National Statistical Office in 2016. The data were collected from 20 countries, including Korea, and contain at least 2000 individual responses from each country. We used HLM analysis with the HLM 6.0 program to examine the hypotheses. Our results show that entrepreneurship education increases entrepreneurial intention, and that the relationship is stronger among women than men. We also found that for women, the positive relationship between entrepreneurial education and entrepreneurial intention is stronger in countries with lower gender equality. As for prior entrepreneurial experience, neither gender nor national gender equality level moderated the relationship between experience and entrepreneurial intention. This study contributes to the extension of entrepreneurship theory, especially in the area of women entrepreneurship. We confirm that entrepreneurial human capital contributes to entrepreneurial intention, and that gender and national gender equality level comprise an important social context that influences the effects of education and experience on the entrepreneurial intention of women.","author":[{"dropping-particle":"","family":"Kong","given":"Hyewon","non-dropping-particle":"","parse-names":false,"suffix":""},{"dropping-particle":"","family":"Kim","given":"Hyosun","non-dropping-particle":"","parse-names":false,"suffix":""}],"container-title":"Sustainability (Switzerland)","id":"ITEM-1","issue":"928","issued":{"date-parts":[["2022"]]},"page":"1-14","title":"Does National Gender Equality Matter? Gender Difference in the Relationship between Entrepreneurial Human Capital and Entrepreneurial Intention","type":"article-journal","volume":"14"},"uris":["http://www.mendeley.com/documents/?uuid=99b18c5b-b54e-4cc3-b33c-63d389421473"]}],"mendeley":{"formattedCitation":"(Kong &amp; Kim, 2022)","manualFormatting":"Kong &amp; Kim (2022)","plainTextFormattedCitation":"(Kong &amp; Kim, 2022)","previouslyFormattedCitation":"(Kong &amp; Kim, 2022)"},"properties":{"noteIndex":0},"schema":"https://github.com/citation-style-language/schema/raw/master/csl-citation.json"}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 xml:space="preserve">Kong </w:t>
      </w:r>
      <w:r w:rsidRPr="00273782">
        <w:rPr>
          <w:rFonts w:ascii="Book Antiqua" w:hAnsi="Book Antiqua"/>
          <w:noProof/>
          <w:lang w:val="id-ID"/>
        </w:rPr>
        <w:t>and</w:t>
      </w:r>
      <w:r w:rsidRPr="00273782">
        <w:rPr>
          <w:rFonts w:ascii="Book Antiqua" w:hAnsi="Book Antiqua"/>
          <w:noProof/>
        </w:rPr>
        <w:t xml:space="preserve"> Kim (2022)</w:t>
      </w:r>
      <w:r w:rsidRPr="00273782">
        <w:rPr>
          <w:rFonts w:ascii="Book Antiqua" w:hAnsi="Book Antiqua"/>
        </w:rPr>
        <w:fldChar w:fldCharType="end"/>
      </w:r>
      <w:r w:rsidRPr="00273782">
        <w:rPr>
          <w:rFonts w:ascii="Book Antiqua" w:hAnsi="Book Antiqua"/>
          <w:lang w:eastAsia="en-GB"/>
        </w:rPr>
        <w:t>, the human capital approach is a strategy to increase individual superior competitiveness, creativity, and fu</w:t>
      </w:r>
      <w:r w:rsidR="00E71932" w:rsidRPr="00273782">
        <w:rPr>
          <w:rFonts w:ascii="Book Antiqua" w:hAnsi="Book Antiqua"/>
          <w:lang w:eastAsia="en-GB"/>
        </w:rPr>
        <w:t>-</w:t>
      </w:r>
      <w:proofErr w:type="spellStart"/>
      <w:r w:rsidRPr="00273782">
        <w:rPr>
          <w:rFonts w:ascii="Book Antiqua" w:hAnsi="Book Antiqua"/>
          <w:lang w:eastAsia="en-GB"/>
        </w:rPr>
        <w:t>ture</w:t>
      </w:r>
      <w:proofErr w:type="spellEnd"/>
      <w:r w:rsidRPr="00273782">
        <w:rPr>
          <w:rFonts w:ascii="Book Antiqua" w:hAnsi="Book Antiqua"/>
          <w:lang w:eastAsia="en-GB"/>
        </w:rPr>
        <w:t xml:space="preserve"> innovation capacity. So that the </w:t>
      </w:r>
      <w:proofErr w:type="spellStart"/>
      <w:r w:rsidRPr="00273782">
        <w:rPr>
          <w:rFonts w:ascii="Book Antiqua" w:hAnsi="Book Antiqua"/>
          <w:lang w:eastAsia="en-GB"/>
        </w:rPr>
        <w:t>compe</w:t>
      </w:r>
      <w:r w:rsidR="00E71932" w:rsidRPr="00273782">
        <w:rPr>
          <w:rFonts w:ascii="Book Antiqua" w:hAnsi="Book Antiqua"/>
          <w:lang w:eastAsia="en-GB"/>
        </w:rPr>
        <w:t>-</w:t>
      </w:r>
      <w:r w:rsidRPr="00273782">
        <w:rPr>
          <w:rFonts w:ascii="Book Antiqua" w:hAnsi="Book Antiqua"/>
          <w:lang w:eastAsia="en-GB"/>
        </w:rPr>
        <w:t>titiveness</w:t>
      </w:r>
      <w:proofErr w:type="spellEnd"/>
      <w:r w:rsidRPr="00273782">
        <w:rPr>
          <w:rFonts w:ascii="Book Antiqua" w:hAnsi="Book Antiqua"/>
          <w:lang w:eastAsia="en-GB"/>
        </w:rPr>
        <w:t xml:space="preserve"> of human capital will encourage the growth of entrepreneurial intention and the creation of new job opportunities. The results of this study are the same as the findings of </w:t>
      </w:r>
      <w:r w:rsidRPr="00273782">
        <w:rPr>
          <w:rFonts w:ascii="Book Antiqua" w:hAnsi="Book Antiqua"/>
        </w:rPr>
        <w:fldChar w:fldCharType="begin" w:fldLock="1"/>
      </w:r>
      <w:r w:rsidRPr="00273782">
        <w:rPr>
          <w:rFonts w:ascii="Book Antiqua" w:hAnsi="Book Antiqua"/>
        </w:rPr>
        <w:instrText>ADDIN CSL_CITATION {"citationItems":[{"id":"ITEM-1","itemData":{"author":[{"dropping-particle":"","family":"Zhao","given":"Yuxi","non-dropping-particle":"","parse-names":false,"suffix":""}],"container-title":"A Thesis Submitted in Partial Fulfilment of the Requirements of Nottingham Trent University for the Degree of Doctor of Philosophy","id":"ITEM-1","issued":{"date-parts":[["2020"]]},"page":"1-385","title":"Human Capital and Entrepreneurial Intention in Deprived Areas: A Case Study of Nottingham","type":"article-journal"},"uris":["http://www.mendeley.com/documents/?uuid=64dd52d3-fc8c-4d65-bf11-d0b56324f58c"]}],"mendeley":{"formattedCitation":"(Zhao, 2020)","manualFormatting":"Zhao (2020)","plainTextFormattedCitation":"(Zhao, 2020)","previouslyFormattedCitation":"(Zhao,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Zhao (2020)</w:t>
      </w:r>
      <w:r w:rsidRPr="00273782">
        <w:rPr>
          <w:rFonts w:ascii="Book Antiqua" w:hAnsi="Book Antiqua"/>
        </w:rPr>
        <w:fldChar w:fldCharType="end"/>
      </w:r>
      <w:r w:rsidRPr="00273782">
        <w:rPr>
          <w:rFonts w:ascii="Book Antiqua" w:hAnsi="Book Antiqua"/>
          <w:lang w:eastAsia="en-GB"/>
        </w:rPr>
        <w:t>, which show that entrepreneurial intention can grow and develop through efforts to increase the com</w:t>
      </w:r>
      <w:r w:rsidR="00E71932" w:rsidRPr="00273782">
        <w:rPr>
          <w:rFonts w:ascii="Book Antiqua" w:hAnsi="Book Antiqua"/>
          <w:lang w:eastAsia="en-GB"/>
        </w:rPr>
        <w:t>-</w:t>
      </w:r>
      <w:proofErr w:type="spellStart"/>
      <w:r w:rsidRPr="00273782">
        <w:rPr>
          <w:rFonts w:ascii="Book Antiqua" w:hAnsi="Book Antiqua"/>
          <w:lang w:eastAsia="en-GB"/>
        </w:rPr>
        <w:t>petitiveness</w:t>
      </w:r>
      <w:proofErr w:type="spellEnd"/>
      <w:r w:rsidRPr="00273782">
        <w:rPr>
          <w:rFonts w:ascii="Book Antiqua" w:hAnsi="Book Antiqua"/>
          <w:lang w:eastAsia="en-GB"/>
        </w:rPr>
        <w:t xml:space="preserve"> of human capital </w:t>
      </w:r>
      <w:r w:rsidRPr="00273782">
        <w:rPr>
          <w:rFonts w:ascii="Book Antiqua" w:hAnsi="Book Antiqua"/>
        </w:rPr>
        <w:fldChar w:fldCharType="begin" w:fldLock="1"/>
      </w:r>
      <w:r w:rsidRPr="00273782">
        <w:rPr>
          <w:rFonts w:ascii="Book Antiqua" w:hAnsi="Book Antiqua"/>
        </w:rPr>
        <w:instrText>ADDIN CSL_CITATION {"citationItems":[{"id":"ITEM-1","itemData":{"DOI":"10.1108/OTH-11-2019-0077","ISSN":"20541708","abstract":"Purpose: In the context of conflicting results in the existing literature on the effectiveness of entrepreneurial education and training, this study aims to examine the effect of entrepreneurial training on perceived human capital and entrepreneurial intention of students. A deeper understanding of the effectiveness of entrepreneurship programs assumes significance, given the substantial policy support and budgetary spending on entrepreneurship education across the world, especially in emerging economies like India. Furthermore, the authors seek to examine if human capital mediates the relationship between entrepreneurial training and entrepreneurial intention. Design/methodology/approach: In total, 330 final-year students who had undergone a mandatory course on “entrepreneurship and new venture planning” in various disciplines in science, technology and management were randomly selected as sample respondents. A self-administered and structured questionnaire that measured the attitude toward perceived effectiveness of entrepreneurial education and training, perceived human capital and the entrepreneurial intention was used to elicit responses. Findings: Results revealed that entrepreneurial training and education are effective in eliciting an important student-level outcome of entrepreneurial intention. Furthermore, the study found that human capital significantly mediates the aforementioned relationship. Based on these findings, it is suggested to further the focus of entrepreneurial training programs conducted in universities and thus foster entrepreneurial outcomes among students. Originality/value: This study adds to the body of knowledge, by examining if entrepreneurial education and training provided by universities indeed yield positive results in terms of higher intentions to engage in entrepreneurial activities, with emphasis on a large developing economy like India. Entrepreneurship development is widely recognized as an effective tool for the socio-economic development of societies in developing countries. This study, by establishing the efficacy of entrepreneurship education in creating entrepreneurial intention among young students, endorses the policy focus and resource spending on entrepreneurship training and education. Also, this study is pioneering in examining the mediating role of human capital in the aforementioned relationship.","author":[{"dropping-particle":"","family":"Aboobaker","given":"Nimitha","non-dropping-particle":"","parse-names":false,"suffix":""},{"dropping-particle":"","family":"D","given":"Renjini","non-dropping-particle":"","parse-names":false,"suffix":""}],"container-title":"On the Horizon","id":"ITEM-1","issue":"2","issued":{"date-parts":[["2020"]]},"page":"73-83","title":"Human capital and entrepreneurial intentions: do entrepreneurship education and training provided by universities add value?","type":"article-journal","volume":"28"},"uris":["http://www.mendeley.com/documents/?uuid=afb91c8a-f30f-47f3-a84c-0a732d001c75"]}],"mendeley":{"formattedCitation":"(Aboobaker &amp; D, 2020)","manualFormatting":"(Aboobaker &amp; D, 2020)","plainTextFormattedCitation":"(Aboobaker &amp; D, 2020)","previouslyFormattedCitation":"(Aboobaker &amp; D,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(Aboobaker and Renjini, 2020)</w:t>
      </w:r>
      <w:r w:rsidRPr="00273782">
        <w:rPr>
          <w:rFonts w:ascii="Book Antiqua" w:hAnsi="Book Antiqua"/>
        </w:rPr>
        <w:fldChar w:fldCharType="end"/>
      </w:r>
      <w:r w:rsidRPr="00273782">
        <w:rPr>
          <w:rFonts w:ascii="Book Antiqua" w:hAnsi="Book Antiqua"/>
          <w:lang w:eastAsia="en-GB"/>
        </w:rPr>
        <w:t>.</w:t>
      </w:r>
    </w:p>
    <w:p w14:paraId="20B57FF2" w14:textId="77777777" w:rsidR="003224AE" w:rsidRPr="00273782" w:rsidRDefault="003224AE" w:rsidP="00612874">
      <w:pPr>
        <w:autoSpaceDE w:val="0"/>
        <w:autoSpaceDN w:val="0"/>
        <w:adjustRightInd w:val="0"/>
        <w:spacing w:after="0" w:line="240" w:lineRule="auto"/>
        <w:ind w:firstLine="426"/>
        <w:contextualSpacing/>
        <w:jc w:val="both"/>
        <w:rPr>
          <w:rFonts w:ascii="Book Antiqua" w:hAnsi="Book Antiqua"/>
        </w:rPr>
      </w:pPr>
    </w:p>
    <w:p w14:paraId="6DFA1F42" w14:textId="5B762EFA" w:rsidR="003224AE" w:rsidRPr="00273782" w:rsidRDefault="003224AE" w:rsidP="00E71932">
      <w:pPr>
        <w:autoSpaceDE w:val="0"/>
        <w:autoSpaceDN w:val="0"/>
        <w:adjustRightInd w:val="0"/>
        <w:spacing w:after="0" w:line="240" w:lineRule="auto"/>
        <w:contextualSpacing/>
        <w:jc w:val="both"/>
        <w:rPr>
          <w:rFonts w:ascii="Book Antiqua" w:hAnsi="Book Antiqua"/>
          <w:b/>
          <w:bCs/>
        </w:rPr>
      </w:pPr>
      <w:r w:rsidRPr="00273782">
        <w:rPr>
          <w:rFonts w:ascii="Book Antiqua" w:hAnsi="Book Antiqua"/>
          <w:b/>
          <w:bCs/>
        </w:rPr>
        <w:t xml:space="preserve">Entrepreneurial </w:t>
      </w:r>
      <w:r w:rsidR="00E71932" w:rsidRPr="00273782">
        <w:rPr>
          <w:rFonts w:ascii="Book Antiqua" w:hAnsi="Book Antiqua"/>
          <w:b/>
          <w:bCs/>
        </w:rPr>
        <w:t xml:space="preserve">Knowledge is Unable to Mediate </w:t>
      </w:r>
      <w:proofErr w:type="gramStart"/>
      <w:r w:rsidR="00E71932" w:rsidRPr="00273782">
        <w:rPr>
          <w:rFonts w:ascii="Book Antiqua" w:hAnsi="Book Antiqua"/>
          <w:b/>
          <w:bCs/>
        </w:rPr>
        <w:t>The</w:t>
      </w:r>
      <w:proofErr w:type="gramEnd"/>
      <w:r w:rsidR="00E71932" w:rsidRPr="00273782">
        <w:rPr>
          <w:rFonts w:ascii="Book Antiqua" w:hAnsi="Book Antiqua"/>
          <w:b/>
          <w:bCs/>
        </w:rPr>
        <w:t xml:space="preserve"> Effect of Entrepreneurial Learning on Entrepreneurial Intention.</w:t>
      </w:r>
    </w:p>
    <w:p w14:paraId="2F8E1798" w14:textId="1FFC5BFA" w:rsidR="003224AE" w:rsidRPr="00273782" w:rsidRDefault="003224AE" w:rsidP="00612874">
      <w:pPr>
        <w:pBdr>
          <w:top w:val="nil"/>
          <w:left w:val="nil"/>
          <w:bottom w:val="nil"/>
          <w:right w:val="nil"/>
          <w:between w:val="nil"/>
        </w:pBdr>
        <w:spacing w:after="0" w:line="240" w:lineRule="auto"/>
        <w:ind w:firstLine="426"/>
        <w:contextualSpacing/>
        <w:jc w:val="both"/>
        <w:rPr>
          <w:rFonts w:ascii="Book Antiqua" w:hAnsi="Book Antiqua"/>
          <w:lang w:eastAsia="en-GB"/>
        </w:rPr>
      </w:pPr>
      <w:r w:rsidRPr="00273782">
        <w:rPr>
          <w:rFonts w:ascii="Book Antiqua" w:hAnsi="Book Antiqua"/>
        </w:rPr>
        <w:t>Hypothesis 6 in this study, which states that entrepreneurial knowledge mediates the effect of entrepreneurial learning on entre</w:t>
      </w:r>
      <w:r w:rsidR="00E71932"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intention, is rejected. The results of this study indicate the inability of entre</w:t>
      </w:r>
      <w:r w:rsidR="00E71932"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knowledge to mediate the effect of entrepreneurial learning on the entre</w:t>
      </w:r>
      <w:r w:rsidR="00E71932"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intention of students majoring in business at universities in Bali. This study also shows that entrepreneurial knowledge is not accepted as a mediator to support the findings of </w:t>
      </w:r>
      <w:r w:rsidRPr="00273782">
        <w:rPr>
          <w:rFonts w:ascii="Book Antiqua" w:hAnsi="Book Antiqua"/>
        </w:rPr>
        <w:fldChar w:fldCharType="begin" w:fldLock="1"/>
      </w:r>
      <w:r w:rsidRPr="00273782">
        <w:rPr>
          <w:rFonts w:ascii="Book Antiqua" w:hAnsi="Book Antiqua"/>
        </w:rPr>
        <w:instrText>ADDIN CSL_CITATION {"citationItems":[{"id":"ITEM-1","itemData":{"DOI":"10.1016/j.jbusvent.2006.05.002","ISSN":"08839026","abstract":"Drawing on the theory of planned behaviour, this study tests the effect of entrepreneurship programmes on the entrepreneurial attitudes and intentions of science and engineering students. This is necessary in order to confirm (or disconfirm) conventional wisdom that entrepreneurship education increases the intention to start a business. The results show that the programmes raise some attitudes and the overall entrepreneurial intention and that inspiration (a construct with an emotional element) is the programmes' most influential benefit. The findings contribute to the theories of planned behaviour and education and have wider implications for a theory of entrepreneurial emotions and also for the practice of teaching entrepreneurship. © 2006 Elsevier Inc. All rights reserved.","author":[{"dropping-particle":"","family":"Souitaris","given":"Vangelis","non-dropping-particle":"","parse-names":false,"suffix":""},{"dropping-particle":"","family":"Zerbinati","given":"Stefania","non-dropping-particle":"","parse-names":false,"suffix":""},{"dropping-particle":"","family":"Al-Laham","given":"Andreas","non-dropping-particle":"","parse-names":false,"suffix":""}],"container-title":"Journal of Business Venturing","id":"ITEM-1","issue":"4","issued":{"date-parts":[["2007"]]},"page":"566-591","title":"Do entrepreneurship programmes raise entrepreneurial intention of science and engineering students? The effect of learning, inspiration and resources","type":"article-journal","volume":"22"},"uris":["http://www.mendeley.com/documents/?uuid=ae7373ae-a9a5-468a-9b63-7fd2ecf5339c"]}],"mendeley":{"formattedCitation":"(Souitaris et al., 2007)","manualFormatting":"Souitaris et al. (2007)","plainTextFormattedCitation":"(Souitaris et al., 2007)","previouslyFormattedCitation":"(Souitaris et al., 2007)"},"properties":{"noteIndex":0},"schema":"https://github.com/citation-style-language/schema/raw/master/csl-citation.json"}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Souitaris et al. (2007)</w:t>
      </w:r>
      <w:r w:rsidRPr="00273782">
        <w:rPr>
          <w:rFonts w:ascii="Book Antiqua" w:hAnsi="Book Antiqua"/>
        </w:rPr>
        <w:fldChar w:fldCharType="end"/>
      </w:r>
      <w:r w:rsidRPr="00273782">
        <w:rPr>
          <w:rFonts w:ascii="Book Antiqua" w:hAnsi="Book Antiqua"/>
        </w:rPr>
        <w:t>, which re</w:t>
      </w:r>
      <w:r w:rsidR="00E71932" w:rsidRPr="00273782">
        <w:rPr>
          <w:rFonts w:ascii="Book Antiqua" w:hAnsi="Book Antiqua"/>
        </w:rPr>
        <w:t>-</w:t>
      </w:r>
      <w:r w:rsidRPr="00273782">
        <w:rPr>
          <w:rFonts w:ascii="Book Antiqua" w:hAnsi="Book Antiqua"/>
        </w:rPr>
        <w:t xml:space="preserve">quires a mediation mechanism to overcome the insignificant effect of entrepreneurial </w:t>
      </w:r>
      <w:r w:rsidRPr="00273782">
        <w:rPr>
          <w:rFonts w:ascii="Book Antiqua" w:hAnsi="Book Antiqua"/>
        </w:rPr>
        <w:lastRenderedPageBreak/>
        <w:t xml:space="preserve">learning on entrepreneurial intention. The proof of entrepreneurial knowledge as a mediating variable in this study also failed to respond to the findings of </w:t>
      </w:r>
      <w:r w:rsidRPr="00273782">
        <w:rPr>
          <w:rFonts w:ascii="Book Antiqua" w:hAnsi="Book Antiqua"/>
        </w:rPr>
        <w:fldChar w:fldCharType="begin" w:fldLock="1"/>
      </w:r>
      <w:r w:rsidRPr="00273782">
        <w:rPr>
          <w:rFonts w:ascii="Book Antiqua" w:hAnsi="Book Antiqua"/>
        </w:rPr>
        <w:instrText>ADDIN CSL_CITATION {"citationItems":[{"id":"ITEM-1","itemData":{"DOI":"10.1111/j.1559-1816.2010.00713.x","ISSN":"00219029","abstract":"This paper addresses the effects of role models and self-efficacy on forming career intentions, and whether the effects vary by gender and process. Focusing on entrepreneurship as a career choice, we explored (a) the effect of exposure to entrepreneurial role models on entrepreneurial career intention; (b) the difference in effects between men and women; and (c) the mediating functionality of self-efficacy. Results indicate that role models have a significant and positive impact on intention, that gender moderated the effects, and that self-efficacy mediated it. A moderated mediation relationship was observed such that, for women, role models had stronger influence on self-efficacy, which, in turn, influenced entrepreneurial career intention. Results are discussed in terms of implications for theory and practice. © 2011 Wiley Periodicals, Inc.","author":[{"dropping-particle":"","family":"BarNir","given":"Anat","non-dropping-particle":"","parse-names":false,"suffix":""},{"dropping-particle":"","family":"Watson","given":"Warren E.","non-dropping-particle":"","parse-names":false,"suffix":""},{"dropping-particle":"","family":"Hutchins","given":"Holly M.","non-dropping-particle":"","parse-names":false,"suffix":""}],"container-title":"Journal of Applied Social Psychology","id":"ITEM-1","issue":"2","issued":{"date-parts":[["2011"]]},"page":"270-297","title":"Mediation and Moderated Mediation in the Relationship Among Role Models, Self-Efficacy, Entrepreneurial Career Intention, and Gender","type":"article-journal","volume":"41"},"uris":["http://www.mendeley.com/documents/?uuid=a4dbd9d6-d172-42f2-b200-79758af3f68d"]}],"mendeley":{"formattedCitation":"(BarNir et al., 2011)","manualFormatting":"BarNir et al. (2011)","plainTextFormattedCitation":"(BarNir et al., 2011)","previouslyFormattedCitation":"(BarNir et al., 2011)"},"properties":{"noteIndex":0},"schema":"https://github.com/citation-style-language/schema/raw/master/csl-citation.json"}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BarNir et al. (2011)</w:t>
      </w:r>
      <w:r w:rsidRPr="00273782">
        <w:rPr>
          <w:rFonts w:ascii="Book Antiqua" w:hAnsi="Book Antiqua"/>
        </w:rPr>
        <w:fldChar w:fldCharType="end"/>
      </w:r>
      <w:r w:rsidRPr="00273782">
        <w:rPr>
          <w:rFonts w:ascii="Book Antiqua" w:hAnsi="Book Antiqua"/>
        </w:rPr>
        <w:t xml:space="preserve">, who suggested that future research on entrepreneurial intention should focus more on the mechanism of the mediation process </w:t>
      </w:r>
      <w:r w:rsidRPr="00273782">
        <w:rPr>
          <w:rFonts w:ascii="Book Antiqua" w:hAnsi="Book Antiqua"/>
        </w:rPr>
        <w:fldChar w:fldCharType="begin" w:fldLock="1"/>
      </w:r>
      <w:r w:rsidRPr="00273782">
        <w:rPr>
          <w:rFonts w:ascii="Book Antiqua" w:hAnsi="Book Antiqua"/>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2019)","plainTextFormattedCitation":"(Zhang et al., 2019)","previouslyFormattedCitation":"(Zhang et al.,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(Zhang et al., 2019)</w:t>
      </w:r>
      <w:r w:rsidRPr="00273782">
        <w:rPr>
          <w:rFonts w:ascii="Book Antiqua" w:hAnsi="Book Antiqua"/>
        </w:rPr>
        <w:fldChar w:fldCharType="end"/>
      </w:r>
      <w:r w:rsidRPr="00273782">
        <w:rPr>
          <w:rFonts w:ascii="Book Antiqua" w:hAnsi="Book Antiqua"/>
        </w:rPr>
        <w:t xml:space="preserve"> </w:t>
      </w:r>
      <w:proofErr w:type="spellStart"/>
      <w:r w:rsidRPr="00273782">
        <w:rPr>
          <w:rFonts w:ascii="Book Antiqua" w:hAnsi="Book Antiqua"/>
        </w:rPr>
        <w:t>as</w:t>
      </w:r>
      <w:proofErr w:type="spellEnd"/>
      <w:r w:rsidRPr="00273782">
        <w:rPr>
          <w:rFonts w:ascii="Book Antiqua" w:hAnsi="Book Antiqua"/>
        </w:rPr>
        <w:t xml:space="preserve"> also done by </w:t>
      </w:r>
      <w:r w:rsidRPr="00273782">
        <w:rPr>
          <w:rFonts w:ascii="Book Antiqua" w:hAnsi="Book Antiqua"/>
        </w:rPr>
        <w:fldChar w:fldCharType="begin" w:fldLock="1"/>
      </w:r>
      <w:r w:rsidRPr="00273782">
        <w:rPr>
          <w:rFonts w:ascii="Book Antiqua" w:hAnsi="Book Antiqua"/>
        </w:rPr>
        <w:instrText>ADDIN CSL_CITATION {"citationItems":[{"id":"ITEM-1","itemData":{"DOI":"10.1108/CDI-02-2017-0046","ISSN":"1362-0436","author":[{"dropping-particle":"","family":"Woo","given":"Hyung Rok","non-dropping-particle":"","parse-names":false,"suffix":""}],"container-title":"Career Development International","id":"ITEM-1","issued":{"date-parts":[["2018"]]},"title":"Personality traits and intrapreneurship: the mediating effect of career adaptability","type":"article-journal"},"uris":["http://www.mendeley.com/documents/?uuid=14c0aeaa-e7b8-49ed-88a3-de6df30758bf"]}],"mendeley":{"formattedCitation":"(Woo, 2018)","manualFormatting":"Woo (2018)","plainTextFormattedCitation":"(Woo, 2018)","previouslyFormattedCitation":"(Woo, 2018)"},"properties":{"noteIndex":0},"schema":"https://github.com/citation-style-language/schema/raw/master/csl-citation.json"}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Woo (2018)</w:t>
      </w:r>
      <w:r w:rsidRPr="00273782">
        <w:rPr>
          <w:rFonts w:ascii="Book Antiqua" w:hAnsi="Book Antiqua"/>
        </w:rPr>
        <w:fldChar w:fldCharType="end"/>
      </w:r>
      <w:r w:rsidRPr="00273782">
        <w:rPr>
          <w:rFonts w:ascii="Book Antiqua" w:hAnsi="Book Antiqua"/>
        </w:rPr>
        <w:t xml:space="preserve"> and </w:t>
      </w:r>
      <w:r w:rsidRPr="00273782">
        <w:rPr>
          <w:rFonts w:ascii="Book Antiqua" w:hAnsi="Book Antiqua"/>
        </w:rPr>
        <w:fldChar w:fldCharType="begin" w:fldLock="1"/>
      </w:r>
      <w:r w:rsidRPr="00273782">
        <w:rPr>
          <w:rFonts w:ascii="Book Antiqua" w:hAnsi="Book Antiqua"/>
        </w:rPr>
        <w:instrText>ADDIN CSL_CITATION {"citationItems":[{"id":"ITEM-1","itemData":{"DOI":"10.1177/0972150919844395","ISBN":"0972150919","ISSN":"09730664","abstract":"The study aimed to explore the role of creativity and proactive personality on management student’s entrepreneurial intention. The study also proposed entrepreneurial self-efficacy to mediate the effect of proactivity and creativity on entrepreneurial intention. The data were collected from 484 management students using a structured questionnaire which were further analysed using structural equation modelling in Amos 20.0. The results showed that entrepreneurial self-efficacy was the strongest predictor of entrepreneurial intention. Proactive personality was also found to influence entrepreneurial intention significantly, though the effect of creativity on intention was very marginal. Finally, the results of the mediation analysis (bootstrapping method) showed that the relationship between creativity and entrepreneurial intention was fully mediated by self-efficacy while the effect of proactivity on entrepreneurial intention was partially mediated. The findings of the study produced interesting and significant implications which are discussed in the article.","author":[{"dropping-particle":"","family":"Kumar","given":"Rakesh","non-dropping-particle":"","parse-names":false,"suffix":""},{"dropping-particle":"","family":"Shukla","given":"Shalini","non-dropping-particle":"","parse-names":false,"suffix":""}],"container-title":"Global Business Review","id":"ITEM-1","issue":"1","issued":{"date-parts":[["2019"]]},"page":"1-18","title":"Creativity, Proactive Personality and Entrepreneurial Intentions: Examining the Mediating Role of Entrepreneurial Self-efficacy","type":"article-journal","volume":"23"},"uris":["http://www.mendeley.com/documents/?uuid=456a86f8-b04f-42b0-873e-067948b99e4e"]}],"mendeley":{"formattedCitation":"(Kumar &amp; Shukla, 2019)","manualFormatting":"Kumar &amp; Shukla (2019)","plainTextFormattedCitation":"(Kumar &amp; Shukla, 2019)","previouslyFormattedCitation":"(Kumar &amp; Shukla,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Kumar and Shukla (2019)</w:t>
      </w:r>
      <w:r w:rsidRPr="00273782">
        <w:rPr>
          <w:rFonts w:ascii="Book Antiqua" w:hAnsi="Book Antiqua"/>
        </w:rPr>
        <w:fldChar w:fldCharType="end"/>
      </w:r>
      <w:r w:rsidRPr="00273782">
        <w:rPr>
          <w:rFonts w:ascii="Book Antiqua" w:hAnsi="Book Antiqua"/>
        </w:rPr>
        <w:t>. Entrepreneurial knowledge was almost unable to play a role as a mediator in this re</w:t>
      </w:r>
      <w:r w:rsidR="00E71932" w:rsidRPr="00273782">
        <w:rPr>
          <w:rFonts w:ascii="Book Antiqua" w:hAnsi="Book Antiqua"/>
        </w:rPr>
        <w:t>-</w:t>
      </w:r>
      <w:r w:rsidRPr="00273782">
        <w:rPr>
          <w:rFonts w:ascii="Book Antiqua" w:hAnsi="Book Antiqua"/>
        </w:rPr>
        <w:t>search because, during the COVID-19 pan</w:t>
      </w:r>
      <w:r w:rsidR="00E71932" w:rsidRPr="00273782">
        <w:rPr>
          <w:rFonts w:ascii="Book Antiqua" w:hAnsi="Book Antiqua"/>
        </w:rPr>
        <w:t>-</w:t>
      </w:r>
      <w:r w:rsidRPr="00273782">
        <w:rPr>
          <w:rFonts w:ascii="Book Antiqua" w:hAnsi="Book Antiqua"/>
        </w:rPr>
        <w:t>demic, there were restrictions on acti</w:t>
      </w:r>
      <w:r w:rsidR="00E71932" w:rsidRPr="00273782">
        <w:rPr>
          <w:rFonts w:ascii="Book Antiqua" w:hAnsi="Book Antiqua"/>
        </w:rPr>
        <w:t>-</w:t>
      </w:r>
      <w:proofErr w:type="spellStart"/>
      <w:r w:rsidRPr="00273782">
        <w:rPr>
          <w:rFonts w:ascii="Book Antiqua" w:hAnsi="Book Antiqua"/>
        </w:rPr>
        <w:t>vities</w:t>
      </w:r>
      <w:proofErr w:type="spellEnd"/>
      <w:r w:rsidRPr="00273782">
        <w:rPr>
          <w:rFonts w:ascii="Book Antiqua" w:hAnsi="Book Antiqua"/>
        </w:rPr>
        <w:t>. So, entrepreneurial learning activities also do not maximally contribute to creating entre</w:t>
      </w:r>
      <w:r w:rsidR="00E71932"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knowledge, as shown in </w:t>
      </w:r>
      <w:proofErr w:type="gramStart"/>
      <w:r w:rsidRPr="00273782">
        <w:rPr>
          <w:rFonts w:ascii="Book Antiqua" w:hAnsi="Book Antiqua"/>
        </w:rPr>
        <w:t>hypo</w:t>
      </w:r>
      <w:r w:rsidR="00E71932" w:rsidRPr="00273782">
        <w:rPr>
          <w:rFonts w:ascii="Book Antiqua" w:hAnsi="Book Antiqua"/>
        </w:rPr>
        <w:t>-</w:t>
      </w:r>
      <w:r w:rsidRPr="00273782">
        <w:rPr>
          <w:rFonts w:ascii="Book Antiqua" w:hAnsi="Book Antiqua"/>
        </w:rPr>
        <w:t>thesis</w:t>
      </w:r>
      <w:proofErr w:type="gramEnd"/>
      <w:r w:rsidRPr="00273782">
        <w:rPr>
          <w:rFonts w:ascii="Book Antiqua" w:hAnsi="Book Antiqua"/>
        </w:rPr>
        <w:t xml:space="preserve"> 1 in this study.</w:t>
      </w:r>
    </w:p>
    <w:p w14:paraId="792BFC5B" w14:textId="4C44E94C" w:rsidR="003224AE" w:rsidRPr="00273782" w:rsidRDefault="003224AE" w:rsidP="00612874">
      <w:pPr>
        <w:pBdr>
          <w:top w:val="nil"/>
          <w:left w:val="nil"/>
          <w:bottom w:val="nil"/>
          <w:right w:val="nil"/>
          <w:between w:val="nil"/>
        </w:pBdr>
        <w:spacing w:after="0" w:line="240" w:lineRule="auto"/>
        <w:ind w:firstLine="426"/>
        <w:contextualSpacing/>
        <w:jc w:val="both"/>
        <w:rPr>
          <w:rFonts w:ascii="Book Antiqua" w:hAnsi="Book Antiqua"/>
          <w:lang w:eastAsia="en-GB"/>
        </w:rPr>
      </w:pPr>
      <w:r w:rsidRPr="00273782">
        <w:rPr>
          <w:rFonts w:ascii="Book Antiqua" w:hAnsi="Book Antiqua"/>
        </w:rPr>
        <w:t xml:space="preserve">Furthermore, the inability of </w:t>
      </w:r>
      <w:proofErr w:type="spellStart"/>
      <w:r w:rsidRPr="00273782">
        <w:rPr>
          <w:rFonts w:ascii="Book Antiqua" w:hAnsi="Book Antiqua"/>
        </w:rPr>
        <w:t>entrepre</w:t>
      </w:r>
      <w:r w:rsidR="00E71932"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knowledge to influence </w:t>
      </w:r>
      <w:proofErr w:type="spellStart"/>
      <w:r w:rsidR="00E71932" w:rsidRPr="00273782">
        <w:rPr>
          <w:rFonts w:ascii="Book Antiqua" w:hAnsi="Book Antiqua"/>
        </w:rPr>
        <w:t>entrepre-neu</w:t>
      </w:r>
      <w:r w:rsidRPr="00273782">
        <w:rPr>
          <w:rFonts w:ascii="Book Antiqua" w:hAnsi="Book Antiqua"/>
        </w:rPr>
        <w:t>rial</w:t>
      </w:r>
      <w:proofErr w:type="spellEnd"/>
      <w:r w:rsidRPr="00273782">
        <w:rPr>
          <w:rFonts w:ascii="Book Antiqua" w:hAnsi="Book Antiqua"/>
        </w:rPr>
        <w:t xml:space="preserve"> intention, as proven in hypothesis 4 in this study, makes entrepreneurial know</w:t>
      </w:r>
      <w:r w:rsidR="00E71932" w:rsidRPr="00273782">
        <w:rPr>
          <w:rFonts w:ascii="Book Antiqua" w:hAnsi="Book Antiqua"/>
        </w:rPr>
        <w:t>-</w:t>
      </w:r>
      <w:r w:rsidRPr="00273782">
        <w:rPr>
          <w:rFonts w:ascii="Book Antiqua" w:hAnsi="Book Antiqua"/>
        </w:rPr>
        <w:t xml:space="preserve">ledge even more incapable of being a mediator. For students to have </w:t>
      </w:r>
      <w:proofErr w:type="spellStart"/>
      <w:r w:rsidRPr="00273782">
        <w:rPr>
          <w:rFonts w:ascii="Book Antiqua" w:hAnsi="Book Antiqua"/>
        </w:rPr>
        <w:t>entrepre</w:t>
      </w:r>
      <w:r w:rsidR="00E71932" w:rsidRPr="00273782">
        <w:rPr>
          <w:rFonts w:ascii="Book Antiqua" w:hAnsi="Book Antiqua"/>
        </w:rPr>
        <w:t>-</w:t>
      </w:r>
      <w:r w:rsidRPr="00273782">
        <w:rPr>
          <w:rFonts w:ascii="Book Antiqua" w:hAnsi="Book Antiqua"/>
        </w:rPr>
        <w:t>neurial</w:t>
      </w:r>
      <w:proofErr w:type="spellEnd"/>
      <w:r w:rsidRPr="00273782">
        <w:rPr>
          <w:rFonts w:ascii="Book Antiqua" w:hAnsi="Book Antiqua"/>
        </w:rPr>
        <w:t xml:space="preserve"> intention, it is not enough to have </w:t>
      </w:r>
      <w:proofErr w:type="spellStart"/>
      <w:r w:rsidRPr="00273782">
        <w:rPr>
          <w:rFonts w:ascii="Book Antiqua" w:hAnsi="Book Antiqua"/>
        </w:rPr>
        <w:t>en</w:t>
      </w:r>
      <w:r w:rsidR="0037158C" w:rsidRPr="00273782">
        <w:rPr>
          <w:rFonts w:ascii="Book Antiqua" w:hAnsi="Book Antiqua"/>
        </w:rPr>
        <w:t>-</w:t>
      </w:r>
      <w:r w:rsidRPr="00273782">
        <w:rPr>
          <w:rFonts w:ascii="Book Antiqua" w:hAnsi="Book Antiqua"/>
        </w:rPr>
        <w:t>trepreneurial</w:t>
      </w:r>
      <w:proofErr w:type="spellEnd"/>
      <w:r w:rsidRPr="00273782">
        <w:rPr>
          <w:rFonts w:ascii="Book Antiqua" w:hAnsi="Book Antiqua"/>
        </w:rPr>
        <w:t xml:space="preserve"> knowledge; they must gather more experience and training related to entrepreneurship (</w:t>
      </w:r>
      <w:r w:rsidRPr="00273782">
        <w:rPr>
          <w:rFonts w:ascii="Book Antiqua" w:hAnsi="Book Antiqua"/>
          <w:lang w:eastAsia="en-GB"/>
        </w:rPr>
        <w:fldChar w:fldCharType="begin" w:fldLock="1"/>
      </w:r>
      <w:r w:rsidRPr="00273782">
        <w:rPr>
          <w:rFonts w:ascii="Book Antiqua" w:hAnsi="Book Antiqua"/>
          <w:lang w:eastAsia="en-GB"/>
        </w:rPr>
        <w:instrText>ADDIN CSL_CITATION {"citationItems":[{"id":"ITEM-1","itemData":{"author":[{"dropping-particle":"","family":"Zhou","given":"Guan-yitong","non-dropping-particle":"","parse-names":false,"suffix":""},{"dropping-particle":"","family":"Ruan","given":"Mu-yan","non-dropping-particle":"","parse-names":false,"suffix":""},{"dropping-particle":"","family":"Yang","given":"Xiao-yang","non-dropping-particle":"","parse-names":false,"suffix":""}],"container-title":"International Conference on Social Science and Higher Education","id":"ITEM-1","issue":"Icsshe","issued":{"date-parts":[["2015"]]},"page":"412-414","title":"Entrepreneurial Intention , Entrepreneurial Knowledge and Entrepreneurial Behavior of Female Students in Higher Vocational Colleges: An Interactive perspective","type":"article-journal"},"uris":["http://www.mendeley.com/documents/?uuid=0e7fdb75-cff3-48e2-9a4b-f3ffedbbd020"]}],"mendeley":{"formattedCitation":"(Zhou et al., 2015)","manualFormatting":"Zhou et al., 2015)","plainTextFormattedCitation":"(Zhou et al., 2015)","previouslyFormattedCitation":"(Zhou et al., 2015)"},"properties":{"noteIndex":0},"schema":"https://github.com/citation-style-language/schema/raw/master/csl-citation.json"}</w:instrText>
      </w:r>
      <w:r w:rsidRPr="00273782">
        <w:rPr>
          <w:rFonts w:ascii="Book Antiqua" w:hAnsi="Book Antiqua"/>
          <w:lang w:eastAsia="en-GB"/>
        </w:rPr>
        <w:fldChar w:fldCharType="separate"/>
      </w:r>
      <w:r w:rsidRPr="00273782">
        <w:rPr>
          <w:rFonts w:ascii="Book Antiqua" w:hAnsi="Book Antiqua"/>
          <w:noProof/>
          <w:lang w:eastAsia="en-GB"/>
        </w:rPr>
        <w:t>Zhou et al., 2015)</w:t>
      </w:r>
      <w:r w:rsidRPr="00273782">
        <w:rPr>
          <w:rFonts w:ascii="Book Antiqua" w:hAnsi="Book Antiqua"/>
          <w:lang w:eastAsia="en-GB"/>
        </w:rPr>
        <w:fldChar w:fldCharType="end"/>
      </w:r>
      <w:r w:rsidRPr="00273782">
        <w:rPr>
          <w:rFonts w:ascii="Book Antiqua" w:hAnsi="Book Antiqua"/>
        </w:rPr>
        <w:t xml:space="preserve">. The entrepreneurship experience and training were not obtained during the COVID-19 pandemic, so the impact of entrepreneurial knowledge could not contribute to the results of this study. This study also failed to support the findings of </w:t>
      </w:r>
      <w:r w:rsidRPr="00273782">
        <w:rPr>
          <w:rFonts w:ascii="Book Antiqua" w:hAnsi="Book Antiqua"/>
        </w:rPr>
        <w:fldChar w:fldCharType="begin" w:fldLock="1"/>
      </w:r>
      <w:r w:rsidRPr="00273782">
        <w:rPr>
          <w:rFonts w:ascii="Book Antiqua" w:hAnsi="Book Antiqua"/>
        </w:rPr>
        <w:instrText>ADDIN CSL_CITATION {"citationItems":[{"id":"ITEM-1","itemData":{"DOI":"10.1177/0972150919844395","ISBN":"0972150919","ISSN":"09730664","abstract":"The study aimed to explore the role of creativity and proactive personality on management student’s entrepreneurial intention. The study also proposed entrepreneurial self-efficacy to mediate the effect of proactivity and creativity on entrepreneurial intention. The data were collected from 484 management students using a structured questionnaire which were further analysed using structural equation modelling in Amos 20.0. The results showed that entrepreneurial self-efficacy was the strongest predictor of entrepreneurial intention. Proactive personality was also found to influence entrepreneurial intention significantly, though the effect of creativity on intention was very marginal. Finally, the results of the mediation analysis (bootstrapping method) showed that the relationship between creativity and entrepreneurial intention was fully mediated by self-efficacy while the effect of proactivity on entrepreneurial intention was partially mediated. The findings of the study produced interesting and significant implications which are discussed in the article.","author":[{"dropping-particle":"","family":"Kumar","given":"Rakesh","non-dropping-particle":"","parse-names":false,"suffix":""},{"dropping-particle":"","family":"Shukla","given":"Shalini","non-dropping-particle":"","parse-names":false,"suffix":""}],"container-title":"Global Business Review","id":"ITEM-1","issue":"1","issued":{"date-parts":[["2019"]]},"page":"1-18","title":"Creativity, Proactive Personality and Entrepreneurial Intentions: Examining the Mediating Role of Entrepreneurial Self-efficacy","type":"article-journal","volume":"23"},"uris":["http://www.mendeley.com/documents/?uuid=456a86f8-b04f-42b0-873e-067948b99e4e"]}],"mendeley":{"formattedCitation":"(Kumar &amp; Shukla, 2019)","manualFormatting":"Kumar &amp; Shukla (2019)","plainTextFormattedCitation":"(Kumar &amp; Shukla, 2019)","previouslyFormattedCitation":"(Kumar &amp; Shukla,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Kumar and Shukla (2019)</w:t>
      </w:r>
      <w:r w:rsidRPr="00273782">
        <w:rPr>
          <w:rFonts w:ascii="Book Antiqua" w:hAnsi="Book Antiqua"/>
        </w:rPr>
        <w:fldChar w:fldCharType="end"/>
      </w:r>
      <w:r w:rsidRPr="00273782">
        <w:rPr>
          <w:rFonts w:ascii="Book Antiqua" w:hAnsi="Book Antiqua"/>
        </w:rPr>
        <w:t>, which indicates the significance of knowledge in starting a business and knowledge in managing a business.</w:t>
      </w:r>
    </w:p>
    <w:p w14:paraId="277D1C9B" w14:textId="77777777" w:rsidR="003224AE" w:rsidRPr="00273782" w:rsidRDefault="003224AE" w:rsidP="00612874">
      <w:pPr>
        <w:pBdr>
          <w:top w:val="nil"/>
          <w:left w:val="nil"/>
          <w:bottom w:val="nil"/>
          <w:right w:val="nil"/>
          <w:between w:val="nil"/>
        </w:pBdr>
        <w:spacing w:after="0" w:line="240" w:lineRule="auto"/>
        <w:ind w:firstLine="426"/>
        <w:contextualSpacing/>
        <w:jc w:val="both"/>
        <w:rPr>
          <w:rFonts w:ascii="Book Antiqua" w:hAnsi="Book Antiqua"/>
          <w:lang w:eastAsia="en-GB"/>
        </w:rPr>
      </w:pPr>
    </w:p>
    <w:p w14:paraId="05BF2F5E" w14:textId="0A1DB1A2" w:rsidR="003224AE" w:rsidRPr="00273782" w:rsidRDefault="003224AE" w:rsidP="00FC3EEB">
      <w:pPr>
        <w:spacing w:after="0" w:line="240" w:lineRule="auto"/>
        <w:contextualSpacing/>
        <w:rPr>
          <w:rFonts w:ascii="Book Antiqua" w:hAnsi="Book Antiqua"/>
          <w:b/>
          <w:bCs/>
        </w:rPr>
      </w:pPr>
      <w:r w:rsidRPr="00273782">
        <w:rPr>
          <w:rFonts w:ascii="Book Antiqua" w:hAnsi="Book Antiqua"/>
          <w:b/>
          <w:bCs/>
        </w:rPr>
        <w:t xml:space="preserve">Human Capital Mediates </w:t>
      </w:r>
      <w:proofErr w:type="gramStart"/>
      <w:r w:rsidR="0037158C" w:rsidRPr="00273782">
        <w:rPr>
          <w:rFonts w:ascii="Book Antiqua" w:hAnsi="Book Antiqua"/>
          <w:b/>
          <w:bCs/>
          <w:lang w:val="id-ID"/>
        </w:rPr>
        <w:t>T</w:t>
      </w:r>
      <w:r w:rsidR="0037158C" w:rsidRPr="00273782">
        <w:rPr>
          <w:rFonts w:ascii="Book Antiqua" w:hAnsi="Book Antiqua"/>
          <w:b/>
          <w:bCs/>
        </w:rPr>
        <w:t>he</w:t>
      </w:r>
      <w:proofErr w:type="gramEnd"/>
      <w:r w:rsidR="0037158C" w:rsidRPr="00273782">
        <w:rPr>
          <w:rFonts w:ascii="Book Antiqua" w:hAnsi="Book Antiqua"/>
          <w:b/>
          <w:bCs/>
        </w:rPr>
        <w:t xml:space="preserve"> </w:t>
      </w:r>
      <w:r w:rsidRPr="00273782">
        <w:rPr>
          <w:rFonts w:ascii="Book Antiqua" w:hAnsi="Book Antiqua"/>
          <w:b/>
          <w:bCs/>
        </w:rPr>
        <w:t xml:space="preserve">Effect </w:t>
      </w:r>
      <w:r w:rsidR="0037158C" w:rsidRPr="00273782">
        <w:rPr>
          <w:rFonts w:ascii="Book Antiqua" w:hAnsi="Book Antiqua"/>
          <w:b/>
          <w:bCs/>
          <w:lang w:val="id-ID"/>
        </w:rPr>
        <w:t>o</w:t>
      </w:r>
      <w:r w:rsidR="0037158C" w:rsidRPr="00273782">
        <w:rPr>
          <w:rFonts w:ascii="Book Antiqua" w:hAnsi="Book Antiqua"/>
          <w:b/>
          <w:bCs/>
        </w:rPr>
        <w:t xml:space="preserve">f </w:t>
      </w:r>
      <w:r w:rsidRPr="00273782">
        <w:rPr>
          <w:rFonts w:ascii="Book Antiqua" w:hAnsi="Book Antiqua"/>
          <w:b/>
          <w:bCs/>
        </w:rPr>
        <w:t xml:space="preserve">Entrepreneurial Learning </w:t>
      </w:r>
      <w:r w:rsidR="0037158C" w:rsidRPr="00273782">
        <w:rPr>
          <w:rFonts w:ascii="Book Antiqua" w:hAnsi="Book Antiqua"/>
          <w:b/>
          <w:bCs/>
          <w:lang w:val="id-ID"/>
        </w:rPr>
        <w:t>o</w:t>
      </w:r>
      <w:r w:rsidR="0037158C" w:rsidRPr="00273782">
        <w:rPr>
          <w:rFonts w:ascii="Book Antiqua" w:hAnsi="Book Antiqua"/>
          <w:b/>
          <w:bCs/>
        </w:rPr>
        <w:t xml:space="preserve">n </w:t>
      </w:r>
      <w:r w:rsidRPr="00273782">
        <w:rPr>
          <w:rFonts w:ascii="Book Antiqua" w:hAnsi="Book Antiqua"/>
          <w:b/>
          <w:bCs/>
        </w:rPr>
        <w:t>Entrepreneurial Intention</w:t>
      </w:r>
    </w:p>
    <w:p w14:paraId="1288E073" w14:textId="4BDEB9D6" w:rsidR="003224AE" w:rsidRPr="00273782" w:rsidRDefault="003224AE" w:rsidP="00612874">
      <w:pPr>
        <w:spacing w:after="0" w:line="240" w:lineRule="auto"/>
        <w:ind w:firstLine="426"/>
        <w:contextualSpacing/>
        <w:jc w:val="both"/>
        <w:rPr>
          <w:rFonts w:ascii="Book Antiqua" w:hAnsi="Book Antiqua"/>
        </w:rPr>
      </w:pPr>
      <w:r w:rsidRPr="00273782">
        <w:rPr>
          <w:rFonts w:ascii="Book Antiqua" w:hAnsi="Book Antiqua"/>
        </w:rPr>
        <w:t xml:space="preserve">The role of human capital in mediating the influence of entrepreneurial learning on entrepreneurial intention in this study can be proven. The results of this study indicate that despite facing the COVID-19 pandemic, human capital remains a competitive </w:t>
      </w:r>
      <w:proofErr w:type="spellStart"/>
      <w:r w:rsidRPr="00273782">
        <w:rPr>
          <w:rFonts w:ascii="Book Antiqua" w:hAnsi="Book Antiqua"/>
        </w:rPr>
        <w:t>advan</w:t>
      </w:r>
      <w:r w:rsidR="0037158C" w:rsidRPr="00273782">
        <w:rPr>
          <w:rFonts w:ascii="Book Antiqua" w:hAnsi="Book Antiqua"/>
        </w:rPr>
        <w:t>-</w:t>
      </w:r>
      <w:r w:rsidRPr="00273782">
        <w:rPr>
          <w:rFonts w:ascii="Book Antiqua" w:hAnsi="Book Antiqua"/>
        </w:rPr>
        <w:t>tage</w:t>
      </w:r>
      <w:proofErr w:type="spellEnd"/>
      <w:r w:rsidRPr="00273782">
        <w:rPr>
          <w:rFonts w:ascii="Book Antiqua" w:hAnsi="Book Antiqua"/>
        </w:rPr>
        <w:t xml:space="preserve"> that can encourage students majoring in business at universities in Bali to realize their intention to become entrepreneurs. The </w:t>
      </w:r>
      <w:r w:rsidRPr="00273782">
        <w:rPr>
          <w:rFonts w:ascii="Book Antiqua" w:hAnsi="Book Antiqua"/>
        </w:rPr>
        <w:t xml:space="preserve">competitiveness of human capital can build entrepreneurial characteristics in students, including the need for achievement, </w:t>
      </w:r>
      <w:proofErr w:type="spellStart"/>
      <w:r w:rsidRPr="00273782">
        <w:rPr>
          <w:rFonts w:ascii="Book Antiqua" w:hAnsi="Book Antiqua"/>
        </w:rPr>
        <w:t>propen</w:t>
      </w:r>
      <w:r w:rsidR="0037158C" w:rsidRPr="00273782">
        <w:rPr>
          <w:rFonts w:ascii="Book Antiqua" w:hAnsi="Book Antiqua"/>
        </w:rPr>
        <w:t>-</w:t>
      </w:r>
      <w:r w:rsidRPr="00273782">
        <w:rPr>
          <w:rFonts w:ascii="Book Antiqua" w:hAnsi="Book Antiqua"/>
        </w:rPr>
        <w:t>sity</w:t>
      </w:r>
      <w:proofErr w:type="spellEnd"/>
      <w:r w:rsidRPr="00273782">
        <w:rPr>
          <w:rFonts w:ascii="Book Antiqua" w:hAnsi="Book Antiqua"/>
        </w:rPr>
        <w:t xml:space="preserve"> to take risks, internal locus of control, self-confidence, innovativeness, and </w:t>
      </w:r>
      <w:proofErr w:type="spellStart"/>
      <w:r w:rsidRPr="00273782">
        <w:rPr>
          <w:rFonts w:ascii="Book Antiqua" w:hAnsi="Book Antiqua"/>
        </w:rPr>
        <w:t>toleran</w:t>
      </w:r>
      <w:r w:rsidR="0037158C" w:rsidRPr="00273782">
        <w:rPr>
          <w:rFonts w:ascii="Book Antiqua" w:hAnsi="Book Antiqua"/>
        </w:rPr>
        <w:t>-</w:t>
      </w:r>
      <w:r w:rsidRPr="00273782">
        <w:rPr>
          <w:rFonts w:ascii="Book Antiqua" w:hAnsi="Book Antiqua"/>
        </w:rPr>
        <w:t>ce</w:t>
      </w:r>
      <w:proofErr w:type="spellEnd"/>
      <w:r w:rsidRPr="00273782">
        <w:rPr>
          <w:rFonts w:ascii="Book Antiqua" w:hAnsi="Book Antiqua"/>
        </w:rPr>
        <w:t xml:space="preserve"> of ambiguity. Therefore, it is undeniable that students also think that entrepreneurial learning is still a matter of determining the creation of competitive human capital and fostering entrepreneurial intention. Entre</w:t>
      </w:r>
      <w:r w:rsidR="0037158C" w:rsidRPr="00273782">
        <w:rPr>
          <w:rFonts w:ascii="Book Antiqua" w:hAnsi="Book Antiqua"/>
        </w:rPr>
        <w:t>-</w:t>
      </w:r>
      <w:proofErr w:type="spellStart"/>
      <w:r w:rsidRPr="00273782">
        <w:rPr>
          <w:rFonts w:ascii="Book Antiqua" w:hAnsi="Book Antiqua"/>
        </w:rPr>
        <w:t>preneurial</w:t>
      </w:r>
      <w:proofErr w:type="spellEnd"/>
      <w:r w:rsidRPr="00273782">
        <w:rPr>
          <w:rFonts w:ascii="Book Antiqua" w:hAnsi="Book Antiqua"/>
        </w:rPr>
        <w:t xml:space="preserve"> learning can create human capital as an individual competency, which is an instrument for making process impro</w:t>
      </w:r>
      <w:r w:rsidR="0037158C" w:rsidRPr="00273782">
        <w:rPr>
          <w:rFonts w:ascii="Book Antiqua" w:hAnsi="Book Antiqua"/>
        </w:rPr>
        <w:t>-</w:t>
      </w:r>
      <w:proofErr w:type="spellStart"/>
      <w:r w:rsidRPr="00273782">
        <w:rPr>
          <w:rFonts w:ascii="Book Antiqua" w:hAnsi="Book Antiqua"/>
        </w:rPr>
        <w:t>vements</w:t>
      </w:r>
      <w:proofErr w:type="spellEnd"/>
      <w:r w:rsidRPr="00273782">
        <w:rPr>
          <w:rFonts w:ascii="Book Antiqua" w:hAnsi="Book Antiqua"/>
        </w:rPr>
        <w:t xml:space="preserve">, skills that are instrumental for creating innovations, skills that would be very difficult to replace, are not available to competitors, are developed through on-the-job experiences and are difficult to imitate or duplicate. This finding illustrates that the mediation mechanism played by human capital is partial. However, this study still contributes to the findings of </w:t>
      </w:r>
      <w:r w:rsidRPr="00273782">
        <w:rPr>
          <w:rFonts w:ascii="Book Antiqua" w:hAnsi="Book Antiqua"/>
        </w:rPr>
        <w:fldChar w:fldCharType="begin" w:fldLock="1"/>
      </w:r>
      <w:r w:rsidRPr="00273782">
        <w:rPr>
          <w:rFonts w:ascii="Book Antiqua" w:hAnsi="Book Antiqua"/>
        </w:rPr>
        <w:instrText>ADDIN CSL_CITATION {"citationItems":[{"id":"ITEM-1","itemData":{"DOI":"10.1016/j.jbusvent.2006.05.002","ISSN":"08839026","abstract":"Drawing on the theory of planned behaviour, this study tests the effect of entrepreneurship programmes on the entrepreneurial attitudes and intentions of science and engineering students. This is necessary in order to confirm (or disconfirm) conventional wisdom that entrepreneurship education increases the intention to start a business. The results show that the programmes raise some attitudes and the overall entrepreneurial intention and that inspiration (a construct with an emotional element) is the programmes' most influential benefit. The findings contribute to the theories of planned behaviour and education and have wider implications for a theory of entrepreneurial emotions and also for the practice of teaching entrepreneurship. © 2006 Elsevier Inc. All rights reserved.","author":[{"dropping-particle":"","family":"Souitaris","given":"Vangelis","non-dropping-particle":"","parse-names":false,"suffix":""},{"dropping-particle":"","family":"Zerbinati","given":"Stefania","non-dropping-particle":"","parse-names":false,"suffix":""},{"dropping-particle":"","family":"Al-Laham","given":"Andreas","non-dropping-particle":"","parse-names":false,"suffix":""}],"container-title":"Journal of Business Venturing","id":"ITEM-1","issue":"4","issued":{"date-parts":[["2007"]]},"page":"566-591","title":"Do entrepreneurship programmes raise entrepreneurial intention of science and engineering students? The effect of learning, inspiration and resources","type":"article-journal","volume":"22"},"uris":["http://www.mendeley.com/documents/?uuid=ae7373ae-a9a5-468a-9b63-7fd2ecf5339c"]}],"mendeley":{"formattedCitation":"(Souitaris et al., 2007)","manualFormatting":"Souitaris et al. (2007)","plainTextFormattedCitation":"(Souitaris et al., 2007)","previouslyFormattedCitation":"(Souitaris et al., 2007)"},"properties":{"noteIndex":0},"schema":"https://github.com/citation-style-language/schema/raw/master/csl-citation.json"}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Souitaris et al. (2007)</w:t>
      </w:r>
      <w:r w:rsidRPr="00273782">
        <w:rPr>
          <w:rFonts w:ascii="Book Antiqua" w:hAnsi="Book Antiqua"/>
        </w:rPr>
        <w:fldChar w:fldCharType="end"/>
      </w:r>
      <w:r w:rsidRPr="00273782">
        <w:rPr>
          <w:rFonts w:ascii="Book Antiqua" w:hAnsi="Book Antiqua"/>
        </w:rPr>
        <w:t xml:space="preserve"> about the importance of mediating mechanisms as predictors of entrepreneurial intention (</w:t>
      </w:r>
      <w:r w:rsidRPr="00273782">
        <w:rPr>
          <w:rFonts w:ascii="Book Antiqua" w:hAnsi="Book Antiqua"/>
        </w:rPr>
        <w:fldChar w:fldCharType="begin" w:fldLock="1"/>
      </w:r>
      <w:r w:rsidRPr="00273782">
        <w:rPr>
          <w:rFonts w:ascii="Book Antiqua" w:hAnsi="Book Antiqua"/>
        </w:rPr>
        <w:instrText>ADDIN CSL_CITATION {"citationItems":[{"id":"ITEM-1","itemData":{"DOI":"10.1108/CMS-06-2018-0556","ISSN":"1750614X","abstract":"Purpose: Although entrepreneurial learning is widely believed as an important factor in shaping one’s entrepreneurial intention, research finds little consistent results on the direct effect of entrepreneurial learning on one’s entrepreneurial intention. To solve the conflicted effects of entrepreneurial learning, the purpose of this paper is to explore how entrepreneurial learning may impact individual entrepreneurial intention. Design/methodology/approach: Drawing on the theory of planned behavior (TPB), the authors proposed and tested on a three mediating effect model, in which entrepreneurial learning is associated with entrepreneurial intention through attitude, subjective norm and perceived behavioral control toward entrepreneurship. Moreover, the moderating role of prior exposure to entrepreneurship was proposed and tested. Based on a sample of 200 university students who have taken entrepreneurial courses in Hong Kong, the hierarchical regressions and moderated mediation tests were used to test the hypotheses. Findings: The authors find that the positive relationship between entrepreneurial learning and entrepreneurial intention is significantly mediated by attitude, subjective norm and perceived behavioral control toward entrepreneurship; and the mediating effects of entrepreneurial learning on entrepreneurial intention via attitudes and perceived behavioral control respectively, is moderated by exposure to entrepreneurship. Originality/value: Contributing to the literature of entrepreneurship education, this study identifies individuals who exposed to the same entrepreneurship education may perform differently in entrepreneurial learning. The findings also help us to better understand the mechanism through which and under which context one’s entrepreneurial learning may enhance his/her entrepreneurial intention.","author":[{"dropping-particle":"","family":"Zhang","given":"Feng","non-dropping-particle":"","parse-names":false,"suffix":""},{"dropping-particle":"","family":"Wei","given":"Liqun","non-dropping-particle":"","parse-names":false,"suffix":""},{"dropping-particle":"","family":"Sun","given":"Hongyi","non-dropping-particle":"","parse-names":false,"suffix":""},{"dropping-particle":"","family":"Tung","given":"Lo Choi","non-dropping-particle":"","parse-names":false,"suffix":""}],"container-title":"Chinese Management Studies","id":"ITEM-1","issue":"1","issued":{"date-parts":[["2019"]]},"page":"146-170","title":"How entrepreneurial learning impacts one’s intention towards entrepreneurship: A planned behavior approach","type":"article-journal","volume":"13"},"uris":["http://www.mendeley.com/documents/?uuid=92580efb-4cc0-4341-8d03-6ab4ce882fb0"]}],"mendeley":{"formattedCitation":"(Zhang et al., 2019)","manualFormatting":"Zhang et al., 2019)","plainTextFormattedCitation":"(Zhang et al., 2019)","previouslyFormattedCitation":"(Zhang et al.,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Zhang et al., 2019)</w:t>
      </w:r>
      <w:r w:rsidRPr="00273782">
        <w:rPr>
          <w:rFonts w:ascii="Book Antiqua" w:hAnsi="Book Antiqua"/>
        </w:rPr>
        <w:fldChar w:fldCharType="end"/>
      </w:r>
      <w:r w:rsidRPr="00273782">
        <w:rPr>
          <w:rFonts w:ascii="Book Antiqua" w:hAnsi="Book Antiqua"/>
        </w:rPr>
        <w:t xml:space="preserve">. The mediating role of human capital has also solved the lack of influence of entrepreneurial education on entrepreneurial intention in the research of </w:t>
      </w:r>
      <w:r w:rsidRPr="00273782">
        <w:rPr>
          <w:rFonts w:ascii="Book Antiqua" w:hAnsi="Book Antiqua"/>
        </w:rPr>
        <w:fldChar w:fldCharType="begin" w:fldLock="1"/>
      </w:r>
      <w:r w:rsidRPr="00273782">
        <w:rPr>
          <w:rFonts w:ascii="Book Antiqua" w:hAnsi="Book Antiqua"/>
        </w:rPr>
        <w:instrText>ADDIN CSL_CITATION {"citationItems":[{"id":"ITEM-1","itemData":{"ISBN":"9780815385660","ISSN":"09596526","PMID":"25246403","abstract":"Sustainable development is an important challenge currently facing the economy. It deals with how to develop the economy without jeopardizing the life of future generations. Organizations have incorporated the concept of sustainability in their overall organizational structures. In recent times the concept of sustainable development has been associated with project management; Projects are seen as a mechanism of change both within an organization, and the economy at large, and this mechanism play a crucial role in achieving both sustainable business process and practices. Thus, project managers are seen as change agents who play important role on the sustainability of an organization. However, the standard of project management in Nigeria have failed to realize the crucial role project managers play in ensuring sustainable development, and the project managers as well lack the capability to achieve sustainability in their project. This study aims to identify the role of project management in ensuring sustainable development. The study further aims to make specific recommendations on developing the standards of the project management capabilities so as to prepare the project managers for the crucial role of achieving sustainable development in an organization and the economy at large.","author":[{"dropping-particle":"","family":"Sanyal","given":"S","non-dropping-particle":"","parse-names":false,"suffix":""},{"dropping-particle":"","family":"Mashami","given":"A.M","non-dropping-particle":"Al","parse-names":false,"suffix":""}],"container-title":"Journal of Contemporary Trends in Business and Information Technology","id":"ITEM-1","issue":"1","issued":{"date-parts":[["2018"]]},"page":"16-31","title":"Entrepreneurial intention of university students in sultanate of Oman – a study of Dhofar University","type":"article-journal","volume":"5"},"uris":["http://www.mendeley.com/documents/?uuid=191c7fb0-2e1c-4c73-81b1-e0fd2401982c"]}],"mendeley":{"formattedCitation":"(Sanyal &amp; Al Mashami, 2018)","manualFormatting":"Sanyal &amp; Al Mashami (2018)","plainTextFormattedCitation":"(Sanyal &amp; Al Mashami, 2018)","previouslyFormattedCitation":"(Sanyal &amp; Al Mashami, 2018)"},"properties":{"noteIndex":0},"schema":"https://github.com/citation-style-language/schema/raw/master/csl-citation.json"}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Sanyal and Al Mashami (2018)</w:t>
      </w:r>
      <w:r w:rsidRPr="00273782">
        <w:rPr>
          <w:rFonts w:ascii="Book Antiqua" w:hAnsi="Book Antiqua"/>
        </w:rPr>
        <w:fldChar w:fldCharType="end"/>
      </w:r>
      <w:r w:rsidRPr="00273782">
        <w:rPr>
          <w:rFonts w:ascii="Book Antiqua" w:hAnsi="Book Antiqua"/>
        </w:rPr>
        <w:t xml:space="preserve">. The results of this study, at the same time, strengthen the findings of research that uses a mediating role in the mechanism of the influence of entrepreneurial education on </w:t>
      </w:r>
      <w:r w:rsidR="0037158C" w:rsidRPr="00273782">
        <w:rPr>
          <w:rFonts w:ascii="Book Antiqua" w:hAnsi="Book Antiqua"/>
        </w:rPr>
        <w:t>entrepreneur-</w:t>
      </w:r>
      <w:r w:rsidRPr="00273782">
        <w:rPr>
          <w:rFonts w:ascii="Book Antiqua" w:hAnsi="Book Antiqua"/>
        </w:rPr>
        <w:t xml:space="preserve">rial intention conducted by </w:t>
      </w:r>
      <w:r w:rsidRPr="00273782">
        <w:rPr>
          <w:rFonts w:ascii="Book Antiqua" w:hAnsi="Book Antiqua"/>
        </w:rPr>
        <w:fldChar w:fldCharType="begin" w:fldLock="1"/>
      </w:r>
      <w:r w:rsidRPr="00273782">
        <w:rPr>
          <w:rFonts w:ascii="Book Antiqua" w:hAnsi="Book Antiqua"/>
        </w:rPr>
        <w:instrText>ADDIN CSL_CITATION {"citationItems":[{"id":"ITEM-1","itemData":{"author":[{"dropping-particle":"","family":"Murad","given":"Majid","non-dropping-particle":"","parse-names":false,"suffix":""},{"dropping-particle":"","family":"Li","given":"Cai","non-dropping-particle":"","parse-names":false,"suffix":""},{"dropping-particle":"","family":"Javed","given":"Hassnain","non-dropping-particle":"","parse-names":false,"suffix":""},{"dropping-particle":"","family":"Firdousi","given":"Saba Fazal","non-dropping-particle":"","parse-names":false,"suffix":""},{"dropping-particle":"","family":"Gill","given":"Shabeeb Ahmad","non-dropping-particle":"","parse-names":false,"suffix":""}],"container-title":"Journal of Management Sciences and Business Research","id":"ITEM-1","issue":"10","issued":{"date-parts":[["2019"]]},"page":"45-56","title":"Impact of Entrepreneurial Education , Motivation on Entrepreneurial Career Intention ; Mediated By Entrepreneurial Attitude","type":"article-journal"},"uris":["http://www.mendeley.com/documents/?uuid=de72aaae-b442-499e-a2f0-94038818dada"]}],"mendeley":{"formattedCitation":"(Murad et al., 2019)","manualFormatting":"Murad et al. (2019)","plainTextFormattedCitation":"(Murad et al., 2019)","previouslyFormattedCitation":"(Murad et al., 2019)"},"properties":{"noteIndex":0},"schema":"https://github.com/citation-style-language/schema/raw/master/csl-citation.json"}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Murad et al. (2019)</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{"citationItems":[{"id":"ITEM-1","itemData":{"DOI":"10.1108/IJIS-09-2020-0133","ISBN":"0920200133","ISSN":"17572231","abstract":"Purpose: Does entrepreneurship education (EE) really enhance participants’ self-efficacy and influence their attitudes towards starting new business? How does this attitudinal influence relate to participants’ entrepreneurial intention (EI)? Researchers and entrepreneurs alike have been probing into these questions with a view to capacitate the need of EE. This study aims to understand and operationalize a framework for entrepreneurship development by measuring participants’ intention towards entrepreneurship. Design/methodology/approach: The study proposed a sequential mediation framework to examine the impact of EE on EI mediated by self-efficacy and attitude towards starting new business. Testing the hypotheses on data collected from 380 individuals, the study provided differentiated support for the theoretical propositions. Findings: The findings of the study reflect that EE, self-efficacy and attitude towards starting new business contribute in establishing EI of audience. It was concluded that a sequential mediation exists between EE and EI by channelizing through entrepreneurs’ self-efficacy level that transforms an attitude towards starting a new business venture. Research limitations/implications: The study has both theoretical and practical implications that will enable academicians, managers and practitioners to facilitate entrepreneurship by enhancing their knowledge database, skillset and developing a positive and constructive attitude among potential entrepreneurs. Originality/value: The study inculcates a cultural lens and differentiates Pakistani context with other developing countries in Asia.","author":[{"dropping-particle":"","family":"Yousaf","given":"Usman","non-dropping-particle":"","parse-names":false,"suffix":""},{"dropping-particle":"","family":"Ali","given":"Syed Ahmad","non-dropping-particle":"","parse-names":false,"suffix":""},{"dropping-particle":"","family":"Ahmed","given":"Muhammad","non-dropping-particle":"","parse-names":false,"suffix":""},{"dropping-particle":"","family":"Usman","given":"Bushra","non-dropping-particle":"","parse-names":false,"suffix":""},{"dropping-particle":"","family":"Sameer","given":"Izba","non-dropping-particle":"","parse-names":false,"suffix":""}],"container-title":"International Journal of Innovation Science","id":"ITEM-1","issue":"3","issued":{"date-parts":[["2020"]]},"page":"364-380","title":"From entrepreneurial education to entrepreneurial intention: a sequential mediation of self-efficacy and entrepreneurial attitude","type":"article-journal","volume":"13"},"uris":["http://www.mendeley.com/documents/?uuid=141cbfdc-bb6a-4033-a11c-47fcfe846135"]}],"mendeley":{"formattedCitation":"(Yousaf et al., 2020)","manualFormatting":"Yousaf et al. (2020)","plainTextFormattedCitation":"(Yousaf et al., 2020)","previouslyFormattedCitation":"(Yousaf et al.,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Yousaf et al. (2020)</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{"citationItems":[{"id":"ITEM-1","itemData":{"author":[{"dropping-particle":"","family":"Melchor-Duran","given":"Irery L.","non-dropping-particle":"","parse-names":false,"suffix":""},{"dropping-particle":"","family":"Pinzon-Castro","given":"Sandra Y","non-dropping-particle":"","parse-names":false,"suffix":""},{"dropping-particle":"","family":"Placencia-Lopez","given":"Ismael","non-dropping-particle":"","parse-names":false,"suffix":""}],"container-title":"Revista Espacios","id":"ITEM-1","issue":"30","issued":{"date-parts":[["2020"]]},"page":"62-71","title":"The influence of entrepreneurial education on entrepreneurial intention and the mediating effect of entrepreneurial skills","type":"article-journal","volume":"41"},"uris":["http://www.mendeley.com/documents/?uuid=fcd3239b-7cbb-4d37-9c13-b4b53269d997"]}],"mendeley":{"formattedCitation":"(Melchor-Duran et al., 2020)","manualFormatting":"Melchor-Duran et al. (2020)","plainTextFormattedCitation":"(Melchor-Duran et al., 2020)","previouslyFormattedCitation":"(Melchor-Duran et al., 2020)"},"properties":{"noteIndex":0},"schema":"https://github.com/citation-style-language/schema/raw/master/csl-citation.json"}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Melchor-Duran et al. (2020)</w:t>
      </w:r>
      <w:r w:rsidRPr="00273782">
        <w:rPr>
          <w:rFonts w:ascii="Book Antiqua" w:hAnsi="Book Antiqua"/>
        </w:rPr>
        <w:fldChar w:fldCharType="end"/>
      </w:r>
      <w:r w:rsidRPr="00273782">
        <w:rPr>
          <w:rFonts w:ascii="Book Antiqua" w:hAnsi="Book Antiqua"/>
        </w:rPr>
        <w:t xml:space="preserve">, </w:t>
      </w:r>
      <w:r w:rsidRPr="00273782">
        <w:rPr>
          <w:rFonts w:ascii="Book Antiqua" w:hAnsi="Book Antiqua"/>
        </w:rPr>
        <w:fldChar w:fldCharType="begin" w:fldLock="1"/>
      </w:r>
      <w:r w:rsidRPr="00273782">
        <w:rPr>
          <w:rFonts w:ascii="Book Antiqua" w:hAnsi="Book Antiqua"/>
        </w:rPr>
        <w:instrText>ADDIN CSL_CITATION {"citationItems":[{"id":"ITEM-1","itemData":{"DOI":"10.3389/fpsyg.2021.655868","author":[{"dropping-particle":"","family":"Lv","given":"Yijun","non-dropping-particle":"","parse-names":false,"suffix":""},{"dropping-particle":"","family":"Chen","given":"Yingying","non-dropping-particle":"","parse-names":false,"suffix":""},{"dropping-particle":"","family":"Sha","given":"Yimin","non-dropping-particle":"","parse-names":false,"suffix":""},{"dropping-particle":"","family":"Wang","given":"Jing","non-dropping-particle":"","parse-names":false,"suffix":""},{"dropping-particle":"","family":"An","given":"Lanyijie","non-dropping-particle":"","parse-names":false,"suffix":""},{"dropping-particle":"","family":"Chen","given":"Tingjun","non-dropping-particle":"","parse-names":false,"suffix":""},{"dropping-particle":"","family":"Huang","given":"Xiang","non-dropping-particle":"","parse-names":false,"suffix":""},{"dropping-particle":"","family":"Huang","given":"Yangjie","non-dropping-particle":"","parse-names":false,"suffix":""},{"dropping-particle":"","family":"Huang","given":"Leilei","non-dropping-particle":"","parse-names":false,"suffix":""}],"container-title":"Frontiers in Psychology","id":"ITEM-1","issue":"July","issued":{"date-parts":[["2021"]]},"page":"1-12","title":"How Entrepreneurship Education at Universities Influences Entrepreneurial Intention: Mediating Effect Based on Entrepreneurial Competence","type":"article-journal","volume":"12"},"uris":["http://www.mendeley.com/documents/?uuid=a75e0113-61ea-48bc-acfd-a86d482e51b9"]}],"mendeley":{"formattedCitation":"(Lv et al., 2021)","manualFormatting":"Lv et al. (2021)","plainTextFormattedCitation":"(Lv et al., 2021)","previouslyFormattedCitation":"(Lv et al., 2021)"},"properties":{"noteIndex":0},"schema":"https://github.com/citation-style-language/schema/raw/master/csl-citation.json"}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Lv et al. (2021)</w:t>
      </w:r>
      <w:r w:rsidRPr="00273782">
        <w:rPr>
          <w:rFonts w:ascii="Book Antiqua" w:hAnsi="Book Antiqua"/>
        </w:rPr>
        <w:fldChar w:fldCharType="end"/>
      </w:r>
      <w:r w:rsidRPr="00273782">
        <w:rPr>
          <w:rFonts w:ascii="Book Antiqua" w:hAnsi="Book Antiqua"/>
        </w:rPr>
        <w:t xml:space="preserve"> and </w:t>
      </w:r>
      <w:r w:rsidRPr="00273782">
        <w:rPr>
          <w:rFonts w:ascii="Book Antiqua" w:hAnsi="Book Antiqua"/>
        </w:rPr>
        <w:fldChar w:fldCharType="begin" w:fldLock="1"/>
      </w:r>
      <w:r w:rsidRPr="00273782">
        <w:rPr>
          <w:rFonts w:ascii="Book Antiqua" w:hAnsi="Book Antiqua"/>
        </w:rPr>
        <w:instrText>ADDIN CSL_CITATION {"citationItems":[{"id":"ITEM-1","itemData":{"DOI":"10.1177/09504222211007051","ISSN":"20436858","abstract":"This paper examines the direct and indirect roles of individual entrepreneurial orientation and entrepreneurship education in determining students’ entrepreneurial intention through the mediation of entrepreneurial motivations. The study also attempts to ascertain the influence of entrepreneurship education on individual entrepreneurial orientation. Cross-sectional data were collected from 323 university students using the convenience sampling method. Confirmatory factor analysis was used to assess the model fitness and the reliability and validity of the data while hypotheses were tested using structural equation modeling. The findings affirm that entrepreneurship education facilitates both individual entrepreneurial orientation and entrepreneurial motivations and also has a positive association with entrepreneurial intention. More importantly, entrepreneurial motivations significantly mediate individual ‘entrepreneurial orientation–entrepreneurial intention’ and ‘entrepreneurship education–entrepreneurial intention’ relationships. The findings provide practical support for the framing of new educational policies to assist students in their existing and future entrepreneurial projects. The study contributes to the literature by recognizing the mediating effect of entrepreneurial motivations on the above relationships. It also adds to the scarce literature on the lately recognized individual entrepreneurial orientation construct.","author":[{"dropping-particle":"","family":"Hassan","given":"Aamir","non-dropping-particle":"","parse-names":false,"suffix":""},{"dropping-particle":"","family":"Anwar","given":"Imran","non-dropping-particle":"","parse-names":false,"suffix":""},{"dropping-particle":"","family":"Saleem","given":"Imran","non-dropping-particle":"","parse-names":false,"suffix":""},{"dropping-particle":"","family":"Islam","given":"K. M.Baharul","non-dropping-particle":"","parse-names":false,"suffix":""},{"dropping-particle":"","family":"Hussain","given":"Syed Abid","non-dropping-particle":"","parse-names":false,"suffix":""}],"container-title":"Industry and Higher Education","id":"ITEM-1","issue":"4","issued":{"date-parts":[["2021"]]},"page":"403-418","title":"Individual entrepreneurial orientation, entrepreneurship education and entrepreneurial intention: The mediating role of entrepreneurial motivations","type":"article-journal","volume":"35"},"uris":["http://www.mendeley.com/documents/?uuid=6236a555-6d83-46f9-b506-a2be91ed5d17"]}],"mendeley":{"formattedCitation":"(Hassan et al., 2021)","manualFormatting":"Hassan et al. (2021)","plainTextFormattedCitation":"(Hassan et al., 2021)","previouslyFormattedCitation":"(Hassan et al., 2021)"},"properties":{"noteIndex":0},"schema":"https://github.com/citation-style-language/schema/raw/master/csl-citation.json"}</w:instrText>
      </w:r>
      <w:r w:rsidRPr="00273782">
        <w:rPr>
          <w:rFonts w:ascii="Book Antiqua" w:hAnsi="Book Antiqua"/>
        </w:rPr>
        <w:fldChar w:fldCharType="separate"/>
      </w:r>
      <w:r w:rsidRPr="00273782">
        <w:rPr>
          <w:rFonts w:ascii="Book Antiqua" w:hAnsi="Book Antiqua"/>
          <w:noProof/>
        </w:rPr>
        <w:t>Hassan et al. (2021)</w:t>
      </w:r>
      <w:r w:rsidRPr="00273782">
        <w:rPr>
          <w:rFonts w:ascii="Book Antiqua" w:hAnsi="Book Antiqua"/>
        </w:rPr>
        <w:fldChar w:fldCharType="end"/>
      </w:r>
      <w:r w:rsidRPr="00273782">
        <w:rPr>
          <w:rFonts w:ascii="Book Antiqua" w:hAnsi="Book Antiqua"/>
        </w:rPr>
        <w:t>.</w:t>
      </w:r>
    </w:p>
    <w:p w14:paraId="28175134" w14:textId="77777777" w:rsidR="003224AE" w:rsidRPr="00273782" w:rsidRDefault="003224AE" w:rsidP="00612874">
      <w:pPr>
        <w:spacing w:after="0" w:line="240" w:lineRule="auto"/>
        <w:ind w:left="360" w:firstLine="426"/>
        <w:contextualSpacing/>
        <w:jc w:val="both"/>
        <w:rPr>
          <w:rFonts w:ascii="Book Antiqua" w:hAnsi="Book Antiqua"/>
          <w:b/>
        </w:rPr>
      </w:pPr>
    </w:p>
    <w:p w14:paraId="0935095D" w14:textId="77777777" w:rsidR="003224AE" w:rsidRPr="00273782" w:rsidRDefault="003224AE" w:rsidP="0037158C">
      <w:pPr>
        <w:spacing w:after="0" w:line="240" w:lineRule="auto"/>
        <w:contextualSpacing/>
        <w:jc w:val="both"/>
        <w:rPr>
          <w:rFonts w:ascii="Book Antiqua" w:hAnsi="Book Antiqua"/>
          <w:b/>
        </w:rPr>
      </w:pPr>
      <w:r w:rsidRPr="00273782">
        <w:rPr>
          <w:rFonts w:ascii="Book Antiqua" w:hAnsi="Book Antiqua"/>
          <w:b/>
        </w:rPr>
        <w:t>CONCLUSION AND SUGGESTIONS</w:t>
      </w:r>
    </w:p>
    <w:p w14:paraId="52B4DBBF" w14:textId="77777777" w:rsidR="003224AE" w:rsidRPr="00273782" w:rsidRDefault="003224AE" w:rsidP="0037158C">
      <w:pPr>
        <w:autoSpaceDE w:val="0"/>
        <w:autoSpaceDN w:val="0"/>
        <w:adjustRightInd w:val="0"/>
        <w:spacing w:after="0" w:line="240" w:lineRule="auto"/>
        <w:contextualSpacing/>
        <w:jc w:val="both"/>
        <w:rPr>
          <w:rFonts w:ascii="Book Antiqua" w:eastAsia="TimesNewRoman" w:hAnsi="Book Antiqua"/>
          <w:b/>
          <w:bCs/>
          <w:iCs/>
        </w:rPr>
      </w:pPr>
      <w:r w:rsidRPr="00273782">
        <w:rPr>
          <w:rFonts w:ascii="Book Antiqua" w:eastAsia="TimesNewRoman" w:hAnsi="Book Antiqua"/>
          <w:b/>
          <w:bCs/>
          <w:iCs/>
        </w:rPr>
        <w:t>Conclusion</w:t>
      </w:r>
    </w:p>
    <w:p w14:paraId="7F5F199B" w14:textId="7CD96407" w:rsidR="003224AE" w:rsidRPr="00273782" w:rsidRDefault="003224AE" w:rsidP="00612874">
      <w:pPr>
        <w:autoSpaceDE w:val="0"/>
        <w:autoSpaceDN w:val="0"/>
        <w:adjustRightInd w:val="0"/>
        <w:spacing w:after="0" w:line="240" w:lineRule="auto"/>
        <w:ind w:firstLine="426"/>
        <w:contextualSpacing/>
        <w:jc w:val="both"/>
        <w:rPr>
          <w:rFonts w:ascii="Book Antiqua" w:eastAsia="TimesNewRoman" w:hAnsi="Book Antiqua"/>
          <w:iCs/>
        </w:rPr>
      </w:pPr>
      <w:r w:rsidRPr="00273782">
        <w:rPr>
          <w:rFonts w:ascii="Book Antiqua" w:eastAsia="TimesNewRoman" w:hAnsi="Book Antiqua"/>
          <w:iCs/>
        </w:rPr>
        <w:t>This study found that there was a significant effect of entrepreneurial learning on</w:t>
      </w:r>
      <w:r w:rsidRPr="00273782">
        <w:rPr>
          <w:rFonts w:ascii="Book Antiqua" w:eastAsia="TimesNewRoman" w:hAnsi="Book Antiqua"/>
          <w:iCs/>
          <w:sz w:val="14"/>
          <w:szCs w:val="14"/>
        </w:rPr>
        <w:t xml:space="preserve"> </w:t>
      </w:r>
      <w:r w:rsidRPr="00273782">
        <w:rPr>
          <w:rFonts w:ascii="Book Antiqua" w:eastAsia="TimesNewRoman" w:hAnsi="Book Antiqua"/>
          <w:iCs/>
        </w:rPr>
        <w:t>entrepreneurial</w:t>
      </w:r>
      <w:r w:rsidRPr="00273782">
        <w:rPr>
          <w:rFonts w:ascii="Book Antiqua" w:eastAsia="TimesNewRoman" w:hAnsi="Book Antiqua"/>
          <w:iCs/>
          <w:sz w:val="14"/>
          <w:szCs w:val="14"/>
        </w:rPr>
        <w:t xml:space="preserve"> </w:t>
      </w:r>
      <w:r w:rsidRPr="00273782">
        <w:rPr>
          <w:rFonts w:ascii="Book Antiqua" w:eastAsia="TimesNewRoman" w:hAnsi="Book Antiqua"/>
          <w:iCs/>
        </w:rPr>
        <w:t>knowledge,</w:t>
      </w:r>
      <w:r w:rsidRPr="00273782">
        <w:rPr>
          <w:rFonts w:ascii="Book Antiqua" w:eastAsia="TimesNewRoman" w:hAnsi="Book Antiqua"/>
          <w:iCs/>
          <w:sz w:val="14"/>
          <w:szCs w:val="14"/>
        </w:rPr>
        <w:t xml:space="preserve"> </w:t>
      </w:r>
      <w:r w:rsidR="0037158C" w:rsidRPr="00273782">
        <w:rPr>
          <w:rFonts w:ascii="Book Antiqua" w:eastAsia="TimesNewRoman" w:hAnsi="Book Antiqua"/>
          <w:iCs/>
        </w:rPr>
        <w:t>entrepreneur</w:t>
      </w:r>
      <w:r w:rsidR="0037158C" w:rsidRPr="00273782">
        <w:rPr>
          <w:rFonts w:ascii="Book Antiqua" w:hAnsi="Book Antiqua"/>
          <w:iCs/>
        </w:rPr>
        <w:t>-</w:t>
      </w:r>
      <w:r w:rsidRPr="00273782">
        <w:rPr>
          <w:rFonts w:ascii="Book Antiqua" w:hAnsi="Book Antiqua"/>
          <w:iCs/>
        </w:rPr>
        <w:t xml:space="preserve">rial learning has an effect on human capital, </w:t>
      </w:r>
      <w:r w:rsidRPr="00273782">
        <w:rPr>
          <w:rFonts w:ascii="Book Antiqua" w:eastAsia="TimesNewRoman" w:hAnsi="Book Antiqua"/>
          <w:iCs/>
        </w:rPr>
        <w:t xml:space="preserve">a positive influence of entrepreneurial </w:t>
      </w:r>
      <w:proofErr w:type="spellStart"/>
      <w:r w:rsidRPr="00273782">
        <w:rPr>
          <w:rFonts w:ascii="Book Antiqua" w:eastAsia="TimesNewRoman" w:hAnsi="Book Antiqua"/>
          <w:iCs/>
        </w:rPr>
        <w:t>lear</w:t>
      </w:r>
      <w:r w:rsidR="0037158C" w:rsidRPr="00273782">
        <w:rPr>
          <w:rFonts w:ascii="Book Antiqua" w:eastAsia="TimesNewRoman" w:hAnsi="Book Antiqua"/>
          <w:iCs/>
        </w:rPr>
        <w:t>-</w:t>
      </w:r>
      <w:r w:rsidRPr="00273782">
        <w:rPr>
          <w:rFonts w:ascii="Book Antiqua" w:eastAsia="TimesNewRoman" w:hAnsi="Book Antiqua"/>
          <w:iCs/>
        </w:rPr>
        <w:t>ning</w:t>
      </w:r>
      <w:proofErr w:type="spellEnd"/>
      <w:r w:rsidRPr="00273782">
        <w:rPr>
          <w:rFonts w:ascii="Book Antiqua" w:eastAsia="TimesNewRoman" w:hAnsi="Book Antiqua"/>
          <w:iCs/>
        </w:rPr>
        <w:t xml:space="preserve"> on entrepreneurial intention </w:t>
      </w:r>
      <w:proofErr w:type="spellStart"/>
      <w:r w:rsidRPr="00273782">
        <w:rPr>
          <w:rFonts w:ascii="Book Antiqua" w:eastAsia="TimesNewRoman" w:hAnsi="Book Antiqua"/>
          <w:iCs/>
        </w:rPr>
        <w:t>signifi</w:t>
      </w:r>
      <w:r w:rsidR="0037158C" w:rsidRPr="00273782">
        <w:rPr>
          <w:rFonts w:ascii="Book Antiqua" w:eastAsia="TimesNewRoman" w:hAnsi="Book Antiqua"/>
          <w:iCs/>
        </w:rPr>
        <w:t>-</w:t>
      </w:r>
      <w:r w:rsidRPr="00273782">
        <w:rPr>
          <w:rFonts w:ascii="Book Antiqua" w:eastAsia="TimesNewRoman" w:hAnsi="Book Antiqua"/>
          <w:iCs/>
        </w:rPr>
        <w:t>cantly</w:t>
      </w:r>
      <w:proofErr w:type="spellEnd"/>
      <w:r w:rsidRPr="00273782">
        <w:rPr>
          <w:rFonts w:ascii="Book Antiqua" w:eastAsia="TimesNewRoman" w:hAnsi="Book Antiqua"/>
          <w:iCs/>
        </w:rPr>
        <w:t xml:space="preserve">, </w:t>
      </w:r>
      <w:bookmarkStart w:id="29" w:name="_Hlk107943644"/>
      <w:r w:rsidRPr="00273782">
        <w:rPr>
          <w:rFonts w:ascii="Book Antiqua" w:eastAsia="TimesNewRoman" w:hAnsi="Book Antiqua"/>
          <w:iCs/>
        </w:rPr>
        <w:t>e</w:t>
      </w:r>
      <w:r w:rsidRPr="00273782">
        <w:rPr>
          <w:rFonts w:ascii="Book Antiqua" w:hAnsi="Book Antiqua"/>
          <w:iCs/>
        </w:rPr>
        <w:t xml:space="preserve">ntrepreneurial knowledge has no effect on entrepreneurial intention </w:t>
      </w:r>
      <w:proofErr w:type="spellStart"/>
      <w:r w:rsidRPr="00273782">
        <w:rPr>
          <w:rFonts w:ascii="Book Antiqua" w:hAnsi="Book Antiqua"/>
          <w:iCs/>
        </w:rPr>
        <w:t>insigni</w:t>
      </w:r>
      <w:r w:rsidR="0037158C" w:rsidRPr="00273782">
        <w:rPr>
          <w:rFonts w:ascii="Book Antiqua" w:hAnsi="Book Antiqua"/>
          <w:iCs/>
        </w:rPr>
        <w:t>-</w:t>
      </w:r>
      <w:r w:rsidRPr="00273782">
        <w:rPr>
          <w:rFonts w:ascii="Book Antiqua" w:hAnsi="Book Antiqua"/>
          <w:iCs/>
        </w:rPr>
        <w:t>ficantly</w:t>
      </w:r>
      <w:bookmarkEnd w:id="29"/>
      <w:proofErr w:type="spellEnd"/>
      <w:r w:rsidRPr="00273782">
        <w:rPr>
          <w:rFonts w:ascii="Book Antiqua" w:hAnsi="Book Antiqua"/>
          <w:iCs/>
        </w:rPr>
        <w:t xml:space="preserve">, human capital has an effect on </w:t>
      </w:r>
      <w:r w:rsidRPr="00273782">
        <w:rPr>
          <w:rFonts w:ascii="Book Antiqua" w:hAnsi="Book Antiqua"/>
          <w:iCs/>
        </w:rPr>
        <w:lastRenderedPageBreak/>
        <w:t>entrepreneurial intention, entrepreneurial knowledge unable mediates the effect of entrepreneurial learning on entrepreneurial intention, and human capital mediates the effect of entrepreneurial learning on entre</w:t>
      </w:r>
      <w:r w:rsidR="0037158C" w:rsidRPr="00273782">
        <w:rPr>
          <w:rFonts w:ascii="Book Antiqua" w:hAnsi="Book Antiqua"/>
          <w:iCs/>
        </w:rPr>
        <w:t>-</w:t>
      </w:r>
      <w:proofErr w:type="spellStart"/>
      <w:r w:rsidRPr="00273782">
        <w:rPr>
          <w:rFonts w:ascii="Book Antiqua" w:hAnsi="Book Antiqua"/>
          <w:iCs/>
        </w:rPr>
        <w:t>preneurial</w:t>
      </w:r>
      <w:proofErr w:type="spellEnd"/>
      <w:r w:rsidRPr="00273782">
        <w:rPr>
          <w:rFonts w:ascii="Book Antiqua" w:hAnsi="Book Antiqua"/>
          <w:iCs/>
        </w:rPr>
        <w:t xml:space="preserve"> intention. This research has </w:t>
      </w:r>
      <w:proofErr w:type="spellStart"/>
      <w:r w:rsidRPr="00273782">
        <w:rPr>
          <w:rFonts w:ascii="Book Antiqua" w:hAnsi="Book Antiqua"/>
          <w:iCs/>
        </w:rPr>
        <w:t>limi</w:t>
      </w:r>
      <w:r w:rsidR="0037158C" w:rsidRPr="00273782">
        <w:rPr>
          <w:rFonts w:ascii="Book Antiqua" w:hAnsi="Book Antiqua"/>
          <w:iCs/>
        </w:rPr>
        <w:t>-</w:t>
      </w:r>
      <w:r w:rsidRPr="00273782">
        <w:rPr>
          <w:rFonts w:ascii="Book Antiqua" w:hAnsi="Book Antiqua"/>
          <w:iCs/>
        </w:rPr>
        <w:t>tations</w:t>
      </w:r>
      <w:proofErr w:type="spellEnd"/>
      <w:r w:rsidRPr="00273782">
        <w:rPr>
          <w:rFonts w:ascii="Book Antiqua" w:hAnsi="Book Antiqua"/>
          <w:iCs/>
        </w:rPr>
        <w:t>, namely that it is only conducted on students majoring in business at private universities, so to broaden conceptual gene</w:t>
      </w:r>
      <w:r w:rsidR="0037158C" w:rsidRPr="00273782">
        <w:rPr>
          <w:rFonts w:ascii="Book Antiqua" w:hAnsi="Book Antiqua"/>
          <w:iCs/>
        </w:rPr>
        <w:t>-</w:t>
      </w:r>
      <w:proofErr w:type="spellStart"/>
      <w:r w:rsidRPr="00273782">
        <w:rPr>
          <w:rFonts w:ascii="Book Antiqua" w:hAnsi="Book Antiqua"/>
          <w:iCs/>
        </w:rPr>
        <w:t>ralizations</w:t>
      </w:r>
      <w:proofErr w:type="spellEnd"/>
      <w:r w:rsidRPr="00273782">
        <w:rPr>
          <w:rFonts w:ascii="Book Antiqua" w:hAnsi="Book Antiqua"/>
          <w:iCs/>
        </w:rPr>
        <w:t>, it is recommended that further research be conducted in other majors, in</w:t>
      </w:r>
      <w:r w:rsidR="0037158C" w:rsidRPr="00273782">
        <w:rPr>
          <w:rFonts w:ascii="Book Antiqua" w:hAnsi="Book Antiqua"/>
          <w:iCs/>
        </w:rPr>
        <w:t>-</w:t>
      </w:r>
      <w:proofErr w:type="spellStart"/>
      <w:r w:rsidRPr="00273782">
        <w:rPr>
          <w:rFonts w:ascii="Book Antiqua" w:hAnsi="Book Antiqua"/>
          <w:iCs/>
        </w:rPr>
        <w:t>cluding</w:t>
      </w:r>
      <w:proofErr w:type="spellEnd"/>
      <w:r w:rsidRPr="00273782">
        <w:rPr>
          <w:rFonts w:ascii="Book Antiqua" w:hAnsi="Book Antiqua"/>
          <w:iCs/>
        </w:rPr>
        <w:t xml:space="preserve"> state universities. It is very necessary to create and develop an entrepreneurial spirit in students from all majors so that entrepreneurial potential can be explored and identified by a more diverse population to create the competitiveness of future entre</w:t>
      </w:r>
      <w:r w:rsidR="0037158C" w:rsidRPr="00273782">
        <w:rPr>
          <w:rFonts w:ascii="Book Antiqua" w:hAnsi="Book Antiqua"/>
          <w:iCs/>
        </w:rPr>
        <w:t>-</w:t>
      </w:r>
      <w:proofErr w:type="spellStart"/>
      <w:r w:rsidRPr="00273782">
        <w:rPr>
          <w:rFonts w:ascii="Book Antiqua" w:hAnsi="Book Antiqua"/>
          <w:iCs/>
        </w:rPr>
        <w:t>preneurs</w:t>
      </w:r>
      <w:proofErr w:type="spellEnd"/>
      <w:r w:rsidRPr="00273782">
        <w:rPr>
          <w:rFonts w:ascii="Book Antiqua" w:hAnsi="Book Antiqua"/>
          <w:iCs/>
        </w:rPr>
        <w:t>; this study only examines entre</w:t>
      </w:r>
      <w:r w:rsidR="0037158C" w:rsidRPr="00273782">
        <w:rPr>
          <w:rFonts w:ascii="Book Antiqua" w:hAnsi="Book Antiqua"/>
          <w:iCs/>
        </w:rPr>
        <w:t>-</w:t>
      </w:r>
      <w:proofErr w:type="spellStart"/>
      <w:r w:rsidRPr="00273782">
        <w:rPr>
          <w:rFonts w:ascii="Book Antiqua" w:hAnsi="Book Antiqua"/>
          <w:iCs/>
        </w:rPr>
        <w:t>preneurial</w:t>
      </w:r>
      <w:proofErr w:type="spellEnd"/>
      <w:r w:rsidRPr="00273782">
        <w:rPr>
          <w:rFonts w:ascii="Book Antiqua" w:hAnsi="Book Antiqua"/>
          <w:iCs/>
        </w:rPr>
        <w:t xml:space="preserve"> learning, entrepreneurial know</w:t>
      </w:r>
      <w:r w:rsidR="0037158C" w:rsidRPr="00273782">
        <w:rPr>
          <w:rFonts w:ascii="Book Antiqua" w:hAnsi="Book Antiqua"/>
          <w:iCs/>
        </w:rPr>
        <w:t>-</w:t>
      </w:r>
      <w:r w:rsidRPr="00273782">
        <w:rPr>
          <w:rFonts w:ascii="Book Antiqua" w:hAnsi="Book Antiqua"/>
          <w:iCs/>
        </w:rPr>
        <w:t xml:space="preserve">ledge, and human capital and their influence on entrepreneurial intention directly or indirectly. However, it does not examine the role of determining other variables that can contribute to the growth of entrepreneurial intention. So, in future research, it is </w:t>
      </w:r>
      <w:proofErr w:type="spellStart"/>
      <w:r w:rsidRPr="00273782">
        <w:rPr>
          <w:rFonts w:ascii="Book Antiqua" w:hAnsi="Book Antiqua"/>
          <w:iCs/>
        </w:rPr>
        <w:t>recom</w:t>
      </w:r>
      <w:proofErr w:type="spellEnd"/>
      <w:r w:rsidR="0037158C" w:rsidRPr="00273782">
        <w:rPr>
          <w:rFonts w:ascii="Book Antiqua" w:hAnsi="Book Antiqua"/>
          <w:iCs/>
        </w:rPr>
        <w:t>-</w:t>
      </w:r>
      <w:r w:rsidRPr="00273782">
        <w:rPr>
          <w:rFonts w:ascii="Book Antiqua" w:hAnsi="Book Antiqua"/>
          <w:iCs/>
        </w:rPr>
        <w:t>mended to examine the role of other varia</w:t>
      </w:r>
      <w:r w:rsidR="0037158C" w:rsidRPr="00273782">
        <w:rPr>
          <w:rFonts w:ascii="Book Antiqua" w:hAnsi="Book Antiqua"/>
          <w:iCs/>
        </w:rPr>
        <w:t>-</w:t>
      </w:r>
      <w:proofErr w:type="spellStart"/>
      <w:r w:rsidRPr="00273782">
        <w:rPr>
          <w:rFonts w:ascii="Book Antiqua" w:hAnsi="Book Antiqua"/>
          <w:iCs/>
        </w:rPr>
        <w:t>bles</w:t>
      </w:r>
      <w:proofErr w:type="spellEnd"/>
      <w:r w:rsidRPr="00273782">
        <w:rPr>
          <w:rFonts w:ascii="Book Antiqua" w:hAnsi="Book Antiqua"/>
          <w:iCs/>
        </w:rPr>
        <w:t xml:space="preserve"> that are predictors of entrepreneurial intention so that the sustainability of acti</w:t>
      </w:r>
      <w:r w:rsidR="0037158C" w:rsidRPr="00273782">
        <w:rPr>
          <w:rFonts w:ascii="Book Antiqua" w:hAnsi="Book Antiqua"/>
          <w:iCs/>
        </w:rPr>
        <w:t>-</w:t>
      </w:r>
      <w:proofErr w:type="spellStart"/>
      <w:r w:rsidRPr="00273782">
        <w:rPr>
          <w:rFonts w:ascii="Book Antiqua" w:hAnsi="Book Antiqua"/>
          <w:iCs/>
        </w:rPr>
        <w:t>vities</w:t>
      </w:r>
      <w:proofErr w:type="spellEnd"/>
      <w:r w:rsidRPr="00273782">
        <w:rPr>
          <w:rFonts w:ascii="Book Antiqua" w:hAnsi="Book Antiqua"/>
          <w:iCs/>
        </w:rPr>
        <w:t xml:space="preserve"> realizes the intention to become an eco</w:t>
      </w:r>
      <w:r w:rsidR="0037158C" w:rsidRPr="00273782">
        <w:rPr>
          <w:rFonts w:ascii="Book Antiqua" w:hAnsi="Book Antiqua"/>
          <w:iCs/>
        </w:rPr>
        <w:t>-</w:t>
      </w:r>
      <w:r w:rsidRPr="00273782">
        <w:rPr>
          <w:rFonts w:ascii="Book Antiqua" w:hAnsi="Book Antiqua"/>
          <w:iCs/>
        </w:rPr>
        <w:t xml:space="preserve">nomic ecosystem based on the </w:t>
      </w:r>
      <w:proofErr w:type="spellStart"/>
      <w:r w:rsidRPr="00273782">
        <w:rPr>
          <w:rFonts w:ascii="Book Antiqua" w:hAnsi="Book Antiqua"/>
          <w:iCs/>
        </w:rPr>
        <w:t>competiti</w:t>
      </w:r>
      <w:r w:rsidR="0037158C" w:rsidRPr="00273782">
        <w:rPr>
          <w:rFonts w:ascii="Book Antiqua" w:hAnsi="Book Antiqua"/>
          <w:iCs/>
        </w:rPr>
        <w:t>-</w:t>
      </w:r>
      <w:r w:rsidRPr="00273782">
        <w:rPr>
          <w:rFonts w:ascii="Book Antiqua" w:hAnsi="Book Antiqua"/>
          <w:iCs/>
        </w:rPr>
        <w:t>veness</w:t>
      </w:r>
      <w:proofErr w:type="spellEnd"/>
      <w:r w:rsidRPr="00273782">
        <w:rPr>
          <w:rFonts w:ascii="Book Antiqua" w:hAnsi="Book Antiqua"/>
          <w:iCs/>
        </w:rPr>
        <w:t xml:space="preserve"> of entrepreneurial capital.</w:t>
      </w:r>
    </w:p>
    <w:p w14:paraId="7E664CBC" w14:textId="77777777" w:rsidR="003224AE" w:rsidRPr="00273782" w:rsidRDefault="003224AE" w:rsidP="00612874">
      <w:pPr>
        <w:spacing w:after="0" w:line="240" w:lineRule="auto"/>
        <w:ind w:firstLine="426"/>
        <w:contextualSpacing/>
        <w:jc w:val="both"/>
        <w:rPr>
          <w:rFonts w:ascii="Book Antiqua" w:hAnsi="Book Antiqua"/>
          <w:iCs/>
        </w:rPr>
      </w:pPr>
    </w:p>
    <w:p w14:paraId="359ACB33" w14:textId="77777777" w:rsidR="003224AE" w:rsidRPr="00273782" w:rsidRDefault="003224AE" w:rsidP="0037158C">
      <w:pPr>
        <w:spacing w:after="0" w:line="240" w:lineRule="auto"/>
        <w:contextualSpacing/>
        <w:jc w:val="both"/>
        <w:rPr>
          <w:rFonts w:ascii="Book Antiqua" w:hAnsi="Book Antiqua"/>
          <w:b/>
          <w:bCs/>
          <w:iCs/>
        </w:rPr>
      </w:pPr>
      <w:r w:rsidRPr="00273782">
        <w:rPr>
          <w:rFonts w:ascii="Book Antiqua" w:hAnsi="Book Antiqua"/>
          <w:b/>
          <w:bCs/>
          <w:iCs/>
        </w:rPr>
        <w:t>Suggestions</w:t>
      </w:r>
    </w:p>
    <w:p w14:paraId="0E722398" w14:textId="096CCB64" w:rsidR="003224AE" w:rsidRPr="00273782" w:rsidRDefault="003224AE" w:rsidP="00612874">
      <w:pPr>
        <w:spacing w:after="0" w:line="240" w:lineRule="auto"/>
        <w:ind w:firstLine="426"/>
        <w:contextualSpacing/>
        <w:jc w:val="both"/>
        <w:rPr>
          <w:rFonts w:ascii="Book Antiqua" w:hAnsi="Book Antiqua"/>
        </w:rPr>
      </w:pPr>
      <w:r w:rsidRPr="00273782">
        <w:rPr>
          <w:rFonts w:ascii="Book Antiqua" w:hAnsi="Book Antiqua"/>
        </w:rPr>
        <w:t>An important contribution of this re</w:t>
      </w:r>
      <w:r w:rsidR="0037158C" w:rsidRPr="00273782">
        <w:rPr>
          <w:rFonts w:ascii="Book Antiqua" w:hAnsi="Book Antiqua"/>
        </w:rPr>
        <w:t>-</w:t>
      </w:r>
      <w:r w:rsidRPr="00273782">
        <w:rPr>
          <w:rFonts w:ascii="Book Antiqua" w:hAnsi="Book Antiqua"/>
        </w:rPr>
        <w:t xml:space="preserve">search is that it can provide an </w:t>
      </w:r>
      <w:proofErr w:type="spellStart"/>
      <w:r w:rsidRPr="00273782">
        <w:rPr>
          <w:rFonts w:ascii="Book Antiqua" w:hAnsi="Book Antiqua"/>
        </w:rPr>
        <w:t>unders</w:t>
      </w:r>
      <w:r w:rsidR="0037158C" w:rsidRPr="00273782">
        <w:rPr>
          <w:rFonts w:ascii="Book Antiqua" w:hAnsi="Book Antiqua"/>
        </w:rPr>
        <w:t>-</w:t>
      </w:r>
      <w:r w:rsidRPr="00273782">
        <w:rPr>
          <w:rFonts w:ascii="Book Antiqua" w:hAnsi="Book Antiqua"/>
        </w:rPr>
        <w:t>tanding</w:t>
      </w:r>
      <w:proofErr w:type="spellEnd"/>
      <w:r w:rsidRPr="00273782">
        <w:rPr>
          <w:rFonts w:ascii="Book Antiqua" w:hAnsi="Book Antiqua"/>
        </w:rPr>
        <w:t xml:space="preserve"> for academics, students, scholars, educational </w:t>
      </w:r>
      <w:proofErr w:type="gramStart"/>
      <w:r w:rsidRPr="00273782">
        <w:rPr>
          <w:rFonts w:ascii="Book Antiqua" w:hAnsi="Book Antiqua"/>
        </w:rPr>
        <w:t>institutions</w:t>
      </w:r>
      <w:proofErr w:type="gramEnd"/>
      <w:r w:rsidRPr="00273782">
        <w:rPr>
          <w:rFonts w:ascii="Book Antiqua" w:hAnsi="Book Antiqua"/>
        </w:rPr>
        <w:t xml:space="preserve"> and business </w:t>
      </w:r>
      <w:proofErr w:type="spellStart"/>
      <w:r w:rsidRPr="00273782">
        <w:rPr>
          <w:rFonts w:ascii="Book Antiqua" w:hAnsi="Book Antiqua"/>
        </w:rPr>
        <w:t>prac</w:t>
      </w:r>
      <w:r w:rsidR="0037158C" w:rsidRPr="00273782">
        <w:rPr>
          <w:rFonts w:ascii="Book Antiqua" w:hAnsi="Book Antiqua"/>
        </w:rPr>
        <w:t>-</w:t>
      </w:r>
      <w:r w:rsidRPr="00273782">
        <w:rPr>
          <w:rFonts w:ascii="Book Antiqua" w:hAnsi="Book Antiqua"/>
        </w:rPr>
        <w:t>titioners</w:t>
      </w:r>
      <w:proofErr w:type="spellEnd"/>
      <w:r w:rsidRPr="00273782">
        <w:rPr>
          <w:rFonts w:ascii="Book Antiqua" w:hAnsi="Book Antiqua"/>
        </w:rPr>
        <w:t xml:space="preserve">, as well as the community, that a competitive learning system is still a matter of not only fostering entrepreneurial </w:t>
      </w:r>
      <w:proofErr w:type="spellStart"/>
      <w:r w:rsidRPr="00273782">
        <w:rPr>
          <w:rFonts w:ascii="Book Antiqua" w:hAnsi="Book Antiqua"/>
        </w:rPr>
        <w:t>inten</w:t>
      </w:r>
      <w:r w:rsidR="0037158C" w:rsidRPr="00273782">
        <w:rPr>
          <w:rFonts w:ascii="Book Antiqua" w:hAnsi="Book Antiqua"/>
        </w:rPr>
        <w:t>-</w:t>
      </w:r>
      <w:r w:rsidRPr="00273782">
        <w:rPr>
          <w:rFonts w:ascii="Book Antiqua" w:hAnsi="Book Antiqua"/>
        </w:rPr>
        <w:t>tion</w:t>
      </w:r>
      <w:proofErr w:type="spellEnd"/>
      <w:r w:rsidRPr="00273782">
        <w:rPr>
          <w:rFonts w:ascii="Book Antiqua" w:hAnsi="Book Antiqua"/>
        </w:rPr>
        <w:t xml:space="preserve"> but paying much attention to the formation of added value for entrepreneurial capital in realizing sustainable revenue. In the future, entrepreneurial capital can be defined as an intangible asset of knowledge, </w:t>
      </w:r>
      <w:proofErr w:type="gramStart"/>
      <w:r w:rsidRPr="00273782">
        <w:rPr>
          <w:rFonts w:ascii="Book Antiqua" w:hAnsi="Book Antiqua"/>
        </w:rPr>
        <w:t>skills</w:t>
      </w:r>
      <w:proofErr w:type="gramEnd"/>
      <w:r w:rsidRPr="00273782">
        <w:rPr>
          <w:rFonts w:ascii="Book Antiqua" w:hAnsi="Book Antiqua"/>
        </w:rPr>
        <w:t xml:space="preserve"> and experience. Entrepreneurial capital is a source of competitive advantage, as shown by its dynamic, innovative, and </w:t>
      </w:r>
      <w:proofErr w:type="spellStart"/>
      <w:r w:rsidRPr="00273782">
        <w:rPr>
          <w:rFonts w:ascii="Book Antiqua" w:hAnsi="Book Antiqua"/>
        </w:rPr>
        <w:t>adap</w:t>
      </w:r>
      <w:r w:rsidR="0037158C" w:rsidRPr="00273782">
        <w:rPr>
          <w:rFonts w:ascii="Book Antiqua" w:hAnsi="Book Antiqua"/>
        </w:rPr>
        <w:t>-</w:t>
      </w:r>
      <w:r w:rsidRPr="00273782">
        <w:rPr>
          <w:rFonts w:ascii="Book Antiqua" w:hAnsi="Book Antiqua"/>
        </w:rPr>
        <w:t>tive</w:t>
      </w:r>
      <w:proofErr w:type="spellEnd"/>
      <w:r w:rsidRPr="00273782">
        <w:rPr>
          <w:rFonts w:ascii="Book Antiqua" w:hAnsi="Book Antiqua"/>
        </w:rPr>
        <w:t xml:space="preserve"> character in the sustainable advance</w:t>
      </w:r>
      <w:r w:rsidR="0037158C" w:rsidRPr="00273782">
        <w:rPr>
          <w:rFonts w:ascii="Book Antiqua" w:hAnsi="Book Antiqua"/>
        </w:rPr>
        <w:t>-</w:t>
      </w:r>
      <w:proofErr w:type="spellStart"/>
      <w:r w:rsidRPr="00273782">
        <w:rPr>
          <w:rFonts w:ascii="Book Antiqua" w:hAnsi="Book Antiqua"/>
        </w:rPr>
        <w:t>ment</w:t>
      </w:r>
      <w:proofErr w:type="spellEnd"/>
      <w:r w:rsidRPr="00273782">
        <w:rPr>
          <w:rFonts w:ascii="Book Antiqua" w:hAnsi="Book Antiqua"/>
        </w:rPr>
        <w:t xml:space="preserve"> of science and technology that creates economic value. The managerial implication of this research is to provide an under</w:t>
      </w:r>
      <w:r w:rsidR="0037158C" w:rsidRPr="00273782">
        <w:rPr>
          <w:rFonts w:ascii="Book Antiqua" w:hAnsi="Book Antiqua"/>
        </w:rPr>
        <w:t>-</w:t>
      </w:r>
      <w:r w:rsidRPr="00273782">
        <w:rPr>
          <w:rFonts w:ascii="Book Antiqua" w:hAnsi="Book Antiqua"/>
        </w:rPr>
        <w:t xml:space="preserve">standing that future business practices </w:t>
      </w:r>
      <w:proofErr w:type="spellStart"/>
      <w:r w:rsidRPr="00273782">
        <w:rPr>
          <w:rFonts w:ascii="Book Antiqua" w:hAnsi="Book Antiqua"/>
        </w:rPr>
        <w:t>invol</w:t>
      </w:r>
      <w:r w:rsidR="0037158C" w:rsidRPr="00273782">
        <w:rPr>
          <w:rFonts w:ascii="Book Antiqua" w:hAnsi="Book Antiqua"/>
        </w:rPr>
        <w:t>-</w:t>
      </w:r>
      <w:r w:rsidRPr="00273782">
        <w:rPr>
          <w:rFonts w:ascii="Book Antiqua" w:hAnsi="Book Antiqua"/>
        </w:rPr>
        <w:t>ve</w:t>
      </w:r>
      <w:proofErr w:type="spellEnd"/>
      <w:r w:rsidRPr="00273782">
        <w:rPr>
          <w:rFonts w:ascii="Book Antiqua" w:hAnsi="Book Antiqua"/>
        </w:rPr>
        <w:t xml:space="preserve"> formulating entrepreneurial capital as the right strategy to build a sustainable </w:t>
      </w:r>
      <w:proofErr w:type="spellStart"/>
      <w:r w:rsidRPr="00273782">
        <w:rPr>
          <w:rFonts w:ascii="Book Antiqua" w:hAnsi="Book Antiqua"/>
        </w:rPr>
        <w:t>compe</w:t>
      </w:r>
      <w:r w:rsidR="0037158C" w:rsidRPr="00273782">
        <w:rPr>
          <w:rFonts w:ascii="Book Antiqua" w:hAnsi="Book Antiqua"/>
        </w:rPr>
        <w:t>-</w:t>
      </w:r>
      <w:r w:rsidRPr="00273782">
        <w:rPr>
          <w:rFonts w:ascii="Book Antiqua" w:hAnsi="Book Antiqua"/>
        </w:rPr>
        <w:t>titive</w:t>
      </w:r>
      <w:proofErr w:type="spellEnd"/>
      <w:r w:rsidRPr="00273782">
        <w:rPr>
          <w:rFonts w:ascii="Book Antiqua" w:hAnsi="Book Antiqua"/>
        </w:rPr>
        <w:t xml:space="preserve"> advantage to survive and run well.</w:t>
      </w:r>
    </w:p>
    <w:p w14:paraId="4BCC3D4F" w14:textId="180DF9BD" w:rsidR="003224AE" w:rsidRPr="00273782" w:rsidRDefault="003224AE" w:rsidP="00612874">
      <w:pPr>
        <w:spacing w:after="0" w:line="240" w:lineRule="auto"/>
        <w:ind w:firstLine="426"/>
        <w:contextualSpacing/>
        <w:jc w:val="both"/>
        <w:rPr>
          <w:rFonts w:ascii="Book Antiqua" w:hAnsi="Book Antiqua"/>
        </w:rPr>
      </w:pPr>
      <w:r w:rsidRPr="00273782">
        <w:rPr>
          <w:rFonts w:ascii="Book Antiqua" w:hAnsi="Book Antiqua"/>
        </w:rPr>
        <w:t xml:space="preserve">The study provides significant insight for higher education policymakers and </w:t>
      </w:r>
      <w:proofErr w:type="spellStart"/>
      <w:r w:rsidRPr="00273782">
        <w:rPr>
          <w:rFonts w:ascii="Book Antiqua" w:hAnsi="Book Antiqua"/>
        </w:rPr>
        <w:t>uni</w:t>
      </w:r>
      <w:r w:rsidR="0037158C" w:rsidRPr="00273782">
        <w:rPr>
          <w:rFonts w:ascii="Book Antiqua" w:hAnsi="Book Antiqua"/>
        </w:rPr>
        <w:t>-</w:t>
      </w:r>
      <w:r w:rsidRPr="00273782">
        <w:rPr>
          <w:rFonts w:ascii="Book Antiqua" w:hAnsi="Book Antiqua"/>
        </w:rPr>
        <w:t>versity</w:t>
      </w:r>
      <w:proofErr w:type="spellEnd"/>
      <w:r w:rsidRPr="00273782">
        <w:rPr>
          <w:rFonts w:ascii="Book Antiqua" w:hAnsi="Book Antiqua"/>
        </w:rPr>
        <w:t xml:space="preserve"> leaders. It suggests that universities can encourage self-employment by highly qualified workers. Numerous universities are moving toward a more entrepreneurial culture by establishing entrepreneurship programs, encouraging lecturer and student spin-off activities, and building networks with entrepreneurs. Universities' </w:t>
      </w:r>
      <w:proofErr w:type="spellStart"/>
      <w:r w:rsidR="0037158C" w:rsidRPr="00273782">
        <w:rPr>
          <w:rFonts w:ascii="Book Antiqua" w:hAnsi="Book Antiqua"/>
        </w:rPr>
        <w:t>entrepre-neur</w:t>
      </w:r>
      <w:r w:rsidRPr="00273782">
        <w:rPr>
          <w:rFonts w:ascii="Book Antiqua" w:hAnsi="Book Antiqua"/>
        </w:rPr>
        <w:t>rial</w:t>
      </w:r>
      <w:proofErr w:type="spellEnd"/>
      <w:r w:rsidRPr="00273782">
        <w:rPr>
          <w:rFonts w:ascii="Book Antiqua" w:hAnsi="Book Antiqua"/>
        </w:rPr>
        <w:t xml:space="preserve"> culture affects the employment choices of graduates, especially the </w:t>
      </w:r>
      <w:proofErr w:type="spellStart"/>
      <w:r w:rsidRPr="00273782">
        <w:rPr>
          <w:rFonts w:ascii="Book Antiqua" w:hAnsi="Book Antiqua"/>
        </w:rPr>
        <w:t>proba</w:t>
      </w:r>
      <w:r w:rsidR="0037158C" w:rsidRPr="00273782">
        <w:rPr>
          <w:rFonts w:ascii="Book Antiqua" w:hAnsi="Book Antiqua"/>
        </w:rPr>
        <w:t>-</w:t>
      </w:r>
      <w:r w:rsidRPr="00273782">
        <w:rPr>
          <w:rFonts w:ascii="Book Antiqua" w:hAnsi="Book Antiqua"/>
        </w:rPr>
        <w:t>bility</w:t>
      </w:r>
      <w:proofErr w:type="spellEnd"/>
      <w:r w:rsidRPr="00273782">
        <w:rPr>
          <w:rFonts w:ascii="Book Antiqua" w:hAnsi="Book Antiqua"/>
        </w:rPr>
        <w:t xml:space="preserve"> of university graduates entering self-employment. Therefore, positioning </w:t>
      </w:r>
      <w:proofErr w:type="spellStart"/>
      <w:r w:rsidRPr="00273782">
        <w:rPr>
          <w:rFonts w:ascii="Book Antiqua" w:hAnsi="Book Antiqua"/>
        </w:rPr>
        <w:t>uni</w:t>
      </w:r>
      <w:r w:rsidR="0037158C" w:rsidRPr="00273782">
        <w:rPr>
          <w:rFonts w:ascii="Book Antiqua" w:hAnsi="Book Antiqua"/>
        </w:rPr>
        <w:t>-</w:t>
      </w:r>
      <w:r w:rsidRPr="00273782">
        <w:rPr>
          <w:rFonts w:ascii="Book Antiqua" w:hAnsi="Book Antiqua"/>
        </w:rPr>
        <w:t>versities</w:t>
      </w:r>
      <w:proofErr w:type="spellEnd"/>
      <w:r w:rsidRPr="00273782">
        <w:rPr>
          <w:rFonts w:ascii="Book Antiqua" w:hAnsi="Book Antiqua"/>
        </w:rPr>
        <w:t xml:space="preserve"> as entrepreneurial universities can be an effective strategy for directing aca</w:t>
      </w:r>
      <w:r w:rsidR="0037158C" w:rsidRPr="00273782">
        <w:rPr>
          <w:rFonts w:ascii="Book Antiqua" w:hAnsi="Book Antiqua"/>
        </w:rPr>
        <w:t>-</w:t>
      </w:r>
      <w:proofErr w:type="spellStart"/>
      <w:r w:rsidRPr="00273782">
        <w:rPr>
          <w:rFonts w:ascii="Book Antiqua" w:hAnsi="Book Antiqua"/>
        </w:rPr>
        <w:t>demics</w:t>
      </w:r>
      <w:proofErr w:type="spellEnd"/>
      <w:r w:rsidRPr="00273782">
        <w:rPr>
          <w:rFonts w:ascii="Book Antiqua" w:hAnsi="Book Antiqua"/>
        </w:rPr>
        <w:t xml:space="preserve"> toward more entrepreneurial </w:t>
      </w:r>
      <w:proofErr w:type="spellStart"/>
      <w:r w:rsidRPr="00273782">
        <w:rPr>
          <w:rFonts w:ascii="Book Antiqua" w:hAnsi="Book Antiqua"/>
        </w:rPr>
        <w:t>behaviours</w:t>
      </w:r>
      <w:proofErr w:type="spellEnd"/>
      <w:r w:rsidRPr="00273782">
        <w:rPr>
          <w:rFonts w:ascii="Book Antiqua" w:hAnsi="Book Antiqua"/>
        </w:rPr>
        <w:t>.</w:t>
      </w:r>
    </w:p>
    <w:p w14:paraId="7558D74A" w14:textId="77777777" w:rsidR="003224AE" w:rsidRPr="00273782" w:rsidRDefault="003224AE" w:rsidP="00612874">
      <w:pPr>
        <w:spacing w:after="0" w:line="240" w:lineRule="auto"/>
        <w:ind w:right="128" w:firstLine="426"/>
        <w:contextualSpacing/>
        <w:jc w:val="both"/>
        <w:rPr>
          <w:rFonts w:ascii="Book Antiqua" w:hAnsi="Book Antiqua"/>
        </w:rPr>
      </w:pPr>
    </w:p>
    <w:p w14:paraId="6C4818AF" w14:textId="77777777" w:rsidR="003224AE" w:rsidRPr="00273782" w:rsidRDefault="003224AE" w:rsidP="0037158C">
      <w:pPr>
        <w:spacing w:after="0" w:line="240" w:lineRule="auto"/>
        <w:ind w:left="426" w:hanging="426"/>
        <w:contextualSpacing/>
        <w:rPr>
          <w:rFonts w:ascii="Book Antiqua" w:hAnsi="Book Antiqua"/>
          <w:b/>
        </w:rPr>
      </w:pPr>
      <w:r w:rsidRPr="00273782">
        <w:rPr>
          <w:rFonts w:ascii="Book Antiqua" w:hAnsi="Book Antiqua"/>
          <w:b/>
        </w:rPr>
        <w:t>REFERENCES</w:t>
      </w:r>
    </w:p>
    <w:p w14:paraId="24E7D382" w14:textId="7777777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eastAsia="Times New Roman" w:hAnsi="Book Antiqua"/>
        </w:rPr>
        <w:fldChar w:fldCharType="begin" w:fldLock="1"/>
      </w:r>
      <w:r w:rsidRPr="00273782">
        <w:rPr>
          <w:rFonts w:ascii="Book Antiqua" w:eastAsia="Times New Roman" w:hAnsi="Book Antiqua"/>
        </w:rPr>
        <w:instrText xml:space="preserve">ADDIN Mendeley Bibliography CSL_BIBLIOGRAPHY </w:instrText>
      </w:r>
      <w:r w:rsidRPr="00273782">
        <w:rPr>
          <w:rFonts w:ascii="Book Antiqua" w:eastAsia="Times New Roman" w:hAnsi="Book Antiqua"/>
        </w:rPr>
        <w:fldChar w:fldCharType="separate"/>
      </w:r>
      <w:r w:rsidRPr="00273782">
        <w:rPr>
          <w:rFonts w:ascii="Book Antiqua" w:hAnsi="Book Antiqua"/>
          <w:noProof/>
        </w:rPr>
        <w:t xml:space="preserve">Aboobaker, N. </w:t>
      </w:r>
      <w:r w:rsidRPr="00273782">
        <w:rPr>
          <w:rFonts w:ascii="Book Antiqua" w:hAnsi="Book Antiqua"/>
          <w:noProof/>
          <w:lang w:val="id-ID"/>
        </w:rPr>
        <w:t>and</w:t>
      </w:r>
      <w:r w:rsidRPr="00273782">
        <w:rPr>
          <w:rFonts w:ascii="Book Antiqua" w:hAnsi="Book Antiqua"/>
          <w:noProof/>
        </w:rPr>
        <w:t xml:space="preserve"> D. Renjini. 2020. Human Capital </w:t>
      </w:r>
      <w:r w:rsidRPr="00273782">
        <w:rPr>
          <w:rFonts w:ascii="Book Antiqua" w:hAnsi="Book Antiqua"/>
          <w:noProof/>
          <w:lang w:val="id-ID"/>
        </w:rPr>
        <w:t>a</w:t>
      </w:r>
      <w:r w:rsidRPr="00273782">
        <w:rPr>
          <w:rFonts w:ascii="Book Antiqua" w:hAnsi="Book Antiqua"/>
          <w:noProof/>
        </w:rPr>
        <w:t xml:space="preserve">nd Entrepreneurial Intentions: Do Entrepreneurship Education </w:t>
      </w:r>
      <w:r w:rsidRPr="00273782">
        <w:rPr>
          <w:rFonts w:ascii="Book Antiqua" w:hAnsi="Book Antiqua"/>
          <w:noProof/>
          <w:lang w:val="id-ID"/>
        </w:rPr>
        <w:t>a</w:t>
      </w:r>
      <w:r w:rsidRPr="00273782">
        <w:rPr>
          <w:rFonts w:ascii="Book Antiqua" w:hAnsi="Book Antiqua"/>
          <w:noProof/>
        </w:rPr>
        <w:t xml:space="preserve">nd Training Provided </w:t>
      </w:r>
      <w:r w:rsidRPr="00273782">
        <w:rPr>
          <w:rFonts w:ascii="Book Antiqua" w:hAnsi="Book Antiqua"/>
          <w:noProof/>
          <w:lang w:val="id-ID"/>
        </w:rPr>
        <w:t>b</w:t>
      </w:r>
      <w:r w:rsidRPr="00273782">
        <w:rPr>
          <w:rFonts w:ascii="Book Antiqua" w:hAnsi="Book Antiqua"/>
          <w:noProof/>
        </w:rPr>
        <w:t xml:space="preserve">y Universities Add Value? </w:t>
      </w:r>
      <w:r w:rsidRPr="00273782">
        <w:rPr>
          <w:rFonts w:ascii="Book Antiqua" w:hAnsi="Book Antiqua"/>
          <w:i/>
          <w:iCs/>
          <w:noProof/>
        </w:rPr>
        <w:t>On the Horizon</w:t>
      </w:r>
      <w:r w:rsidRPr="00273782">
        <w:rPr>
          <w:rFonts w:ascii="Book Antiqua" w:hAnsi="Book Antiqua"/>
          <w:noProof/>
        </w:rPr>
        <w:t xml:space="preserve"> 28(2): 73–83. https://doi.org/10.1108/OTH-11-2019-0077.</w:t>
      </w:r>
    </w:p>
    <w:p w14:paraId="6CA9E549" w14:textId="679DABD3"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Ajzen, I. 1991. Theory of Planned </w:t>
      </w:r>
      <w:r w:rsidRPr="00273782">
        <w:rPr>
          <w:rFonts w:ascii="Book Antiqua" w:hAnsi="Book Antiqua"/>
          <w:noProof/>
          <w:lang w:val="id-ID"/>
        </w:rPr>
        <w:t>B</w:t>
      </w:r>
      <w:r w:rsidRPr="00273782">
        <w:rPr>
          <w:rFonts w:ascii="Book Antiqua" w:hAnsi="Book Antiqua"/>
          <w:noProof/>
        </w:rPr>
        <w:t xml:space="preserve">ehaviour. </w:t>
      </w:r>
      <w:r w:rsidRPr="00273782">
        <w:rPr>
          <w:rFonts w:ascii="Book Antiqua" w:hAnsi="Book Antiqua"/>
          <w:i/>
          <w:iCs/>
          <w:noProof/>
        </w:rPr>
        <w:t>Organizational Behavior and Human Decision Processes</w:t>
      </w:r>
      <w:r w:rsidRPr="00273782">
        <w:rPr>
          <w:rFonts w:ascii="Book Antiqua" w:hAnsi="Book Antiqua"/>
          <w:noProof/>
        </w:rPr>
        <w:t xml:space="preserve"> 50: 179–211. https://</w:t>
      </w:r>
      <w:r w:rsidR="0037158C" w:rsidRPr="00273782">
        <w:rPr>
          <w:rFonts w:ascii="Book Antiqua" w:hAnsi="Book Antiqua"/>
          <w:noProof/>
        </w:rPr>
        <w:t xml:space="preserve"> </w:t>
      </w:r>
      <w:r w:rsidRPr="00273782">
        <w:rPr>
          <w:rFonts w:ascii="Book Antiqua" w:hAnsi="Book Antiqua"/>
          <w:noProof/>
        </w:rPr>
        <w:t>doi.org/10.1037/t15668-000.</w:t>
      </w:r>
    </w:p>
    <w:p w14:paraId="03571DC2" w14:textId="62FD0C7A" w:rsidR="0037158C"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Audretsch, D. B., M. Belitski, R. Caiazza, and E. E. Lehmann. 2020. Knowledge </w:t>
      </w:r>
      <w:r w:rsidRPr="00273782">
        <w:rPr>
          <w:rFonts w:ascii="Book Antiqua" w:hAnsi="Book Antiqua"/>
          <w:noProof/>
          <w:lang w:val="id-ID"/>
        </w:rPr>
        <w:t>M</w:t>
      </w:r>
      <w:r w:rsidRPr="00273782">
        <w:rPr>
          <w:rFonts w:ascii="Book Antiqua" w:hAnsi="Book Antiqua"/>
          <w:noProof/>
        </w:rPr>
        <w:t>ana</w:t>
      </w:r>
      <w:r w:rsidR="0037158C" w:rsidRPr="00273782">
        <w:rPr>
          <w:rFonts w:ascii="Book Antiqua" w:hAnsi="Book Antiqua"/>
          <w:noProof/>
        </w:rPr>
        <w:t>-</w:t>
      </w:r>
      <w:r w:rsidRPr="00273782">
        <w:rPr>
          <w:rFonts w:ascii="Book Antiqua" w:hAnsi="Book Antiqua"/>
          <w:noProof/>
        </w:rPr>
        <w:t xml:space="preserve">gement and </w:t>
      </w:r>
      <w:r w:rsidRPr="00273782">
        <w:rPr>
          <w:rFonts w:ascii="Book Antiqua" w:hAnsi="Book Antiqua"/>
          <w:noProof/>
          <w:lang w:val="id-ID"/>
        </w:rPr>
        <w:t>E</w:t>
      </w:r>
      <w:r w:rsidRPr="00273782">
        <w:rPr>
          <w:rFonts w:ascii="Book Antiqua" w:hAnsi="Book Antiqua"/>
          <w:noProof/>
        </w:rPr>
        <w:t xml:space="preserve">ntrepreneurship. </w:t>
      </w:r>
      <w:r w:rsidRPr="00273782">
        <w:rPr>
          <w:rFonts w:ascii="Book Antiqua" w:hAnsi="Book Antiqua"/>
          <w:i/>
          <w:iCs/>
          <w:noProof/>
        </w:rPr>
        <w:t>Interna</w:t>
      </w:r>
      <w:r w:rsidR="0037158C" w:rsidRPr="00273782">
        <w:rPr>
          <w:rFonts w:ascii="Book Antiqua" w:hAnsi="Book Antiqua"/>
          <w:i/>
          <w:iCs/>
          <w:noProof/>
        </w:rPr>
        <w:t>-</w:t>
      </w:r>
      <w:r w:rsidRPr="00273782">
        <w:rPr>
          <w:rFonts w:ascii="Book Antiqua" w:hAnsi="Book Antiqua"/>
          <w:i/>
          <w:iCs/>
          <w:noProof/>
        </w:rPr>
        <w:t>tional Entrepreneurship and Management Journal</w:t>
      </w:r>
      <w:r w:rsidRPr="00273782">
        <w:rPr>
          <w:rFonts w:ascii="Book Antiqua" w:hAnsi="Book Antiqua"/>
          <w:noProof/>
        </w:rPr>
        <w:t xml:space="preserve"> 16(March): 373–385. https://doi.</w:t>
      </w:r>
      <w:r w:rsidR="0037158C" w:rsidRPr="00273782">
        <w:rPr>
          <w:rFonts w:ascii="Book Antiqua" w:hAnsi="Book Antiqua"/>
          <w:noProof/>
        </w:rPr>
        <w:t xml:space="preserve"> </w:t>
      </w:r>
      <w:r w:rsidRPr="00273782">
        <w:rPr>
          <w:rFonts w:ascii="Book Antiqua" w:hAnsi="Book Antiqua"/>
          <w:noProof/>
        </w:rPr>
        <w:t>org/10.1007/s11365-020-00648-z.</w:t>
      </w:r>
    </w:p>
    <w:p w14:paraId="1875449D" w14:textId="4039AF00" w:rsidR="003224AE"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Bandura, A. 1999. Social Cognitive Theory: An Agentic Albert Bandura. </w:t>
      </w:r>
      <w:r w:rsidRPr="00273782">
        <w:rPr>
          <w:rFonts w:ascii="Book Antiqua" w:hAnsi="Book Antiqua"/>
          <w:i/>
          <w:iCs/>
          <w:noProof/>
        </w:rPr>
        <w:t>Asian Jour</w:t>
      </w:r>
      <w:r w:rsidR="0037158C" w:rsidRPr="00273782">
        <w:rPr>
          <w:rFonts w:ascii="Book Antiqua" w:hAnsi="Book Antiqua"/>
          <w:i/>
          <w:iCs/>
          <w:noProof/>
        </w:rPr>
        <w:t>-</w:t>
      </w:r>
      <w:r w:rsidRPr="00273782">
        <w:rPr>
          <w:rFonts w:ascii="Book Antiqua" w:hAnsi="Book Antiqua"/>
          <w:i/>
          <w:iCs/>
          <w:noProof/>
        </w:rPr>
        <w:t>nal of Social Psychology</w:t>
      </w:r>
      <w:r w:rsidRPr="00273782">
        <w:rPr>
          <w:rFonts w:ascii="Book Antiqua" w:hAnsi="Book Antiqua"/>
          <w:noProof/>
        </w:rPr>
        <w:t xml:space="preserve"> 2(1): 21–41. https:</w:t>
      </w:r>
      <w:r w:rsidR="0037158C" w:rsidRPr="00273782">
        <w:rPr>
          <w:rFonts w:ascii="Book Antiqua" w:hAnsi="Book Antiqua"/>
          <w:noProof/>
        </w:rPr>
        <w:t xml:space="preserve"> </w:t>
      </w:r>
      <w:r w:rsidRPr="00273782">
        <w:rPr>
          <w:rFonts w:ascii="Book Antiqua" w:hAnsi="Book Antiqua"/>
          <w:noProof/>
        </w:rPr>
        <w:t>//doi.org/10.1111/1467-839X.00024.</w:t>
      </w:r>
    </w:p>
    <w:p w14:paraId="1506C4E7" w14:textId="77777777" w:rsidR="00FC3EEB" w:rsidRPr="00273782" w:rsidRDefault="00FC3EEB" w:rsidP="0037158C">
      <w:pPr>
        <w:widowControl w:val="0"/>
        <w:autoSpaceDE w:val="0"/>
        <w:autoSpaceDN w:val="0"/>
        <w:adjustRightInd w:val="0"/>
        <w:spacing w:after="0" w:line="240" w:lineRule="auto"/>
        <w:ind w:left="426" w:hanging="426"/>
        <w:contextualSpacing/>
        <w:jc w:val="both"/>
        <w:rPr>
          <w:rFonts w:ascii="Book Antiqua" w:hAnsi="Book Antiqua"/>
          <w:noProof/>
        </w:rPr>
      </w:pPr>
    </w:p>
    <w:p w14:paraId="65D5F208" w14:textId="6F3D1B6A"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lastRenderedPageBreak/>
        <w:t xml:space="preserve">BarNir, A., W. E. Watson, </w:t>
      </w:r>
      <w:r w:rsidRPr="00273782">
        <w:rPr>
          <w:rFonts w:ascii="Book Antiqua" w:hAnsi="Book Antiqua"/>
          <w:noProof/>
          <w:lang w:val="id-ID"/>
        </w:rPr>
        <w:t>and</w:t>
      </w:r>
      <w:r w:rsidRPr="00273782">
        <w:rPr>
          <w:rFonts w:ascii="Book Antiqua" w:hAnsi="Book Antiqua"/>
          <w:noProof/>
        </w:rPr>
        <w:t xml:space="preserve"> H. M. Hutchins. 2011. Mediation and Mode</w:t>
      </w:r>
      <w:r w:rsidR="0037158C" w:rsidRPr="00273782">
        <w:rPr>
          <w:rFonts w:ascii="Book Antiqua" w:hAnsi="Book Antiqua"/>
          <w:noProof/>
        </w:rPr>
        <w:t>-</w:t>
      </w:r>
      <w:r w:rsidRPr="00273782">
        <w:rPr>
          <w:rFonts w:ascii="Book Antiqua" w:hAnsi="Book Antiqua"/>
          <w:noProof/>
        </w:rPr>
        <w:t xml:space="preserve">rated Mediation in the Relationship Among Role Models, Self-Efficacy, Entrepreneurial Career Intention, and Gender. </w:t>
      </w:r>
      <w:r w:rsidRPr="00273782">
        <w:rPr>
          <w:rFonts w:ascii="Book Antiqua" w:hAnsi="Book Antiqua"/>
          <w:i/>
          <w:iCs/>
          <w:noProof/>
        </w:rPr>
        <w:t>Journal of Applied Social Psycho</w:t>
      </w:r>
      <w:r w:rsidR="0037158C" w:rsidRPr="00273782">
        <w:rPr>
          <w:rFonts w:ascii="Book Antiqua" w:hAnsi="Book Antiqua"/>
          <w:i/>
          <w:iCs/>
          <w:noProof/>
        </w:rPr>
        <w:t>-</w:t>
      </w:r>
      <w:r w:rsidRPr="00273782">
        <w:rPr>
          <w:rFonts w:ascii="Book Antiqua" w:hAnsi="Book Antiqua"/>
          <w:i/>
          <w:iCs/>
          <w:noProof/>
        </w:rPr>
        <w:t>logy</w:t>
      </w:r>
      <w:r w:rsidRPr="00273782">
        <w:rPr>
          <w:rFonts w:ascii="Book Antiqua" w:hAnsi="Book Antiqua"/>
          <w:noProof/>
        </w:rPr>
        <w:t xml:space="preserve"> 41(2): 270–297. https://doi.org/10.</w:t>
      </w:r>
      <w:r w:rsidR="0037158C" w:rsidRPr="00273782">
        <w:rPr>
          <w:rFonts w:ascii="Book Antiqua" w:hAnsi="Book Antiqua"/>
          <w:noProof/>
        </w:rPr>
        <w:t xml:space="preserve"> </w:t>
      </w:r>
      <w:r w:rsidRPr="00273782">
        <w:rPr>
          <w:rFonts w:ascii="Book Antiqua" w:hAnsi="Book Antiqua"/>
          <w:noProof/>
        </w:rPr>
        <w:t>1111/j.1559-1816.2010.00713.x.</w:t>
      </w:r>
    </w:p>
    <w:p w14:paraId="5BB3032F" w14:textId="32F49EAD"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Baron, R. M. </w:t>
      </w:r>
      <w:r w:rsidRPr="00273782">
        <w:rPr>
          <w:rFonts w:ascii="Book Antiqua" w:hAnsi="Book Antiqua"/>
          <w:noProof/>
          <w:lang w:val="id-ID"/>
        </w:rPr>
        <w:t>and</w:t>
      </w:r>
      <w:r w:rsidRPr="00273782">
        <w:rPr>
          <w:rFonts w:ascii="Book Antiqua" w:hAnsi="Book Antiqua"/>
          <w:noProof/>
        </w:rPr>
        <w:t xml:space="preserve"> D. A. Kenny. 1986. The Moderator-Mediator Variable Distin</w:t>
      </w:r>
      <w:r w:rsidR="0037158C" w:rsidRPr="00273782">
        <w:rPr>
          <w:rFonts w:ascii="Book Antiqua" w:hAnsi="Book Antiqua"/>
          <w:noProof/>
        </w:rPr>
        <w:t>-</w:t>
      </w:r>
      <w:r w:rsidRPr="00273782">
        <w:rPr>
          <w:rFonts w:ascii="Book Antiqua" w:hAnsi="Book Antiqua"/>
          <w:noProof/>
        </w:rPr>
        <w:t xml:space="preserve">ction in Social Psychological Research. Conceptual, Strategic, and Statistical Considerations. </w:t>
      </w:r>
      <w:r w:rsidRPr="00273782">
        <w:rPr>
          <w:rFonts w:ascii="Book Antiqua" w:hAnsi="Book Antiqua"/>
          <w:i/>
          <w:iCs/>
          <w:noProof/>
        </w:rPr>
        <w:t>Journal of Personality and Social Psychology</w:t>
      </w:r>
      <w:r w:rsidRPr="00273782">
        <w:rPr>
          <w:rFonts w:ascii="Book Antiqua" w:hAnsi="Book Antiqua"/>
          <w:noProof/>
        </w:rPr>
        <w:t xml:space="preserve"> 51(6): 1173–1182. https://doi.org/10.1037/0022-3514.51.</w:t>
      </w:r>
      <w:r w:rsidR="0037158C" w:rsidRPr="00273782">
        <w:rPr>
          <w:rFonts w:ascii="Book Antiqua" w:hAnsi="Book Antiqua"/>
          <w:noProof/>
        </w:rPr>
        <w:t xml:space="preserve"> </w:t>
      </w:r>
      <w:r w:rsidRPr="00273782">
        <w:rPr>
          <w:rFonts w:ascii="Book Antiqua" w:hAnsi="Book Antiqua"/>
          <w:noProof/>
        </w:rPr>
        <w:t>6.</w:t>
      </w:r>
      <w:r w:rsidR="0037158C" w:rsidRPr="00273782">
        <w:rPr>
          <w:rFonts w:ascii="Book Antiqua" w:hAnsi="Book Antiqua"/>
          <w:noProof/>
        </w:rPr>
        <w:t xml:space="preserve"> </w:t>
      </w:r>
      <w:r w:rsidRPr="00273782">
        <w:rPr>
          <w:rFonts w:ascii="Book Antiqua" w:hAnsi="Book Antiqua"/>
          <w:noProof/>
        </w:rPr>
        <w:t>1173.</w:t>
      </w:r>
    </w:p>
    <w:p w14:paraId="7D8DF996" w14:textId="305004F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Beliaeva, T., A. Laskovaia, and G. Shirokova. 2017. Entrepreneurial Learning </w:t>
      </w:r>
      <w:r w:rsidRPr="00273782">
        <w:rPr>
          <w:rFonts w:ascii="Book Antiqua" w:hAnsi="Book Antiqua"/>
          <w:noProof/>
          <w:lang w:val="id-ID"/>
        </w:rPr>
        <w:t>a</w:t>
      </w:r>
      <w:r w:rsidRPr="00273782">
        <w:rPr>
          <w:rFonts w:ascii="Book Antiqua" w:hAnsi="Book Antiqua"/>
          <w:noProof/>
        </w:rPr>
        <w:t xml:space="preserve">nd Entrepreneurial Intentions: A Cross-Cultural Study </w:t>
      </w:r>
      <w:r w:rsidRPr="00273782">
        <w:rPr>
          <w:rFonts w:ascii="Book Antiqua" w:hAnsi="Book Antiqua"/>
          <w:noProof/>
          <w:lang w:val="id-ID"/>
        </w:rPr>
        <w:t>o</w:t>
      </w:r>
      <w:r w:rsidRPr="00273782">
        <w:rPr>
          <w:rFonts w:ascii="Book Antiqua" w:hAnsi="Book Antiqua"/>
          <w:noProof/>
        </w:rPr>
        <w:t xml:space="preserve">f University Students. </w:t>
      </w:r>
      <w:r w:rsidRPr="00273782">
        <w:rPr>
          <w:rFonts w:ascii="Book Antiqua" w:hAnsi="Book Antiqua"/>
          <w:i/>
          <w:iCs/>
          <w:noProof/>
        </w:rPr>
        <w:t>European Journal of International Manage</w:t>
      </w:r>
      <w:r w:rsidR="00535BD7" w:rsidRPr="00273782">
        <w:rPr>
          <w:rFonts w:ascii="Book Antiqua" w:hAnsi="Book Antiqua"/>
          <w:i/>
          <w:iCs/>
          <w:noProof/>
        </w:rPr>
        <w:t>-</w:t>
      </w:r>
      <w:r w:rsidRPr="00273782">
        <w:rPr>
          <w:rFonts w:ascii="Book Antiqua" w:hAnsi="Book Antiqua"/>
          <w:i/>
          <w:iCs/>
          <w:noProof/>
        </w:rPr>
        <w:t>ment</w:t>
      </w:r>
      <w:r w:rsidRPr="00273782">
        <w:rPr>
          <w:rFonts w:ascii="Book Antiqua" w:hAnsi="Book Antiqua"/>
          <w:noProof/>
        </w:rPr>
        <w:t xml:space="preserve"> 11(5): 606–632. https://doi.org/10.</w:t>
      </w:r>
      <w:r w:rsidR="00535BD7" w:rsidRPr="00273782">
        <w:rPr>
          <w:rFonts w:ascii="Book Antiqua" w:hAnsi="Book Antiqua"/>
          <w:noProof/>
        </w:rPr>
        <w:t xml:space="preserve"> </w:t>
      </w:r>
      <w:r w:rsidRPr="00273782">
        <w:rPr>
          <w:rFonts w:ascii="Book Antiqua" w:hAnsi="Book Antiqua"/>
          <w:noProof/>
        </w:rPr>
        <w:t>1504/EJIM.2017.086694.</w:t>
      </w:r>
    </w:p>
    <w:p w14:paraId="4AACF5B0" w14:textId="08DB4C6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szCs w:val="24"/>
        </w:rPr>
        <w:t xml:space="preserve">Chen, Y., and </w:t>
      </w:r>
      <w:r w:rsidRPr="00273782">
        <w:rPr>
          <w:rFonts w:ascii="Book Antiqua" w:hAnsi="Book Antiqua"/>
          <w:noProof/>
          <w:szCs w:val="24"/>
          <w:lang w:val="id-ID"/>
        </w:rPr>
        <w:t xml:space="preserve">Y. </w:t>
      </w:r>
      <w:r w:rsidRPr="00273782">
        <w:rPr>
          <w:rFonts w:ascii="Book Antiqua" w:hAnsi="Book Antiqua"/>
          <w:noProof/>
          <w:szCs w:val="24"/>
        </w:rPr>
        <w:t xml:space="preserve">He. 2011. The Impact </w:t>
      </w:r>
      <w:r w:rsidRPr="00273782">
        <w:rPr>
          <w:rFonts w:ascii="Book Antiqua" w:hAnsi="Book Antiqua"/>
          <w:noProof/>
          <w:szCs w:val="24"/>
          <w:lang w:val="id-ID"/>
        </w:rPr>
        <w:t>o</w:t>
      </w:r>
      <w:r w:rsidRPr="00273782">
        <w:rPr>
          <w:rFonts w:ascii="Book Antiqua" w:hAnsi="Book Antiqua"/>
          <w:noProof/>
          <w:szCs w:val="24"/>
        </w:rPr>
        <w:t xml:space="preserve">f Strong Ties </w:t>
      </w:r>
      <w:r w:rsidRPr="00273782">
        <w:rPr>
          <w:rFonts w:ascii="Book Antiqua" w:hAnsi="Book Antiqua"/>
          <w:noProof/>
          <w:szCs w:val="24"/>
          <w:lang w:val="id-ID"/>
        </w:rPr>
        <w:t>o</w:t>
      </w:r>
      <w:r w:rsidRPr="00273782">
        <w:rPr>
          <w:rFonts w:ascii="Book Antiqua" w:hAnsi="Book Antiqua"/>
          <w:noProof/>
          <w:szCs w:val="24"/>
        </w:rPr>
        <w:t>n Entrepreneurial Inten</w:t>
      </w:r>
      <w:r w:rsidR="00535BD7" w:rsidRPr="00273782">
        <w:rPr>
          <w:rFonts w:ascii="Book Antiqua" w:hAnsi="Book Antiqua"/>
          <w:noProof/>
          <w:szCs w:val="24"/>
        </w:rPr>
        <w:t xml:space="preserve"> </w:t>
      </w:r>
      <w:r w:rsidRPr="00273782">
        <w:rPr>
          <w:rFonts w:ascii="Book Antiqua" w:hAnsi="Book Antiqua"/>
          <w:noProof/>
          <w:szCs w:val="24"/>
        </w:rPr>
        <w:t xml:space="preserve">tion: An Empirical Study Based </w:t>
      </w:r>
      <w:r w:rsidRPr="00273782">
        <w:rPr>
          <w:rFonts w:ascii="Book Antiqua" w:hAnsi="Book Antiqua"/>
          <w:noProof/>
          <w:szCs w:val="24"/>
          <w:lang w:val="id-ID"/>
        </w:rPr>
        <w:t>o</w:t>
      </w:r>
      <w:r w:rsidRPr="00273782">
        <w:rPr>
          <w:rFonts w:ascii="Book Antiqua" w:hAnsi="Book Antiqua"/>
          <w:noProof/>
          <w:szCs w:val="24"/>
        </w:rPr>
        <w:t xml:space="preserve">n </w:t>
      </w:r>
      <w:r w:rsidRPr="00273782">
        <w:rPr>
          <w:rFonts w:ascii="Book Antiqua" w:hAnsi="Book Antiqua"/>
          <w:noProof/>
          <w:szCs w:val="24"/>
          <w:lang w:val="id-ID"/>
        </w:rPr>
        <w:t>t</w:t>
      </w:r>
      <w:r w:rsidRPr="00273782">
        <w:rPr>
          <w:rFonts w:ascii="Book Antiqua" w:hAnsi="Book Antiqua"/>
          <w:noProof/>
          <w:szCs w:val="24"/>
        </w:rPr>
        <w:t xml:space="preserve">he Mediating Role </w:t>
      </w:r>
      <w:r w:rsidRPr="00273782">
        <w:rPr>
          <w:rFonts w:ascii="Book Antiqua" w:hAnsi="Book Antiqua"/>
          <w:noProof/>
          <w:szCs w:val="24"/>
          <w:lang w:val="id-ID"/>
        </w:rPr>
        <w:t>o</w:t>
      </w:r>
      <w:r w:rsidRPr="00273782">
        <w:rPr>
          <w:rFonts w:ascii="Book Antiqua" w:hAnsi="Book Antiqua"/>
          <w:noProof/>
          <w:szCs w:val="24"/>
        </w:rPr>
        <w:t xml:space="preserve">f Self-Efficacy. </w:t>
      </w:r>
      <w:r w:rsidRPr="00273782">
        <w:rPr>
          <w:rFonts w:ascii="Book Antiqua" w:hAnsi="Book Antiqua"/>
          <w:i/>
          <w:iCs/>
          <w:noProof/>
          <w:szCs w:val="24"/>
        </w:rPr>
        <w:t>Journal of Chinese Entrepreneurship</w:t>
      </w:r>
      <w:r w:rsidRPr="00273782">
        <w:rPr>
          <w:rFonts w:ascii="Book Antiqua" w:hAnsi="Book Antiqua"/>
          <w:noProof/>
          <w:szCs w:val="24"/>
        </w:rPr>
        <w:t xml:space="preserve"> </w:t>
      </w:r>
      <w:r w:rsidRPr="00273782">
        <w:rPr>
          <w:rFonts w:ascii="Book Antiqua" w:hAnsi="Book Antiqua"/>
          <w:i/>
          <w:iCs/>
          <w:noProof/>
          <w:szCs w:val="24"/>
        </w:rPr>
        <w:t>3</w:t>
      </w:r>
      <w:r w:rsidRPr="00273782">
        <w:rPr>
          <w:rFonts w:ascii="Book Antiqua" w:hAnsi="Book Antiqua"/>
          <w:noProof/>
          <w:szCs w:val="24"/>
        </w:rPr>
        <w:t>(2): 147–158. https://doi.org/10.1108/17561391111144573.</w:t>
      </w:r>
    </w:p>
    <w:p w14:paraId="685A4710" w14:textId="600EC8A2"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lang w:val="id-ID"/>
        </w:rPr>
      </w:pPr>
      <w:r w:rsidRPr="00273782">
        <w:rPr>
          <w:rFonts w:ascii="Book Antiqua" w:hAnsi="Book Antiqua"/>
          <w:noProof/>
        </w:rPr>
        <w:t>Chen, C. C., P. G.</w:t>
      </w:r>
      <w:r w:rsidRPr="00273782">
        <w:rPr>
          <w:rFonts w:ascii="Book Antiqua" w:hAnsi="Book Antiqua"/>
          <w:noProof/>
          <w:lang w:val="id-ID"/>
        </w:rPr>
        <w:t xml:space="preserve"> </w:t>
      </w:r>
      <w:r w:rsidRPr="00273782">
        <w:rPr>
          <w:rFonts w:ascii="Book Antiqua" w:hAnsi="Book Antiqua"/>
          <w:noProof/>
        </w:rPr>
        <w:t xml:space="preserve">Greene, </w:t>
      </w:r>
      <w:r w:rsidRPr="00273782">
        <w:rPr>
          <w:rFonts w:ascii="Book Antiqua" w:hAnsi="Book Antiqua"/>
          <w:noProof/>
          <w:lang w:val="id-ID"/>
        </w:rPr>
        <w:t>and</w:t>
      </w:r>
      <w:r w:rsidRPr="00273782">
        <w:rPr>
          <w:rFonts w:ascii="Book Antiqua" w:hAnsi="Book Antiqua"/>
          <w:noProof/>
        </w:rPr>
        <w:t xml:space="preserve"> </w:t>
      </w:r>
      <w:r w:rsidRPr="00273782">
        <w:rPr>
          <w:rFonts w:ascii="Book Antiqua" w:hAnsi="Book Antiqua"/>
          <w:noProof/>
          <w:lang w:val="id-ID"/>
        </w:rPr>
        <w:t xml:space="preserve">A. </w:t>
      </w:r>
      <w:r w:rsidRPr="00273782">
        <w:rPr>
          <w:rFonts w:ascii="Book Antiqua" w:hAnsi="Book Antiqua"/>
          <w:noProof/>
        </w:rPr>
        <w:t>Crick. 1998. Does Entrepreneurial Self-Efficacy Dis</w:t>
      </w:r>
      <w:r w:rsidR="00535BD7" w:rsidRPr="00273782">
        <w:rPr>
          <w:rFonts w:ascii="Book Antiqua" w:hAnsi="Book Antiqua"/>
          <w:noProof/>
        </w:rPr>
        <w:t>-</w:t>
      </w:r>
      <w:r w:rsidRPr="00273782">
        <w:rPr>
          <w:rFonts w:ascii="Book Antiqua" w:hAnsi="Book Antiqua"/>
          <w:noProof/>
        </w:rPr>
        <w:t xml:space="preserve">tinguish Entrepreneurs </w:t>
      </w:r>
      <w:r w:rsidRPr="00273782">
        <w:rPr>
          <w:rFonts w:ascii="Book Antiqua" w:hAnsi="Book Antiqua"/>
          <w:noProof/>
          <w:lang w:val="id-ID"/>
        </w:rPr>
        <w:t>f</w:t>
      </w:r>
      <w:r w:rsidRPr="00273782">
        <w:rPr>
          <w:rFonts w:ascii="Book Antiqua" w:hAnsi="Book Antiqua"/>
          <w:noProof/>
        </w:rPr>
        <w:t xml:space="preserve">rom Managers? </w:t>
      </w:r>
      <w:r w:rsidRPr="00273782">
        <w:rPr>
          <w:rFonts w:ascii="Book Antiqua" w:hAnsi="Book Antiqua"/>
          <w:i/>
          <w:noProof/>
        </w:rPr>
        <w:t xml:space="preserve">Journal </w:t>
      </w:r>
      <w:r w:rsidRPr="00273782">
        <w:rPr>
          <w:rFonts w:ascii="Book Antiqua" w:hAnsi="Book Antiqua"/>
          <w:i/>
          <w:noProof/>
          <w:lang w:val="id-ID"/>
        </w:rPr>
        <w:t>o</w:t>
      </w:r>
      <w:r w:rsidRPr="00273782">
        <w:rPr>
          <w:rFonts w:ascii="Book Antiqua" w:hAnsi="Book Antiqua"/>
          <w:i/>
          <w:noProof/>
        </w:rPr>
        <w:t>f Business Venturing</w:t>
      </w:r>
      <w:r w:rsidRPr="00273782">
        <w:rPr>
          <w:rFonts w:ascii="Book Antiqua" w:hAnsi="Book Antiqua"/>
          <w:noProof/>
        </w:rPr>
        <w:t xml:space="preserve"> 13(4): 295-316.</w:t>
      </w:r>
      <w:r w:rsidRPr="00273782">
        <w:rPr>
          <w:rFonts w:ascii="Book Antiqua" w:hAnsi="Book Antiqua"/>
          <w:noProof/>
          <w:lang w:val="id-ID"/>
        </w:rPr>
        <w:t xml:space="preserve"> https://doi.org/10.1016/S0883-9026(97)00029-3.</w:t>
      </w:r>
    </w:p>
    <w:p w14:paraId="6A6520C1" w14:textId="7B19986E"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lang w:val="id-ID"/>
        </w:rPr>
      </w:pPr>
      <w:r w:rsidRPr="00273782">
        <w:rPr>
          <w:rFonts w:ascii="Book Antiqua" w:hAnsi="Book Antiqua"/>
          <w:noProof/>
        </w:rPr>
        <w:t xml:space="preserve">Chin, W. W. 1998. Commentary: Issues and Opinions </w:t>
      </w:r>
      <w:r w:rsidRPr="00273782">
        <w:rPr>
          <w:rFonts w:ascii="Book Antiqua" w:hAnsi="Book Antiqua"/>
          <w:noProof/>
          <w:lang w:val="id-ID"/>
        </w:rPr>
        <w:t>o</w:t>
      </w:r>
      <w:r w:rsidRPr="00273782">
        <w:rPr>
          <w:rFonts w:ascii="Book Antiqua" w:hAnsi="Book Antiqua"/>
          <w:noProof/>
        </w:rPr>
        <w:t>n Structural Equation Model</w:t>
      </w:r>
      <w:r w:rsidR="00535BD7" w:rsidRPr="00273782">
        <w:rPr>
          <w:rFonts w:ascii="Book Antiqua" w:hAnsi="Book Antiqua"/>
          <w:noProof/>
        </w:rPr>
        <w:t>-</w:t>
      </w:r>
      <w:r w:rsidRPr="00273782">
        <w:rPr>
          <w:rFonts w:ascii="Book Antiqua" w:hAnsi="Book Antiqua"/>
          <w:noProof/>
        </w:rPr>
        <w:t xml:space="preserve">ling. </w:t>
      </w:r>
      <w:r w:rsidRPr="00273782">
        <w:rPr>
          <w:rFonts w:ascii="Book Antiqua" w:hAnsi="Book Antiqua"/>
          <w:i/>
          <w:iCs/>
          <w:noProof/>
        </w:rPr>
        <w:t>MIS Quarterly: Management Informa</w:t>
      </w:r>
      <w:r w:rsidR="00535BD7" w:rsidRPr="00273782">
        <w:rPr>
          <w:rFonts w:ascii="Book Antiqua" w:hAnsi="Book Antiqua"/>
          <w:i/>
          <w:iCs/>
          <w:noProof/>
        </w:rPr>
        <w:t>-</w:t>
      </w:r>
      <w:r w:rsidRPr="00273782">
        <w:rPr>
          <w:rFonts w:ascii="Book Antiqua" w:hAnsi="Book Antiqua"/>
          <w:i/>
          <w:iCs/>
          <w:noProof/>
        </w:rPr>
        <w:t>tion Systems</w:t>
      </w:r>
      <w:r w:rsidRPr="00273782">
        <w:rPr>
          <w:rFonts w:ascii="Book Antiqua" w:hAnsi="Book Antiqua"/>
          <w:noProof/>
        </w:rPr>
        <w:t xml:space="preserve"> 22(1): vii–xvi.</w:t>
      </w:r>
      <w:r w:rsidRPr="00273782">
        <w:rPr>
          <w:rFonts w:ascii="Book Antiqua" w:hAnsi="Book Antiqua"/>
          <w:noProof/>
          <w:lang w:val="id-ID"/>
        </w:rPr>
        <w:t xml:space="preserve"> http://www.</w:t>
      </w:r>
      <w:r w:rsidR="00535BD7" w:rsidRPr="00273782">
        <w:rPr>
          <w:rFonts w:ascii="Book Antiqua" w:hAnsi="Book Antiqua"/>
          <w:noProof/>
          <w:lang w:val="id-ID"/>
        </w:rPr>
        <w:t xml:space="preserve"> </w:t>
      </w:r>
      <w:r w:rsidRPr="00273782">
        <w:rPr>
          <w:rFonts w:ascii="Book Antiqua" w:hAnsi="Book Antiqua"/>
          <w:noProof/>
          <w:lang w:val="id-ID"/>
        </w:rPr>
        <w:t>jstor.org/stable/249674.</w:t>
      </w:r>
    </w:p>
    <w:p w14:paraId="44A67430" w14:textId="31E3308F"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lang w:val="id-ID"/>
        </w:rPr>
      </w:pPr>
      <w:r w:rsidRPr="00273782">
        <w:rPr>
          <w:rFonts w:ascii="Book Antiqua" w:hAnsi="Book Antiqua"/>
          <w:noProof/>
        </w:rPr>
        <w:t xml:space="preserve">Farani, A. Y., M. Motaghed, and S. Karimi. 2016. The Role </w:t>
      </w:r>
      <w:r w:rsidRPr="00273782">
        <w:rPr>
          <w:rFonts w:ascii="Book Antiqua" w:hAnsi="Book Antiqua"/>
          <w:noProof/>
          <w:lang w:val="id-ID"/>
        </w:rPr>
        <w:t>o</w:t>
      </w:r>
      <w:r w:rsidRPr="00273782">
        <w:rPr>
          <w:rFonts w:ascii="Book Antiqua" w:hAnsi="Book Antiqua"/>
          <w:noProof/>
        </w:rPr>
        <w:t>f Entrepreneurial Know</w:t>
      </w:r>
      <w:r w:rsidR="00535BD7" w:rsidRPr="00273782">
        <w:rPr>
          <w:rFonts w:ascii="Book Antiqua" w:hAnsi="Book Antiqua"/>
          <w:noProof/>
        </w:rPr>
        <w:t>-</w:t>
      </w:r>
      <w:r w:rsidRPr="00273782">
        <w:rPr>
          <w:rFonts w:ascii="Book Antiqua" w:hAnsi="Book Antiqua"/>
          <w:noProof/>
        </w:rPr>
        <w:t xml:space="preserve">ledge </w:t>
      </w:r>
      <w:r w:rsidRPr="00273782">
        <w:rPr>
          <w:rFonts w:ascii="Book Antiqua" w:hAnsi="Book Antiqua"/>
          <w:noProof/>
          <w:lang w:val="id-ID"/>
        </w:rPr>
        <w:t>a</w:t>
      </w:r>
      <w:r w:rsidRPr="00273782">
        <w:rPr>
          <w:rFonts w:ascii="Book Antiqua" w:hAnsi="Book Antiqua"/>
          <w:noProof/>
        </w:rPr>
        <w:t xml:space="preserve">nd Skills </w:t>
      </w:r>
      <w:r w:rsidRPr="00273782">
        <w:rPr>
          <w:rFonts w:ascii="Book Antiqua" w:hAnsi="Book Antiqua"/>
          <w:noProof/>
          <w:lang w:val="id-ID"/>
        </w:rPr>
        <w:t>i</w:t>
      </w:r>
      <w:r w:rsidRPr="00273782">
        <w:rPr>
          <w:rFonts w:ascii="Book Antiqua" w:hAnsi="Book Antiqua"/>
          <w:noProof/>
        </w:rPr>
        <w:t xml:space="preserve">n Developing Digital Entrepreneurial Intentions </w:t>
      </w:r>
      <w:r w:rsidRPr="00273782">
        <w:rPr>
          <w:rFonts w:ascii="Book Antiqua" w:hAnsi="Book Antiqua"/>
          <w:noProof/>
          <w:lang w:val="id-ID"/>
        </w:rPr>
        <w:t>i</w:t>
      </w:r>
      <w:r w:rsidRPr="00273782">
        <w:rPr>
          <w:rFonts w:ascii="Book Antiqua" w:hAnsi="Book Antiqua"/>
          <w:noProof/>
        </w:rPr>
        <w:t xml:space="preserve">n Public Universities </w:t>
      </w:r>
      <w:r w:rsidRPr="00273782">
        <w:rPr>
          <w:rFonts w:ascii="Book Antiqua" w:hAnsi="Book Antiqua"/>
          <w:noProof/>
          <w:lang w:val="id-ID"/>
        </w:rPr>
        <w:t>i</w:t>
      </w:r>
      <w:r w:rsidRPr="00273782">
        <w:rPr>
          <w:rFonts w:ascii="Book Antiqua" w:hAnsi="Book Antiqua"/>
          <w:noProof/>
        </w:rPr>
        <w:t xml:space="preserve">n Hamedan Province. </w:t>
      </w:r>
      <w:r w:rsidRPr="00273782">
        <w:rPr>
          <w:rFonts w:ascii="Book Antiqua" w:hAnsi="Book Antiqua"/>
          <w:i/>
          <w:iCs/>
          <w:noProof/>
        </w:rPr>
        <w:t>Iranian Journal of Information Processing Management</w:t>
      </w:r>
      <w:r w:rsidRPr="00273782">
        <w:rPr>
          <w:rFonts w:ascii="Book Antiqua" w:hAnsi="Book Antiqua"/>
          <w:noProof/>
        </w:rPr>
        <w:t xml:space="preserve"> 31(3): 785-802. doi: 10.35050/JIPM010.2016.016</w:t>
      </w:r>
      <w:r w:rsidRPr="00273782">
        <w:rPr>
          <w:rFonts w:ascii="Book Antiqua" w:hAnsi="Book Antiqua"/>
          <w:noProof/>
          <w:lang w:val="id-ID"/>
        </w:rPr>
        <w:t>.</w:t>
      </w:r>
    </w:p>
    <w:p w14:paraId="40C43ABE" w14:textId="43780C5D"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Farrukh, M., Y. Alzubi, I. A. Shahzad, A. Waheed, and N. Kanwal. 2018. Entre</w:t>
      </w:r>
      <w:r w:rsidR="00535BD7" w:rsidRPr="00273782">
        <w:rPr>
          <w:rFonts w:ascii="Book Antiqua" w:hAnsi="Book Antiqua"/>
          <w:noProof/>
        </w:rPr>
        <w:t>-</w:t>
      </w:r>
      <w:r w:rsidRPr="00273782">
        <w:rPr>
          <w:rFonts w:ascii="Book Antiqua" w:hAnsi="Book Antiqua"/>
          <w:noProof/>
        </w:rPr>
        <w:t xml:space="preserve">preneurial Intentions: The Role </w:t>
      </w:r>
      <w:r w:rsidRPr="00273782">
        <w:rPr>
          <w:rFonts w:ascii="Book Antiqua" w:hAnsi="Book Antiqua"/>
          <w:noProof/>
          <w:lang w:val="id-ID"/>
        </w:rPr>
        <w:t>o</w:t>
      </w:r>
      <w:r w:rsidRPr="00273782">
        <w:rPr>
          <w:rFonts w:ascii="Book Antiqua" w:hAnsi="Book Antiqua"/>
          <w:noProof/>
        </w:rPr>
        <w:t xml:space="preserve">f Personality Traits </w:t>
      </w:r>
      <w:r w:rsidRPr="00273782">
        <w:rPr>
          <w:rFonts w:ascii="Book Antiqua" w:hAnsi="Book Antiqua"/>
          <w:noProof/>
          <w:lang w:val="id-ID"/>
        </w:rPr>
        <w:t>i</w:t>
      </w:r>
      <w:r w:rsidRPr="00273782">
        <w:rPr>
          <w:rFonts w:ascii="Book Antiqua" w:hAnsi="Book Antiqua"/>
          <w:noProof/>
        </w:rPr>
        <w:t xml:space="preserve">n Perspective </w:t>
      </w:r>
      <w:r w:rsidRPr="00273782">
        <w:rPr>
          <w:rFonts w:ascii="Book Antiqua" w:hAnsi="Book Antiqua"/>
          <w:noProof/>
          <w:lang w:val="id-ID"/>
        </w:rPr>
        <w:t>o</w:t>
      </w:r>
      <w:r w:rsidRPr="00273782">
        <w:rPr>
          <w:rFonts w:ascii="Book Antiqua" w:hAnsi="Book Antiqua"/>
          <w:noProof/>
        </w:rPr>
        <w:t xml:space="preserve">f </w:t>
      </w:r>
      <w:r w:rsidRPr="00273782">
        <w:rPr>
          <w:rFonts w:ascii="Book Antiqua" w:hAnsi="Book Antiqua"/>
          <w:noProof/>
          <w:lang w:val="id-ID"/>
        </w:rPr>
        <w:t>t</w:t>
      </w:r>
      <w:r w:rsidRPr="00273782">
        <w:rPr>
          <w:rFonts w:ascii="Book Antiqua" w:hAnsi="Book Antiqua"/>
          <w:noProof/>
        </w:rPr>
        <w:t xml:space="preserve">he Theory </w:t>
      </w:r>
      <w:r w:rsidRPr="00273782">
        <w:rPr>
          <w:rFonts w:ascii="Book Antiqua" w:hAnsi="Book Antiqua"/>
          <w:noProof/>
          <w:lang w:val="id-ID"/>
        </w:rPr>
        <w:t>o</w:t>
      </w:r>
      <w:r w:rsidRPr="00273782">
        <w:rPr>
          <w:rFonts w:ascii="Book Antiqua" w:hAnsi="Book Antiqua"/>
          <w:noProof/>
        </w:rPr>
        <w:t xml:space="preserve">f Planned Behaviour. </w:t>
      </w:r>
      <w:r w:rsidRPr="00273782">
        <w:rPr>
          <w:rFonts w:ascii="Book Antiqua" w:hAnsi="Book Antiqua"/>
          <w:i/>
          <w:iCs/>
          <w:noProof/>
        </w:rPr>
        <w:t>Asia Pacific Journal of Innovation and Entrepreneurship</w:t>
      </w:r>
      <w:r w:rsidRPr="00273782">
        <w:rPr>
          <w:rFonts w:ascii="Book Antiqua" w:hAnsi="Book Antiqua"/>
          <w:noProof/>
        </w:rPr>
        <w:t xml:space="preserve"> 12(3): 339–414. https://</w:t>
      </w:r>
      <w:r w:rsidR="00535BD7" w:rsidRPr="00273782">
        <w:rPr>
          <w:rFonts w:ascii="Book Antiqua" w:hAnsi="Book Antiqua"/>
          <w:noProof/>
        </w:rPr>
        <w:t xml:space="preserve"> </w:t>
      </w:r>
      <w:r w:rsidRPr="00273782">
        <w:rPr>
          <w:rFonts w:ascii="Book Antiqua" w:hAnsi="Book Antiqua"/>
          <w:noProof/>
        </w:rPr>
        <w:t>doi.org/10.5367/ijei.2015.0199.</w:t>
      </w:r>
    </w:p>
    <w:p w14:paraId="430E54AE" w14:textId="13A5DFB4"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lang w:val="it-IT"/>
        </w:rPr>
        <w:t xml:space="preserve">Ferreira, J. J., M. L. Raposo, R. G. Rodrigues, A.  </w:t>
      </w:r>
      <w:r w:rsidRPr="00273782">
        <w:rPr>
          <w:rFonts w:ascii="Book Antiqua" w:hAnsi="Book Antiqua"/>
          <w:noProof/>
        </w:rPr>
        <w:t xml:space="preserve">Dinis, and A. do. Paco. 2012. A Model </w:t>
      </w:r>
      <w:r w:rsidRPr="00273782">
        <w:rPr>
          <w:rFonts w:ascii="Book Antiqua" w:hAnsi="Book Antiqua"/>
          <w:noProof/>
          <w:lang w:val="id-ID"/>
        </w:rPr>
        <w:t>o</w:t>
      </w:r>
      <w:r w:rsidRPr="00273782">
        <w:rPr>
          <w:rFonts w:ascii="Book Antiqua" w:hAnsi="Book Antiqua"/>
          <w:noProof/>
        </w:rPr>
        <w:t xml:space="preserve">f Entrepreneurial Intention </w:t>
      </w:r>
      <w:r w:rsidRPr="00273782">
        <w:rPr>
          <w:rFonts w:ascii="Book Antiqua" w:hAnsi="Book Antiqua"/>
          <w:noProof/>
          <w:lang w:val="id-ID"/>
        </w:rPr>
        <w:t>a</w:t>
      </w:r>
      <w:r w:rsidRPr="00273782">
        <w:rPr>
          <w:rFonts w:ascii="Book Antiqua" w:hAnsi="Book Antiqua"/>
          <w:noProof/>
        </w:rPr>
        <w:t xml:space="preserve">n Application </w:t>
      </w:r>
      <w:r w:rsidRPr="00273782">
        <w:rPr>
          <w:rFonts w:ascii="Book Antiqua" w:hAnsi="Book Antiqua"/>
          <w:noProof/>
          <w:lang w:val="id-ID"/>
        </w:rPr>
        <w:t>o</w:t>
      </w:r>
      <w:r w:rsidRPr="00273782">
        <w:rPr>
          <w:rFonts w:ascii="Book Antiqua" w:hAnsi="Book Antiqua"/>
          <w:noProof/>
        </w:rPr>
        <w:t xml:space="preserve">f </w:t>
      </w:r>
      <w:r w:rsidRPr="00273782">
        <w:rPr>
          <w:rFonts w:ascii="Book Antiqua" w:hAnsi="Book Antiqua"/>
          <w:noProof/>
          <w:lang w:val="id-ID"/>
        </w:rPr>
        <w:t>t</w:t>
      </w:r>
      <w:r w:rsidRPr="00273782">
        <w:rPr>
          <w:rFonts w:ascii="Book Antiqua" w:hAnsi="Book Antiqua"/>
          <w:noProof/>
        </w:rPr>
        <w:t xml:space="preserve">he Psychological </w:t>
      </w:r>
      <w:r w:rsidRPr="00273782">
        <w:rPr>
          <w:rFonts w:ascii="Book Antiqua" w:hAnsi="Book Antiqua"/>
          <w:noProof/>
          <w:lang w:val="id-ID"/>
        </w:rPr>
        <w:t>a</w:t>
      </w:r>
      <w:r w:rsidRPr="00273782">
        <w:rPr>
          <w:rFonts w:ascii="Book Antiqua" w:hAnsi="Book Antiqua"/>
          <w:noProof/>
        </w:rPr>
        <w:t xml:space="preserve">nd Behavioural Approaches. </w:t>
      </w:r>
      <w:r w:rsidRPr="00273782">
        <w:rPr>
          <w:rFonts w:ascii="Book Antiqua" w:hAnsi="Book Antiqua"/>
          <w:i/>
          <w:iCs/>
          <w:noProof/>
        </w:rPr>
        <w:t xml:space="preserve">Journal of Small Business and Enterprise Development </w:t>
      </w:r>
      <w:r w:rsidRPr="00273782">
        <w:rPr>
          <w:rFonts w:ascii="Book Antiqua" w:hAnsi="Book Antiqua"/>
          <w:noProof/>
        </w:rPr>
        <w:t>19(3): 424–440. https://doi.org/10.</w:t>
      </w:r>
      <w:r w:rsidR="00535BD7" w:rsidRPr="00273782">
        <w:rPr>
          <w:rFonts w:ascii="Book Antiqua" w:hAnsi="Book Antiqua"/>
          <w:noProof/>
        </w:rPr>
        <w:t xml:space="preserve"> </w:t>
      </w:r>
      <w:r w:rsidRPr="00273782">
        <w:rPr>
          <w:rFonts w:ascii="Book Antiqua" w:hAnsi="Book Antiqua"/>
          <w:noProof/>
        </w:rPr>
        <w:t>1108/14626001211250144.</w:t>
      </w:r>
    </w:p>
    <w:p w14:paraId="17D35FE5" w14:textId="5D83C8D1"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Fishbein, M. and I. Ajzen. 1975. </w:t>
      </w:r>
      <w:r w:rsidRPr="00273782">
        <w:rPr>
          <w:rFonts w:ascii="Book Antiqua" w:hAnsi="Book Antiqua"/>
          <w:i/>
          <w:iCs/>
          <w:noProof/>
        </w:rPr>
        <w:t>Belief, Attitude, Intention, and Behavior: An Intro</w:t>
      </w:r>
      <w:r w:rsidR="00535BD7" w:rsidRPr="00273782">
        <w:rPr>
          <w:rFonts w:ascii="Book Antiqua" w:hAnsi="Book Antiqua"/>
          <w:i/>
          <w:iCs/>
          <w:noProof/>
        </w:rPr>
        <w:t>-</w:t>
      </w:r>
      <w:r w:rsidRPr="00273782">
        <w:rPr>
          <w:rFonts w:ascii="Book Antiqua" w:hAnsi="Book Antiqua"/>
          <w:i/>
          <w:iCs/>
          <w:noProof/>
        </w:rPr>
        <w:t>duction to Theory and Research</w:t>
      </w:r>
      <w:r w:rsidRPr="00273782">
        <w:rPr>
          <w:rFonts w:ascii="Book Antiqua" w:hAnsi="Book Antiqua"/>
          <w:noProof/>
        </w:rPr>
        <w:t>. Addison-Wesley Publishing Company Inc. Menlo Park, California.</w:t>
      </w:r>
    </w:p>
    <w:p w14:paraId="23128F03" w14:textId="23BBDE42"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Fishbein, M. and I. Ajzen. 2005. Theory-Based Behavior Change Interventions: Comments on Hobbis and Sutton. </w:t>
      </w:r>
      <w:r w:rsidRPr="00273782">
        <w:rPr>
          <w:rFonts w:ascii="Book Antiqua" w:hAnsi="Book Antiqua"/>
          <w:i/>
          <w:iCs/>
          <w:noProof/>
        </w:rPr>
        <w:t>Jour</w:t>
      </w:r>
      <w:r w:rsidR="00535BD7" w:rsidRPr="00273782">
        <w:rPr>
          <w:rFonts w:ascii="Book Antiqua" w:hAnsi="Book Antiqua"/>
          <w:i/>
          <w:iCs/>
          <w:noProof/>
        </w:rPr>
        <w:t>-</w:t>
      </w:r>
      <w:r w:rsidRPr="00273782">
        <w:rPr>
          <w:rFonts w:ascii="Book Antiqua" w:hAnsi="Book Antiqua"/>
          <w:i/>
          <w:iCs/>
          <w:noProof/>
        </w:rPr>
        <w:t>nal of Health Psychology</w:t>
      </w:r>
      <w:r w:rsidRPr="00273782">
        <w:rPr>
          <w:rFonts w:ascii="Book Antiqua" w:hAnsi="Book Antiqua"/>
          <w:noProof/>
        </w:rPr>
        <w:t xml:space="preserve"> 10(1): 27–31. https://doi.org/10.1177/1359105305048552.</w:t>
      </w:r>
    </w:p>
    <w:p w14:paraId="1A05301F" w14:textId="3958B53F"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Ganotakis, P., A. D’Angelo, and P. Konara. 2021. From Latent </w:t>
      </w:r>
      <w:r w:rsidRPr="00273782">
        <w:rPr>
          <w:rFonts w:ascii="Book Antiqua" w:hAnsi="Book Antiqua"/>
          <w:noProof/>
          <w:lang w:val="id-ID"/>
        </w:rPr>
        <w:t>t</w:t>
      </w:r>
      <w:r w:rsidRPr="00273782">
        <w:rPr>
          <w:rFonts w:ascii="Book Antiqua" w:hAnsi="Book Antiqua"/>
          <w:noProof/>
        </w:rPr>
        <w:t>o Emergent Entre</w:t>
      </w:r>
      <w:r w:rsidR="00535BD7" w:rsidRPr="00273782">
        <w:rPr>
          <w:rFonts w:ascii="Book Antiqua" w:hAnsi="Book Antiqua"/>
          <w:noProof/>
        </w:rPr>
        <w:t>-</w:t>
      </w:r>
      <w:r w:rsidRPr="00273782">
        <w:rPr>
          <w:rFonts w:ascii="Book Antiqua" w:hAnsi="Book Antiqua"/>
          <w:noProof/>
        </w:rPr>
        <w:t xml:space="preserve">preneurship: The Role </w:t>
      </w:r>
      <w:r w:rsidRPr="00273782">
        <w:rPr>
          <w:rFonts w:ascii="Book Antiqua" w:hAnsi="Book Antiqua"/>
          <w:noProof/>
          <w:lang w:val="id-ID"/>
        </w:rPr>
        <w:t>o</w:t>
      </w:r>
      <w:r w:rsidRPr="00273782">
        <w:rPr>
          <w:rFonts w:ascii="Book Antiqua" w:hAnsi="Book Antiqua"/>
          <w:noProof/>
        </w:rPr>
        <w:t xml:space="preserve">f Human Capital </w:t>
      </w:r>
      <w:r w:rsidRPr="00273782">
        <w:rPr>
          <w:rFonts w:ascii="Book Antiqua" w:hAnsi="Book Antiqua"/>
          <w:noProof/>
          <w:lang w:val="id-ID"/>
        </w:rPr>
        <w:t>i</w:t>
      </w:r>
      <w:r w:rsidRPr="00273782">
        <w:rPr>
          <w:rFonts w:ascii="Book Antiqua" w:hAnsi="Book Antiqua"/>
          <w:noProof/>
        </w:rPr>
        <w:t xml:space="preserve">n Entrepreneurial Founding Teams </w:t>
      </w:r>
      <w:r w:rsidRPr="00273782">
        <w:rPr>
          <w:rFonts w:ascii="Book Antiqua" w:hAnsi="Book Antiqua"/>
          <w:noProof/>
          <w:lang w:val="id-ID"/>
        </w:rPr>
        <w:t>a</w:t>
      </w:r>
      <w:r w:rsidRPr="00273782">
        <w:rPr>
          <w:rFonts w:ascii="Book Antiqua" w:hAnsi="Book Antiqua"/>
          <w:noProof/>
        </w:rPr>
        <w:t xml:space="preserve">nd </w:t>
      </w:r>
      <w:r w:rsidRPr="00273782">
        <w:rPr>
          <w:rFonts w:ascii="Book Antiqua" w:hAnsi="Book Antiqua"/>
          <w:noProof/>
          <w:lang w:val="id-ID"/>
        </w:rPr>
        <w:t>t</w:t>
      </w:r>
      <w:r w:rsidRPr="00273782">
        <w:rPr>
          <w:rFonts w:ascii="Book Antiqua" w:hAnsi="Book Antiqua"/>
          <w:noProof/>
        </w:rPr>
        <w:t xml:space="preserve">he Effect </w:t>
      </w:r>
      <w:r w:rsidRPr="00273782">
        <w:rPr>
          <w:rFonts w:ascii="Book Antiqua" w:hAnsi="Book Antiqua"/>
          <w:noProof/>
          <w:lang w:val="id-ID"/>
        </w:rPr>
        <w:t>o</w:t>
      </w:r>
      <w:r w:rsidRPr="00273782">
        <w:rPr>
          <w:rFonts w:ascii="Book Antiqua" w:hAnsi="Book Antiqua"/>
          <w:noProof/>
        </w:rPr>
        <w:t>f External Knowledge Spil</w:t>
      </w:r>
      <w:r w:rsidR="00535BD7" w:rsidRPr="00273782">
        <w:rPr>
          <w:rFonts w:ascii="Book Antiqua" w:hAnsi="Book Antiqua"/>
          <w:noProof/>
        </w:rPr>
        <w:t>-</w:t>
      </w:r>
      <w:r w:rsidRPr="00273782">
        <w:rPr>
          <w:rFonts w:ascii="Book Antiqua" w:hAnsi="Book Antiqua"/>
          <w:noProof/>
        </w:rPr>
        <w:t xml:space="preserve">lovers </w:t>
      </w:r>
      <w:r w:rsidRPr="00273782">
        <w:rPr>
          <w:rFonts w:ascii="Book Antiqua" w:hAnsi="Book Antiqua"/>
          <w:noProof/>
          <w:lang w:val="id-ID"/>
        </w:rPr>
        <w:t>f</w:t>
      </w:r>
      <w:r w:rsidRPr="00273782">
        <w:rPr>
          <w:rFonts w:ascii="Book Antiqua" w:hAnsi="Book Antiqua"/>
          <w:noProof/>
        </w:rPr>
        <w:t xml:space="preserve">or Technology Adoption. </w:t>
      </w:r>
      <w:r w:rsidRPr="00273782">
        <w:rPr>
          <w:rFonts w:ascii="Book Antiqua" w:hAnsi="Book Antiqua"/>
          <w:i/>
          <w:iCs/>
          <w:noProof/>
        </w:rPr>
        <w:t>Techno</w:t>
      </w:r>
      <w:r w:rsidR="00535BD7" w:rsidRPr="00273782">
        <w:rPr>
          <w:rFonts w:ascii="Book Antiqua" w:hAnsi="Book Antiqua"/>
          <w:i/>
          <w:iCs/>
          <w:noProof/>
        </w:rPr>
        <w:t>-</w:t>
      </w:r>
      <w:r w:rsidRPr="00273782">
        <w:rPr>
          <w:rFonts w:ascii="Book Antiqua" w:hAnsi="Book Antiqua"/>
          <w:i/>
          <w:iCs/>
          <w:noProof/>
        </w:rPr>
        <w:t>logical Forecasting and Social Change</w:t>
      </w:r>
      <w:r w:rsidRPr="00273782">
        <w:rPr>
          <w:rFonts w:ascii="Book Antiqua" w:hAnsi="Book Antiqua"/>
          <w:noProof/>
        </w:rPr>
        <w:t xml:space="preserve"> 170(May): 120912. https://doi.org/10.</w:t>
      </w:r>
      <w:r w:rsidR="00535BD7" w:rsidRPr="00273782">
        <w:rPr>
          <w:rFonts w:ascii="Book Antiqua" w:hAnsi="Book Antiqua"/>
          <w:noProof/>
        </w:rPr>
        <w:t xml:space="preserve"> </w:t>
      </w:r>
      <w:r w:rsidRPr="00273782">
        <w:rPr>
          <w:rFonts w:ascii="Book Antiqua" w:hAnsi="Book Antiqua"/>
          <w:noProof/>
        </w:rPr>
        <w:t>1016/j.techfore.2021.120912.</w:t>
      </w:r>
    </w:p>
    <w:p w14:paraId="5413DA6B" w14:textId="4CB35C36"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Ha, J. C., J. W. Lee, and J. Y. Seong. 2021. Sustainable Competitive Advantage </w:t>
      </w:r>
      <w:r w:rsidRPr="00273782">
        <w:rPr>
          <w:rFonts w:ascii="Book Antiqua" w:hAnsi="Book Antiqua"/>
          <w:noProof/>
          <w:lang w:val="id-ID"/>
        </w:rPr>
        <w:t>t</w:t>
      </w:r>
      <w:r w:rsidRPr="00273782">
        <w:rPr>
          <w:rFonts w:ascii="Book Antiqua" w:hAnsi="Book Antiqua"/>
          <w:noProof/>
        </w:rPr>
        <w:t xml:space="preserve">hrough Entrepreneurship, Market-Oriented Culture, </w:t>
      </w:r>
      <w:r w:rsidRPr="00273782">
        <w:rPr>
          <w:rFonts w:ascii="Book Antiqua" w:hAnsi="Book Antiqua"/>
          <w:noProof/>
          <w:lang w:val="id-ID"/>
        </w:rPr>
        <w:t>a</w:t>
      </w:r>
      <w:r w:rsidRPr="00273782">
        <w:rPr>
          <w:rFonts w:ascii="Book Antiqua" w:hAnsi="Book Antiqua"/>
          <w:noProof/>
        </w:rPr>
        <w:t xml:space="preserve">nd Trust. </w:t>
      </w:r>
      <w:r w:rsidRPr="00273782">
        <w:rPr>
          <w:rFonts w:ascii="Book Antiqua" w:hAnsi="Book Antiqua"/>
          <w:i/>
          <w:iCs/>
          <w:noProof/>
        </w:rPr>
        <w:t>Sustainability</w:t>
      </w:r>
      <w:r w:rsidRPr="00273782">
        <w:rPr>
          <w:rFonts w:ascii="Book Antiqua" w:hAnsi="Book Antiqua"/>
          <w:noProof/>
        </w:rPr>
        <w:t xml:space="preserve"> (Switzerland) 13(7)</w:t>
      </w:r>
      <w:r w:rsidRPr="00273782">
        <w:rPr>
          <w:rFonts w:ascii="Book Antiqua" w:hAnsi="Book Antiqua"/>
          <w:noProof/>
          <w:lang w:val="id-ID"/>
        </w:rPr>
        <w:t>: 3986</w:t>
      </w:r>
      <w:r w:rsidRPr="00273782">
        <w:rPr>
          <w:rFonts w:ascii="Book Antiqua" w:hAnsi="Book Antiqua"/>
          <w:noProof/>
        </w:rPr>
        <w:t>. https://doi.org/10.3390/su13073986.</w:t>
      </w:r>
    </w:p>
    <w:p w14:paraId="18AF2DD0" w14:textId="5830414B" w:rsidR="003224AE"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Hair, J. F. J., G. T. M. Hult, C. M. Ringle, and M. Sarstedt. 2017. </w:t>
      </w:r>
      <w:r w:rsidRPr="00273782">
        <w:rPr>
          <w:rFonts w:ascii="Book Antiqua" w:hAnsi="Book Antiqua"/>
          <w:i/>
          <w:iCs/>
          <w:noProof/>
        </w:rPr>
        <w:t>A Primer on Partial Least Squares Structural Equation Mode</w:t>
      </w:r>
      <w:r w:rsidR="00535BD7" w:rsidRPr="00273782">
        <w:rPr>
          <w:rFonts w:ascii="Book Antiqua" w:hAnsi="Book Antiqua"/>
          <w:i/>
          <w:iCs/>
          <w:noProof/>
        </w:rPr>
        <w:t>l-</w:t>
      </w:r>
      <w:r w:rsidRPr="00273782">
        <w:rPr>
          <w:rFonts w:ascii="Book Antiqua" w:hAnsi="Book Antiqua"/>
          <w:i/>
          <w:iCs/>
          <w:noProof/>
        </w:rPr>
        <w:t>ling (PLS-SEM)</w:t>
      </w:r>
      <w:r w:rsidRPr="00273782">
        <w:rPr>
          <w:rFonts w:ascii="Book Antiqua" w:hAnsi="Book Antiqua"/>
          <w:noProof/>
        </w:rPr>
        <w:t>. Sage Publication, California, 390.</w:t>
      </w:r>
    </w:p>
    <w:p w14:paraId="403C0F82" w14:textId="77777777" w:rsidR="00FC3EEB" w:rsidRDefault="00FC3EEB" w:rsidP="0037158C">
      <w:pPr>
        <w:widowControl w:val="0"/>
        <w:autoSpaceDE w:val="0"/>
        <w:autoSpaceDN w:val="0"/>
        <w:adjustRightInd w:val="0"/>
        <w:spacing w:after="0" w:line="240" w:lineRule="auto"/>
        <w:ind w:left="426" w:hanging="426"/>
        <w:contextualSpacing/>
        <w:jc w:val="both"/>
        <w:rPr>
          <w:rFonts w:ascii="Book Antiqua" w:hAnsi="Book Antiqua"/>
          <w:noProof/>
        </w:rPr>
      </w:pPr>
    </w:p>
    <w:p w14:paraId="38B2B0D7" w14:textId="77777777" w:rsidR="00FC3EEB" w:rsidRPr="00273782" w:rsidRDefault="00FC3EEB" w:rsidP="0037158C">
      <w:pPr>
        <w:widowControl w:val="0"/>
        <w:autoSpaceDE w:val="0"/>
        <w:autoSpaceDN w:val="0"/>
        <w:adjustRightInd w:val="0"/>
        <w:spacing w:after="0" w:line="240" w:lineRule="auto"/>
        <w:ind w:left="426" w:hanging="426"/>
        <w:contextualSpacing/>
        <w:jc w:val="both"/>
        <w:rPr>
          <w:rFonts w:ascii="Book Antiqua" w:hAnsi="Book Antiqua"/>
          <w:noProof/>
        </w:rPr>
      </w:pPr>
    </w:p>
    <w:p w14:paraId="137D5078" w14:textId="4083DFCF"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lastRenderedPageBreak/>
        <w:t xml:space="preserve">Haneberg, D. H. 2019. Entrepreneurial Learning </w:t>
      </w:r>
      <w:r w:rsidRPr="00273782">
        <w:rPr>
          <w:rFonts w:ascii="Book Antiqua" w:hAnsi="Book Antiqua"/>
          <w:noProof/>
          <w:lang w:val="id-ID"/>
        </w:rPr>
        <w:t>a</w:t>
      </w:r>
      <w:r w:rsidRPr="00273782">
        <w:rPr>
          <w:rFonts w:ascii="Book Antiqua" w:hAnsi="Book Antiqua"/>
          <w:noProof/>
        </w:rPr>
        <w:t xml:space="preserve">s </w:t>
      </w:r>
      <w:r w:rsidRPr="00273782">
        <w:rPr>
          <w:rFonts w:ascii="Book Antiqua" w:hAnsi="Book Antiqua"/>
          <w:noProof/>
          <w:lang w:val="id-ID"/>
        </w:rPr>
        <w:t>a</w:t>
      </w:r>
      <w:r w:rsidRPr="00273782">
        <w:rPr>
          <w:rFonts w:ascii="Book Antiqua" w:hAnsi="Book Antiqua"/>
          <w:noProof/>
        </w:rPr>
        <w:t xml:space="preserve">n Effectual Process. </w:t>
      </w:r>
      <w:r w:rsidRPr="00273782">
        <w:rPr>
          <w:rFonts w:ascii="Book Antiqua" w:hAnsi="Book Antiqua"/>
          <w:i/>
          <w:iCs/>
          <w:noProof/>
        </w:rPr>
        <w:t>Lear</w:t>
      </w:r>
      <w:r w:rsidR="00535BD7" w:rsidRPr="00273782">
        <w:rPr>
          <w:rFonts w:ascii="Book Antiqua" w:hAnsi="Book Antiqua"/>
          <w:i/>
          <w:iCs/>
          <w:noProof/>
        </w:rPr>
        <w:t>-</w:t>
      </w:r>
      <w:r w:rsidRPr="00273782">
        <w:rPr>
          <w:rFonts w:ascii="Book Antiqua" w:hAnsi="Book Antiqua"/>
          <w:i/>
          <w:iCs/>
          <w:noProof/>
        </w:rPr>
        <w:t>ning Organization</w:t>
      </w:r>
      <w:r w:rsidRPr="00273782">
        <w:rPr>
          <w:rFonts w:ascii="Book Antiqua" w:hAnsi="Book Antiqua"/>
          <w:noProof/>
        </w:rPr>
        <w:t xml:space="preserve"> 26(6): 631–647. https:</w:t>
      </w:r>
      <w:r w:rsidR="00535BD7" w:rsidRPr="00273782">
        <w:rPr>
          <w:rFonts w:ascii="Book Antiqua" w:hAnsi="Book Antiqua"/>
          <w:noProof/>
        </w:rPr>
        <w:t xml:space="preserve"> </w:t>
      </w:r>
      <w:r w:rsidRPr="00273782">
        <w:rPr>
          <w:rFonts w:ascii="Book Antiqua" w:hAnsi="Book Antiqua"/>
          <w:noProof/>
        </w:rPr>
        <w:t>//doi.org/10.1108/TLO-04-2018-0064.</w:t>
      </w:r>
    </w:p>
    <w:p w14:paraId="4984BF25" w14:textId="47D66D63"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Hassan, A., I. Anwar, I. Saleem, K. M. B. Islam, and S. A. Hussain. 2021. Indivi</w:t>
      </w:r>
      <w:r w:rsidR="00535BD7" w:rsidRPr="00273782">
        <w:rPr>
          <w:rFonts w:ascii="Book Antiqua" w:hAnsi="Book Antiqua"/>
          <w:noProof/>
        </w:rPr>
        <w:t>-</w:t>
      </w:r>
      <w:r w:rsidRPr="00273782">
        <w:rPr>
          <w:rFonts w:ascii="Book Antiqua" w:hAnsi="Book Antiqua"/>
          <w:noProof/>
        </w:rPr>
        <w:t>dual Entrepreneurial Orientation, Entre</w:t>
      </w:r>
      <w:r w:rsidR="00535BD7" w:rsidRPr="00273782">
        <w:rPr>
          <w:rFonts w:ascii="Book Antiqua" w:hAnsi="Book Antiqua"/>
          <w:noProof/>
        </w:rPr>
        <w:t>-</w:t>
      </w:r>
      <w:r w:rsidRPr="00273782">
        <w:rPr>
          <w:rFonts w:ascii="Book Antiqua" w:hAnsi="Book Antiqua"/>
          <w:noProof/>
        </w:rPr>
        <w:t xml:space="preserve">preneurship Education </w:t>
      </w:r>
      <w:r w:rsidRPr="00273782">
        <w:rPr>
          <w:rFonts w:ascii="Book Antiqua" w:hAnsi="Book Antiqua"/>
          <w:noProof/>
          <w:lang w:val="id-ID"/>
        </w:rPr>
        <w:t>a</w:t>
      </w:r>
      <w:r w:rsidRPr="00273782">
        <w:rPr>
          <w:rFonts w:ascii="Book Antiqua" w:hAnsi="Book Antiqua"/>
          <w:noProof/>
        </w:rPr>
        <w:t>nd Entre</w:t>
      </w:r>
      <w:r w:rsidR="00535BD7" w:rsidRPr="00273782">
        <w:rPr>
          <w:rFonts w:ascii="Book Antiqua" w:hAnsi="Book Antiqua"/>
          <w:noProof/>
        </w:rPr>
        <w:t>-</w:t>
      </w:r>
      <w:r w:rsidRPr="00273782">
        <w:rPr>
          <w:rFonts w:ascii="Book Antiqua" w:hAnsi="Book Antiqua"/>
          <w:noProof/>
        </w:rPr>
        <w:t xml:space="preserve">preneurial Intention: The Mediating Role </w:t>
      </w:r>
      <w:r w:rsidRPr="00273782">
        <w:rPr>
          <w:rFonts w:ascii="Book Antiqua" w:hAnsi="Book Antiqua"/>
          <w:noProof/>
          <w:lang w:val="id-ID"/>
        </w:rPr>
        <w:t>o</w:t>
      </w:r>
      <w:r w:rsidRPr="00273782">
        <w:rPr>
          <w:rFonts w:ascii="Book Antiqua" w:hAnsi="Book Antiqua"/>
          <w:noProof/>
        </w:rPr>
        <w:t xml:space="preserve">f Entrepreneurial Motivations. </w:t>
      </w:r>
      <w:r w:rsidRPr="00273782">
        <w:rPr>
          <w:rFonts w:ascii="Book Antiqua" w:hAnsi="Book Antiqua"/>
          <w:i/>
          <w:iCs/>
          <w:noProof/>
        </w:rPr>
        <w:t>Industry and Higher Education</w:t>
      </w:r>
      <w:r w:rsidRPr="00273782">
        <w:rPr>
          <w:rFonts w:ascii="Book Antiqua" w:hAnsi="Book Antiqua"/>
          <w:noProof/>
        </w:rPr>
        <w:t xml:space="preserve"> 35(4): 403–418. https://doi.org/10.1177/</w:t>
      </w:r>
      <w:r w:rsidR="00535BD7" w:rsidRPr="00273782">
        <w:rPr>
          <w:rFonts w:ascii="Book Antiqua" w:hAnsi="Book Antiqua"/>
          <w:noProof/>
        </w:rPr>
        <w:t xml:space="preserve"> </w:t>
      </w:r>
      <w:r w:rsidRPr="00273782">
        <w:rPr>
          <w:rFonts w:ascii="Book Antiqua" w:hAnsi="Book Antiqua"/>
          <w:noProof/>
        </w:rPr>
        <w:t>09504222211007051.</w:t>
      </w:r>
    </w:p>
    <w:p w14:paraId="04A5C716" w14:textId="508C52DD"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Henseler, J., C. M. Ringle, and R. R. Sinkovics. 2009. The Use </w:t>
      </w:r>
      <w:r w:rsidRPr="00273782">
        <w:rPr>
          <w:rFonts w:ascii="Book Antiqua" w:hAnsi="Book Antiqua"/>
          <w:noProof/>
          <w:lang w:val="id-ID"/>
        </w:rPr>
        <w:t>o</w:t>
      </w:r>
      <w:r w:rsidRPr="00273782">
        <w:rPr>
          <w:rFonts w:ascii="Book Antiqua" w:hAnsi="Book Antiqua"/>
          <w:noProof/>
        </w:rPr>
        <w:t xml:space="preserve">f Partial Least Squares Path Modelling </w:t>
      </w:r>
      <w:r w:rsidRPr="00273782">
        <w:rPr>
          <w:rFonts w:ascii="Book Antiqua" w:hAnsi="Book Antiqua"/>
          <w:noProof/>
          <w:lang w:val="id-ID"/>
        </w:rPr>
        <w:t>i</w:t>
      </w:r>
      <w:r w:rsidRPr="00273782">
        <w:rPr>
          <w:rFonts w:ascii="Book Antiqua" w:hAnsi="Book Antiqua"/>
          <w:noProof/>
        </w:rPr>
        <w:t xml:space="preserve">n International Marketing. </w:t>
      </w:r>
      <w:r w:rsidRPr="00273782">
        <w:rPr>
          <w:rFonts w:ascii="Book Antiqua" w:hAnsi="Book Antiqua"/>
          <w:i/>
          <w:iCs/>
          <w:noProof/>
        </w:rPr>
        <w:t>Advances in International Marketing</w:t>
      </w:r>
      <w:r w:rsidRPr="00273782">
        <w:rPr>
          <w:rFonts w:ascii="Book Antiqua" w:hAnsi="Book Antiqua"/>
          <w:noProof/>
        </w:rPr>
        <w:t xml:space="preserve"> 20(January): 277–319. https://</w:t>
      </w:r>
      <w:r w:rsidR="00535BD7" w:rsidRPr="00273782">
        <w:rPr>
          <w:rFonts w:ascii="Book Antiqua" w:hAnsi="Book Antiqua"/>
          <w:noProof/>
        </w:rPr>
        <w:t xml:space="preserve"> </w:t>
      </w:r>
      <w:r w:rsidRPr="00273782">
        <w:rPr>
          <w:rFonts w:ascii="Book Antiqua" w:hAnsi="Book Antiqua"/>
          <w:noProof/>
        </w:rPr>
        <w:t>doi.org/10.1108/S1474-7979(2009)0000020014.</w:t>
      </w:r>
    </w:p>
    <w:p w14:paraId="66D345E5" w14:textId="7777777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Hisrich, R. D., M. P. Peters, and D. A. Shepherd. 2017. </w:t>
      </w:r>
      <w:r w:rsidRPr="00273782">
        <w:rPr>
          <w:rFonts w:ascii="Book Antiqua" w:hAnsi="Book Antiqua"/>
          <w:i/>
          <w:iCs/>
          <w:noProof/>
        </w:rPr>
        <w:t>Entrepreneurship</w:t>
      </w:r>
      <w:r w:rsidRPr="00273782">
        <w:rPr>
          <w:rFonts w:ascii="Book Antiqua" w:hAnsi="Book Antiqua"/>
          <w:noProof/>
        </w:rPr>
        <w:t>. 10th Ed. In McGraw-Hill Education.</w:t>
      </w:r>
    </w:p>
    <w:p w14:paraId="522D5727" w14:textId="538854F8"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Hongdiyanto, C., T. Teofilus, T. F. C. W. Sutrisno, and P. S. P. Dewanti. 2020. The Effect </w:t>
      </w:r>
      <w:r w:rsidRPr="00273782">
        <w:rPr>
          <w:rFonts w:ascii="Book Antiqua" w:hAnsi="Book Antiqua"/>
          <w:noProof/>
          <w:lang w:val="id-ID"/>
        </w:rPr>
        <w:t>o</w:t>
      </w:r>
      <w:r w:rsidRPr="00273782">
        <w:rPr>
          <w:rFonts w:ascii="Book Antiqua" w:hAnsi="Book Antiqua"/>
          <w:noProof/>
        </w:rPr>
        <w:t xml:space="preserve">f Entrepreneurial Learning </w:t>
      </w:r>
      <w:r w:rsidRPr="00273782">
        <w:rPr>
          <w:rFonts w:ascii="Book Antiqua" w:hAnsi="Book Antiqua"/>
          <w:noProof/>
          <w:lang w:val="id-ID"/>
        </w:rPr>
        <w:t>t</w:t>
      </w:r>
      <w:r w:rsidRPr="00273782">
        <w:rPr>
          <w:rFonts w:ascii="Book Antiqua" w:hAnsi="Book Antiqua"/>
          <w:noProof/>
        </w:rPr>
        <w:t xml:space="preserve">owards </w:t>
      </w:r>
      <w:r w:rsidRPr="00273782">
        <w:rPr>
          <w:rFonts w:ascii="Book Antiqua" w:hAnsi="Book Antiqua"/>
          <w:noProof/>
          <w:lang w:val="id-ID"/>
        </w:rPr>
        <w:t>t</w:t>
      </w:r>
      <w:r w:rsidRPr="00273782">
        <w:rPr>
          <w:rFonts w:ascii="Book Antiqua" w:hAnsi="Book Antiqua"/>
          <w:noProof/>
        </w:rPr>
        <w:t xml:space="preserve">he Entrepreneurial Intention </w:t>
      </w:r>
      <w:r w:rsidRPr="00273782">
        <w:rPr>
          <w:rFonts w:ascii="Book Antiqua" w:hAnsi="Book Antiqua"/>
          <w:noProof/>
          <w:lang w:val="id-ID"/>
        </w:rPr>
        <w:t>o</w:t>
      </w:r>
      <w:r w:rsidRPr="00273782">
        <w:rPr>
          <w:rFonts w:ascii="Book Antiqua" w:hAnsi="Book Antiqua"/>
          <w:noProof/>
        </w:rPr>
        <w:t xml:space="preserve">f Indonesian Women. </w:t>
      </w:r>
      <w:r w:rsidRPr="00273782">
        <w:rPr>
          <w:rFonts w:ascii="Book Antiqua" w:hAnsi="Book Antiqua"/>
          <w:i/>
          <w:iCs/>
          <w:noProof/>
        </w:rPr>
        <w:t>Journal of Asian Finance, Economics and Business</w:t>
      </w:r>
      <w:r w:rsidRPr="00273782">
        <w:rPr>
          <w:rFonts w:ascii="Book Antiqua" w:hAnsi="Book Antiqua"/>
          <w:noProof/>
        </w:rPr>
        <w:t xml:space="preserve"> 7(9): 573–582. https://doi.org/10.13106/JAFEB.</w:t>
      </w:r>
      <w:r w:rsidR="00535BD7" w:rsidRPr="00273782">
        <w:rPr>
          <w:rFonts w:ascii="Book Antiqua" w:hAnsi="Book Antiqua"/>
          <w:noProof/>
        </w:rPr>
        <w:t xml:space="preserve"> </w:t>
      </w:r>
      <w:r w:rsidRPr="00273782">
        <w:rPr>
          <w:rFonts w:ascii="Book Antiqua" w:hAnsi="Book Antiqua"/>
          <w:noProof/>
        </w:rPr>
        <w:t>2020.VOL7.NO9.573.</w:t>
      </w:r>
    </w:p>
    <w:p w14:paraId="307561C3" w14:textId="2E9B30AF"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lang w:val="it-IT"/>
        </w:rPr>
        <w:t xml:space="preserve">Hou, F., Y. Su, M. Qi, J. Chen, and J. Tang. </w:t>
      </w:r>
      <w:r w:rsidRPr="00273782">
        <w:rPr>
          <w:rFonts w:ascii="Book Antiqua" w:hAnsi="Book Antiqua"/>
          <w:noProof/>
        </w:rPr>
        <w:t>2022. A Multilevel Model of Entrepre</w:t>
      </w:r>
      <w:r w:rsidR="00535BD7" w:rsidRPr="00273782">
        <w:rPr>
          <w:rFonts w:ascii="Book Antiqua" w:hAnsi="Book Antiqua"/>
          <w:noProof/>
        </w:rPr>
        <w:t>-</w:t>
      </w:r>
      <w:r w:rsidRPr="00273782">
        <w:rPr>
          <w:rFonts w:ascii="Book Antiqua" w:hAnsi="Book Antiqua"/>
          <w:noProof/>
        </w:rPr>
        <w:t>neurship Education and Entrepreneurial Intentions: Opportunity Recognition as a Mediator and Entrepreneurial Lear</w:t>
      </w:r>
      <w:r w:rsidR="00535BD7" w:rsidRPr="00273782">
        <w:rPr>
          <w:rFonts w:ascii="Book Antiqua" w:hAnsi="Book Antiqua"/>
          <w:noProof/>
        </w:rPr>
        <w:t>-</w:t>
      </w:r>
      <w:r w:rsidRPr="00273782">
        <w:rPr>
          <w:rFonts w:ascii="Book Antiqua" w:hAnsi="Book Antiqua"/>
          <w:noProof/>
        </w:rPr>
        <w:t xml:space="preserve">ning as a Moderator. </w:t>
      </w:r>
      <w:r w:rsidRPr="00273782">
        <w:rPr>
          <w:rFonts w:ascii="Book Antiqua" w:hAnsi="Book Antiqua"/>
          <w:i/>
          <w:iCs/>
          <w:noProof/>
        </w:rPr>
        <w:t>Frontiers in Psychology</w:t>
      </w:r>
      <w:r w:rsidRPr="00273782">
        <w:rPr>
          <w:rFonts w:ascii="Book Antiqua" w:hAnsi="Book Antiqua"/>
          <w:noProof/>
        </w:rPr>
        <w:t xml:space="preserve"> 13(February). https://doi.</w:t>
      </w:r>
      <w:r w:rsidR="00535BD7" w:rsidRPr="00273782">
        <w:rPr>
          <w:rFonts w:ascii="Book Antiqua" w:hAnsi="Book Antiqua"/>
          <w:noProof/>
        </w:rPr>
        <w:t xml:space="preserve"> </w:t>
      </w:r>
      <w:r w:rsidRPr="00273782">
        <w:rPr>
          <w:rFonts w:ascii="Book Antiqua" w:hAnsi="Book Antiqua"/>
          <w:noProof/>
        </w:rPr>
        <w:t>org/10.3389/fpsyg.2022.837388.</w:t>
      </w:r>
    </w:p>
    <w:p w14:paraId="22345394" w14:textId="676316E6"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Hussain, T., M. Zia-ur-Rehman, and S. Abbas. 2021. Role of Entrepreneurial Knowledge </w:t>
      </w:r>
      <w:r w:rsidRPr="00273782">
        <w:rPr>
          <w:rFonts w:ascii="Book Antiqua" w:hAnsi="Book Antiqua"/>
          <w:noProof/>
          <w:lang w:val="id-ID"/>
        </w:rPr>
        <w:t>a</w:t>
      </w:r>
      <w:r w:rsidRPr="00273782">
        <w:rPr>
          <w:rFonts w:ascii="Book Antiqua" w:hAnsi="Book Antiqua"/>
          <w:noProof/>
        </w:rPr>
        <w:t xml:space="preserve">nd Personal Attitude </w:t>
      </w:r>
      <w:r w:rsidRPr="00273782">
        <w:rPr>
          <w:rFonts w:ascii="Book Antiqua" w:hAnsi="Book Antiqua"/>
          <w:noProof/>
          <w:lang w:val="id-ID"/>
        </w:rPr>
        <w:t>i</w:t>
      </w:r>
      <w:r w:rsidRPr="00273782">
        <w:rPr>
          <w:rFonts w:ascii="Book Antiqua" w:hAnsi="Book Antiqua"/>
          <w:noProof/>
        </w:rPr>
        <w:t xml:space="preserve">n Developing Entrepreneurial Intentions </w:t>
      </w:r>
      <w:r w:rsidRPr="00273782">
        <w:rPr>
          <w:rFonts w:ascii="Book Antiqua" w:hAnsi="Book Antiqua"/>
          <w:noProof/>
          <w:lang w:val="id-ID"/>
        </w:rPr>
        <w:t>i</w:t>
      </w:r>
      <w:r w:rsidRPr="00273782">
        <w:rPr>
          <w:rFonts w:ascii="Book Antiqua" w:hAnsi="Book Antiqua"/>
          <w:noProof/>
        </w:rPr>
        <w:t>n Business Graduates</w:t>
      </w:r>
      <w:r w:rsidRPr="00273782">
        <w:rPr>
          <w:rFonts w:ascii="Times New Roman" w:hAnsi="Times New Roman"/>
          <w:noProof/>
        </w:rPr>
        <w:t> </w:t>
      </w:r>
      <w:r w:rsidRPr="00273782">
        <w:rPr>
          <w:rFonts w:ascii="Book Antiqua" w:hAnsi="Book Antiqua"/>
          <w:noProof/>
        </w:rPr>
        <w:t xml:space="preserve">: </w:t>
      </w:r>
      <w:r w:rsidRPr="00273782">
        <w:rPr>
          <w:rFonts w:ascii="Book Antiqua" w:hAnsi="Book Antiqua"/>
          <w:noProof/>
          <w:lang w:val="id-ID"/>
        </w:rPr>
        <w:t>a</w:t>
      </w:r>
      <w:r w:rsidRPr="00273782">
        <w:rPr>
          <w:rFonts w:ascii="Book Antiqua" w:hAnsi="Book Antiqua"/>
          <w:noProof/>
        </w:rPr>
        <w:t xml:space="preserve"> Case </w:t>
      </w:r>
      <w:r w:rsidRPr="00273782">
        <w:rPr>
          <w:rFonts w:ascii="Book Antiqua" w:hAnsi="Book Antiqua"/>
          <w:noProof/>
          <w:lang w:val="id-ID"/>
        </w:rPr>
        <w:t>o</w:t>
      </w:r>
      <w:r w:rsidRPr="00273782">
        <w:rPr>
          <w:rFonts w:ascii="Book Antiqua" w:hAnsi="Book Antiqua"/>
          <w:noProof/>
        </w:rPr>
        <w:t xml:space="preserve">f Pakistan. </w:t>
      </w:r>
      <w:r w:rsidRPr="00273782">
        <w:rPr>
          <w:rFonts w:ascii="Book Antiqua" w:hAnsi="Book Antiqua"/>
          <w:i/>
          <w:iCs/>
          <w:noProof/>
        </w:rPr>
        <w:t>Journal of Global Entrepreneur</w:t>
      </w:r>
      <w:r w:rsidR="00535BD7" w:rsidRPr="00273782">
        <w:rPr>
          <w:rFonts w:ascii="Book Antiqua" w:hAnsi="Book Antiqua"/>
          <w:i/>
          <w:iCs/>
          <w:noProof/>
        </w:rPr>
        <w:t>-</w:t>
      </w:r>
      <w:r w:rsidRPr="00273782">
        <w:rPr>
          <w:rFonts w:ascii="Book Antiqua" w:hAnsi="Book Antiqua"/>
          <w:i/>
          <w:iCs/>
          <w:noProof/>
        </w:rPr>
        <w:t>ship Research</w:t>
      </w:r>
      <w:r w:rsidRPr="00273782">
        <w:rPr>
          <w:rFonts w:ascii="Book Antiqua" w:hAnsi="Book Antiqua"/>
          <w:noProof/>
        </w:rPr>
        <w:t xml:space="preserve"> July</w:t>
      </w:r>
      <w:r w:rsidRPr="00273782">
        <w:rPr>
          <w:rFonts w:ascii="Book Antiqua" w:hAnsi="Book Antiqua"/>
          <w:noProof/>
          <w:lang w:val="id-ID"/>
        </w:rPr>
        <w:t>: 1-11</w:t>
      </w:r>
      <w:r w:rsidRPr="00273782">
        <w:rPr>
          <w:rFonts w:ascii="Book Antiqua" w:hAnsi="Book Antiqua"/>
          <w:noProof/>
        </w:rPr>
        <w:t>. https://doi.org/</w:t>
      </w:r>
      <w:r w:rsidR="00535BD7" w:rsidRPr="00273782">
        <w:rPr>
          <w:rFonts w:ascii="Book Antiqua" w:hAnsi="Book Antiqua"/>
          <w:noProof/>
        </w:rPr>
        <w:t xml:space="preserve"> </w:t>
      </w:r>
      <w:r w:rsidRPr="00273782">
        <w:rPr>
          <w:rFonts w:ascii="Book Antiqua" w:hAnsi="Book Antiqua"/>
          <w:noProof/>
        </w:rPr>
        <w:t>10.1007/s40497-021-00283-0.</w:t>
      </w:r>
    </w:p>
    <w:p w14:paraId="4C771128" w14:textId="5F726126"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szCs w:val="24"/>
        </w:rPr>
        <w:t xml:space="preserve">Jiang, J., </w:t>
      </w:r>
      <w:r w:rsidRPr="00273782">
        <w:rPr>
          <w:rFonts w:ascii="Book Antiqua" w:hAnsi="Book Antiqua"/>
          <w:noProof/>
          <w:szCs w:val="24"/>
          <w:lang w:val="id-ID"/>
        </w:rPr>
        <w:t xml:space="preserve">J. </w:t>
      </w:r>
      <w:r w:rsidRPr="00273782">
        <w:rPr>
          <w:rFonts w:ascii="Book Antiqua" w:hAnsi="Book Antiqua"/>
          <w:noProof/>
          <w:szCs w:val="24"/>
        </w:rPr>
        <w:t xml:space="preserve">Xu, </w:t>
      </w:r>
      <w:r w:rsidRPr="00273782">
        <w:rPr>
          <w:rFonts w:ascii="Book Antiqua" w:hAnsi="Book Antiqua"/>
          <w:noProof/>
          <w:szCs w:val="24"/>
          <w:lang w:val="id-ID"/>
        </w:rPr>
        <w:t>X.</w:t>
      </w:r>
      <w:r w:rsidRPr="00273782">
        <w:rPr>
          <w:rFonts w:ascii="Book Antiqua" w:hAnsi="Book Antiqua"/>
          <w:noProof/>
          <w:szCs w:val="24"/>
        </w:rPr>
        <w:t xml:space="preserve"> Yin, </w:t>
      </w:r>
      <w:r w:rsidRPr="00273782">
        <w:rPr>
          <w:rFonts w:ascii="Book Antiqua" w:hAnsi="Book Antiqua"/>
          <w:noProof/>
          <w:szCs w:val="24"/>
          <w:lang w:val="id-ID"/>
        </w:rPr>
        <w:t>and J.</w:t>
      </w:r>
      <w:r w:rsidRPr="00273782">
        <w:rPr>
          <w:rFonts w:ascii="Book Antiqua" w:hAnsi="Book Antiqua"/>
          <w:noProof/>
          <w:szCs w:val="24"/>
        </w:rPr>
        <w:t xml:space="preserve"> Hu. 2022. The Impact </w:t>
      </w:r>
      <w:r w:rsidRPr="00273782">
        <w:rPr>
          <w:rFonts w:ascii="Book Antiqua" w:hAnsi="Book Antiqua"/>
          <w:noProof/>
          <w:szCs w:val="24"/>
          <w:lang w:val="id-ID"/>
        </w:rPr>
        <w:t>o</w:t>
      </w:r>
      <w:r w:rsidRPr="00273782">
        <w:rPr>
          <w:rFonts w:ascii="Book Antiqua" w:hAnsi="Book Antiqua"/>
          <w:noProof/>
          <w:szCs w:val="24"/>
        </w:rPr>
        <w:t xml:space="preserve">f Environment </w:t>
      </w:r>
      <w:r w:rsidRPr="00273782">
        <w:rPr>
          <w:rFonts w:ascii="Book Antiqua" w:hAnsi="Book Antiqua"/>
          <w:noProof/>
          <w:szCs w:val="24"/>
          <w:lang w:val="id-ID"/>
        </w:rPr>
        <w:t>o</w:t>
      </w:r>
      <w:r w:rsidRPr="00273782">
        <w:rPr>
          <w:rFonts w:ascii="Book Antiqua" w:hAnsi="Book Antiqua"/>
          <w:noProof/>
          <w:szCs w:val="24"/>
        </w:rPr>
        <w:t>n College Stu</w:t>
      </w:r>
      <w:r w:rsidR="00535BD7" w:rsidRPr="00273782">
        <w:rPr>
          <w:rFonts w:ascii="Book Antiqua" w:hAnsi="Book Antiqua"/>
          <w:noProof/>
          <w:szCs w:val="24"/>
        </w:rPr>
        <w:t>-</w:t>
      </w:r>
      <w:r w:rsidRPr="00273782">
        <w:rPr>
          <w:rFonts w:ascii="Book Antiqua" w:hAnsi="Book Antiqua"/>
          <w:noProof/>
          <w:szCs w:val="24"/>
        </w:rPr>
        <w:t xml:space="preserve">dents’ Entrepreneurial Intention Based </w:t>
      </w:r>
      <w:r w:rsidRPr="00273782">
        <w:rPr>
          <w:rFonts w:ascii="Book Antiqua" w:hAnsi="Book Antiqua"/>
          <w:noProof/>
          <w:szCs w:val="24"/>
          <w:lang w:val="id-ID"/>
        </w:rPr>
        <w:t>o</w:t>
      </w:r>
      <w:r w:rsidRPr="00273782">
        <w:rPr>
          <w:rFonts w:ascii="Book Antiqua" w:hAnsi="Book Antiqua"/>
          <w:noProof/>
          <w:szCs w:val="24"/>
        </w:rPr>
        <w:t xml:space="preserve">n </w:t>
      </w:r>
      <w:r w:rsidRPr="00273782">
        <w:rPr>
          <w:rFonts w:ascii="Book Antiqua" w:hAnsi="Book Antiqua"/>
          <w:noProof/>
          <w:szCs w:val="24"/>
          <w:lang w:val="id-ID"/>
        </w:rPr>
        <w:t>t</w:t>
      </w:r>
      <w:r w:rsidRPr="00273782">
        <w:rPr>
          <w:rFonts w:ascii="Book Antiqua" w:hAnsi="Book Antiqua"/>
          <w:noProof/>
          <w:szCs w:val="24"/>
        </w:rPr>
        <w:t xml:space="preserve">he Mediating Effect </w:t>
      </w:r>
      <w:r w:rsidRPr="00273782">
        <w:rPr>
          <w:rFonts w:ascii="Book Antiqua" w:hAnsi="Book Antiqua"/>
          <w:noProof/>
          <w:szCs w:val="24"/>
          <w:lang w:val="id-ID"/>
        </w:rPr>
        <w:t>o</w:t>
      </w:r>
      <w:r w:rsidRPr="00273782">
        <w:rPr>
          <w:rFonts w:ascii="Book Antiqua" w:hAnsi="Book Antiqua"/>
          <w:noProof/>
          <w:szCs w:val="24"/>
        </w:rPr>
        <w:t xml:space="preserve">f Personality Traits. </w:t>
      </w:r>
      <w:r w:rsidRPr="00273782">
        <w:rPr>
          <w:rFonts w:ascii="Book Antiqua" w:hAnsi="Book Antiqua"/>
          <w:i/>
          <w:iCs/>
          <w:noProof/>
          <w:szCs w:val="24"/>
        </w:rPr>
        <w:t>Frontiers in Psychology</w:t>
      </w:r>
      <w:r w:rsidRPr="00273782">
        <w:rPr>
          <w:rFonts w:ascii="Book Antiqua" w:hAnsi="Book Antiqua"/>
          <w:noProof/>
          <w:szCs w:val="24"/>
        </w:rPr>
        <w:t xml:space="preserve"> </w:t>
      </w:r>
      <w:r w:rsidRPr="00273782">
        <w:rPr>
          <w:rFonts w:ascii="Book Antiqua" w:hAnsi="Book Antiqua"/>
          <w:iCs/>
          <w:noProof/>
          <w:szCs w:val="24"/>
        </w:rPr>
        <w:t>13</w:t>
      </w:r>
      <w:r w:rsidRPr="00273782">
        <w:rPr>
          <w:rFonts w:ascii="Book Antiqua" w:hAnsi="Book Antiqua"/>
          <w:noProof/>
          <w:szCs w:val="24"/>
        </w:rPr>
        <w:t>. https://doi.org/10.3389/fpsyg.2022.972992.</w:t>
      </w:r>
    </w:p>
    <w:p w14:paraId="0EDA14CF" w14:textId="77BD7C42"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Jiatong, W., M. Murad, F. Bajun, M. S. Tufail, F. Mirza, and M. Rafiq. 2021. Impact of Entrepreneurial Education, Mindset, and Creativity on Entrepreneurial Inten</w:t>
      </w:r>
      <w:r w:rsidR="00535BD7" w:rsidRPr="00273782">
        <w:rPr>
          <w:rFonts w:ascii="Book Antiqua" w:hAnsi="Book Antiqua"/>
          <w:noProof/>
        </w:rPr>
        <w:t>-</w:t>
      </w:r>
      <w:r w:rsidRPr="00273782">
        <w:rPr>
          <w:rFonts w:ascii="Book Antiqua" w:hAnsi="Book Antiqua"/>
          <w:noProof/>
        </w:rPr>
        <w:t xml:space="preserve">tion: Mediating Role of Entrepreneurial Self-Efficacy. </w:t>
      </w:r>
      <w:r w:rsidRPr="00273782">
        <w:rPr>
          <w:rFonts w:ascii="Book Antiqua" w:hAnsi="Book Antiqua"/>
          <w:i/>
          <w:iCs/>
          <w:noProof/>
        </w:rPr>
        <w:t>Frontiers in Psychology</w:t>
      </w:r>
      <w:r w:rsidRPr="00273782">
        <w:rPr>
          <w:rFonts w:ascii="Book Antiqua" w:hAnsi="Book Antiqua"/>
          <w:noProof/>
        </w:rPr>
        <w:t xml:space="preserve"> 12(August)</w:t>
      </w:r>
      <w:r w:rsidRPr="00273782">
        <w:rPr>
          <w:rFonts w:ascii="Book Antiqua" w:hAnsi="Book Antiqua"/>
          <w:noProof/>
          <w:lang w:val="id-ID"/>
        </w:rPr>
        <w:t>: 724440</w:t>
      </w:r>
      <w:r w:rsidRPr="00273782">
        <w:rPr>
          <w:rFonts w:ascii="Book Antiqua" w:hAnsi="Book Antiqua"/>
          <w:noProof/>
        </w:rPr>
        <w:t>. https://doi.org/10.</w:t>
      </w:r>
      <w:r w:rsidR="00535BD7" w:rsidRPr="00273782">
        <w:rPr>
          <w:rFonts w:ascii="Book Antiqua" w:hAnsi="Book Antiqua"/>
          <w:noProof/>
        </w:rPr>
        <w:t xml:space="preserve"> </w:t>
      </w:r>
      <w:r w:rsidRPr="00273782">
        <w:rPr>
          <w:rFonts w:ascii="Book Antiqua" w:hAnsi="Book Antiqua"/>
          <w:noProof/>
        </w:rPr>
        <w:t>3389/fpsyg.2021.724440.</w:t>
      </w:r>
    </w:p>
    <w:p w14:paraId="5F5D048A" w14:textId="51AA808C"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Jimenez-Jimenez, D., and R. Sanz-Valle. 2020. Studying the relationships among human capital, technological capabiliti</w:t>
      </w:r>
      <w:r w:rsidR="00535BD7" w:rsidRPr="00273782">
        <w:rPr>
          <w:rFonts w:ascii="Book Antiqua" w:hAnsi="Book Antiqua"/>
          <w:noProof/>
        </w:rPr>
        <w:t>-</w:t>
      </w:r>
      <w:r w:rsidRPr="00273782">
        <w:rPr>
          <w:rFonts w:ascii="Book Antiqua" w:hAnsi="Book Antiqua"/>
          <w:noProof/>
        </w:rPr>
        <w:t>es, and innovation in Spanish manufac</w:t>
      </w:r>
      <w:r w:rsidR="00535BD7" w:rsidRPr="00273782">
        <w:rPr>
          <w:rFonts w:ascii="Book Antiqua" w:hAnsi="Book Antiqua"/>
          <w:noProof/>
        </w:rPr>
        <w:t>-</w:t>
      </w:r>
      <w:r w:rsidRPr="00273782">
        <w:rPr>
          <w:rFonts w:ascii="Book Antiqua" w:hAnsi="Book Antiqua"/>
          <w:noProof/>
        </w:rPr>
        <w:t xml:space="preserve">turing firms. </w:t>
      </w:r>
      <w:r w:rsidRPr="00273782">
        <w:rPr>
          <w:rFonts w:ascii="Book Antiqua" w:hAnsi="Book Antiqua"/>
          <w:i/>
          <w:iCs/>
          <w:noProof/>
        </w:rPr>
        <w:t>International Journal of Technology Management</w:t>
      </w:r>
      <w:r w:rsidRPr="00273782">
        <w:rPr>
          <w:rFonts w:ascii="Book Antiqua" w:hAnsi="Book Antiqua"/>
          <w:noProof/>
        </w:rPr>
        <w:t xml:space="preserve"> 82(3–4): 227–243. https://doi.org/10.1504/IJTM.2020.108984.</w:t>
      </w:r>
    </w:p>
    <w:p w14:paraId="0E841CF2" w14:textId="18AE15F9"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szCs w:val="24"/>
        </w:rPr>
        <w:t xml:space="preserve">Kaldeen, M. and S. S. Nawaz. 2020. Impact of Human Capital Capabilities </w:t>
      </w:r>
      <w:r w:rsidRPr="00273782">
        <w:rPr>
          <w:rFonts w:ascii="Book Antiqua" w:hAnsi="Book Antiqua"/>
          <w:noProof/>
          <w:szCs w:val="24"/>
          <w:lang w:val="id-ID"/>
        </w:rPr>
        <w:t>o</w:t>
      </w:r>
      <w:r w:rsidRPr="00273782">
        <w:rPr>
          <w:rFonts w:ascii="Book Antiqua" w:hAnsi="Book Antiqua"/>
          <w:noProof/>
          <w:szCs w:val="24"/>
        </w:rPr>
        <w:t>n Know</w:t>
      </w:r>
      <w:r w:rsidR="00535BD7" w:rsidRPr="00273782">
        <w:rPr>
          <w:rFonts w:ascii="Book Antiqua" w:hAnsi="Book Antiqua"/>
          <w:noProof/>
          <w:szCs w:val="24"/>
        </w:rPr>
        <w:t>-</w:t>
      </w:r>
      <w:r w:rsidRPr="00273782">
        <w:rPr>
          <w:rFonts w:ascii="Book Antiqua" w:hAnsi="Book Antiqua"/>
          <w:noProof/>
          <w:szCs w:val="24"/>
        </w:rPr>
        <w:t xml:space="preserve">ledge Management Process. </w:t>
      </w:r>
      <w:r w:rsidRPr="00273782">
        <w:rPr>
          <w:rFonts w:ascii="Book Antiqua" w:hAnsi="Book Antiqua"/>
          <w:i/>
          <w:iCs/>
          <w:noProof/>
          <w:szCs w:val="24"/>
        </w:rPr>
        <w:t>International Journal of Psychosocial Rehabilitation</w:t>
      </w:r>
      <w:r w:rsidRPr="00273782">
        <w:rPr>
          <w:rFonts w:ascii="Book Antiqua" w:hAnsi="Book Antiqua"/>
          <w:noProof/>
          <w:szCs w:val="24"/>
        </w:rPr>
        <w:t xml:space="preserve"> </w:t>
      </w:r>
      <w:r w:rsidRPr="00273782">
        <w:rPr>
          <w:rFonts w:ascii="Book Antiqua" w:hAnsi="Book Antiqua"/>
          <w:iCs/>
          <w:noProof/>
          <w:szCs w:val="24"/>
        </w:rPr>
        <w:t>24</w:t>
      </w:r>
      <w:r w:rsidR="00535BD7" w:rsidRPr="00273782">
        <w:rPr>
          <w:rFonts w:ascii="Book Antiqua" w:hAnsi="Book Antiqua"/>
          <w:iCs/>
          <w:noProof/>
          <w:szCs w:val="24"/>
        </w:rPr>
        <w:t xml:space="preserve"> </w:t>
      </w:r>
      <w:r w:rsidRPr="00273782">
        <w:rPr>
          <w:rFonts w:ascii="Book Antiqua" w:hAnsi="Book Antiqua"/>
          <w:noProof/>
          <w:szCs w:val="24"/>
        </w:rPr>
        <w:t>(07): 463–478. https://doi.org/10.</w:t>
      </w:r>
      <w:r w:rsidR="00535BD7" w:rsidRPr="00273782">
        <w:rPr>
          <w:rFonts w:ascii="Book Antiqua" w:hAnsi="Book Antiqua"/>
          <w:noProof/>
          <w:szCs w:val="24"/>
        </w:rPr>
        <w:t xml:space="preserve"> </w:t>
      </w:r>
      <w:r w:rsidRPr="00273782">
        <w:rPr>
          <w:rFonts w:ascii="Book Antiqua" w:hAnsi="Book Antiqua"/>
          <w:noProof/>
          <w:szCs w:val="24"/>
        </w:rPr>
        <w:t>37200/IJPR/V24I7/PR270045.</w:t>
      </w:r>
    </w:p>
    <w:p w14:paraId="7D571839" w14:textId="7777777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Kock, N. 2020. </w:t>
      </w:r>
      <w:r w:rsidRPr="00273782">
        <w:rPr>
          <w:rFonts w:ascii="Book Antiqua" w:hAnsi="Book Antiqua"/>
          <w:i/>
          <w:iCs/>
          <w:noProof/>
        </w:rPr>
        <w:t>WarpPLS User Manual Version 7.0</w:t>
      </w:r>
      <w:r w:rsidRPr="00273782">
        <w:rPr>
          <w:rFonts w:ascii="Book Antiqua" w:hAnsi="Book Antiqua"/>
          <w:noProof/>
        </w:rPr>
        <w:t>. ScriptWarp Systems, p. 141.</w:t>
      </w:r>
    </w:p>
    <w:p w14:paraId="11493846" w14:textId="0AC9C16F"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Kong, H. and H. Kim. 2022. Does National Gender Equality Matter? Gender Diffe</w:t>
      </w:r>
      <w:r w:rsidR="00535BD7" w:rsidRPr="00273782">
        <w:rPr>
          <w:rFonts w:ascii="Book Antiqua" w:hAnsi="Book Antiqua"/>
          <w:noProof/>
        </w:rPr>
        <w:t>-</w:t>
      </w:r>
      <w:r w:rsidRPr="00273782">
        <w:rPr>
          <w:rFonts w:ascii="Book Antiqua" w:hAnsi="Book Antiqua"/>
          <w:noProof/>
        </w:rPr>
        <w:t>rence in the Relationship between Entre</w:t>
      </w:r>
      <w:r w:rsidR="00535BD7" w:rsidRPr="00273782">
        <w:rPr>
          <w:rFonts w:ascii="Book Antiqua" w:hAnsi="Book Antiqua"/>
          <w:noProof/>
        </w:rPr>
        <w:t>-</w:t>
      </w:r>
      <w:r w:rsidRPr="00273782">
        <w:rPr>
          <w:rFonts w:ascii="Book Antiqua" w:hAnsi="Book Antiqua"/>
          <w:noProof/>
        </w:rPr>
        <w:t>preneurial Human Capital and Entre</w:t>
      </w:r>
      <w:r w:rsidR="00535BD7" w:rsidRPr="00273782">
        <w:rPr>
          <w:rFonts w:ascii="Book Antiqua" w:hAnsi="Book Antiqua"/>
          <w:noProof/>
        </w:rPr>
        <w:t>-</w:t>
      </w:r>
      <w:r w:rsidRPr="00273782">
        <w:rPr>
          <w:rFonts w:ascii="Book Antiqua" w:hAnsi="Book Antiqua"/>
          <w:noProof/>
        </w:rPr>
        <w:t xml:space="preserve">preneurial Intention. </w:t>
      </w:r>
      <w:r w:rsidRPr="00273782">
        <w:rPr>
          <w:rFonts w:ascii="Book Antiqua" w:hAnsi="Book Antiqua"/>
          <w:i/>
          <w:iCs/>
          <w:noProof/>
        </w:rPr>
        <w:t>Sustainability</w:t>
      </w:r>
      <w:r w:rsidRPr="00273782">
        <w:rPr>
          <w:rFonts w:ascii="Book Antiqua" w:hAnsi="Book Antiqua"/>
          <w:noProof/>
        </w:rPr>
        <w:t xml:space="preserve"> (Switzerland) 14(928): 1–14. https://doi.</w:t>
      </w:r>
      <w:r w:rsidR="00535BD7" w:rsidRPr="00273782">
        <w:rPr>
          <w:rFonts w:ascii="Book Antiqua" w:hAnsi="Book Antiqua"/>
          <w:noProof/>
        </w:rPr>
        <w:t xml:space="preserve"> </w:t>
      </w:r>
      <w:r w:rsidRPr="00273782">
        <w:rPr>
          <w:rFonts w:ascii="Book Antiqua" w:hAnsi="Book Antiqua"/>
          <w:noProof/>
        </w:rPr>
        <w:t>org/10.3390/su14020928.</w:t>
      </w:r>
    </w:p>
    <w:p w14:paraId="410088C1" w14:textId="7777777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Kouthouris, C. and A. Spontis</w:t>
      </w:r>
      <w:r w:rsidRPr="00273782">
        <w:rPr>
          <w:rFonts w:ascii="Book Antiqua" w:hAnsi="Book Antiqua"/>
          <w:noProof/>
          <w:lang w:val="id-ID"/>
        </w:rPr>
        <w:t>.</w:t>
      </w:r>
      <w:r w:rsidRPr="00273782">
        <w:rPr>
          <w:rFonts w:ascii="Book Antiqua" w:hAnsi="Book Antiqua"/>
          <w:noProof/>
        </w:rPr>
        <w:t xml:space="preserve"> 2005. Outdoor Recreation Participation: </w:t>
      </w:r>
      <w:r w:rsidRPr="00273782">
        <w:rPr>
          <w:rFonts w:ascii="Book Antiqua" w:hAnsi="Book Antiqua"/>
          <w:noProof/>
          <w:lang w:val="id-ID"/>
        </w:rPr>
        <w:t>a</w:t>
      </w:r>
      <w:r w:rsidRPr="00273782">
        <w:rPr>
          <w:rFonts w:ascii="Book Antiqua" w:hAnsi="Book Antiqua"/>
          <w:noProof/>
        </w:rPr>
        <w:t xml:space="preserve">n Application of the Theory of Planned Behavior. </w:t>
      </w:r>
      <w:r w:rsidRPr="00273782">
        <w:rPr>
          <w:rFonts w:ascii="Book Antiqua" w:hAnsi="Book Antiqua"/>
          <w:i/>
          <w:iCs/>
          <w:noProof/>
        </w:rPr>
        <w:t>The Sport Journal</w:t>
      </w:r>
      <w:r w:rsidRPr="00273782">
        <w:rPr>
          <w:rFonts w:ascii="Book Antiqua" w:hAnsi="Book Antiqua"/>
          <w:iCs/>
          <w:noProof/>
          <w:lang w:val="id-ID"/>
        </w:rPr>
        <w:t>:</w:t>
      </w:r>
      <w:r w:rsidRPr="00273782">
        <w:rPr>
          <w:rFonts w:ascii="Book Antiqua" w:hAnsi="Book Antiqua"/>
          <w:noProof/>
        </w:rPr>
        <w:t xml:space="preserve"> 1–9.</w:t>
      </w:r>
    </w:p>
    <w:p w14:paraId="4C8B3E36" w14:textId="790E7D10"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lang w:val="id-ID"/>
        </w:rPr>
      </w:pPr>
      <w:r w:rsidRPr="00273782">
        <w:rPr>
          <w:rFonts w:ascii="Book Antiqua" w:hAnsi="Book Antiqua"/>
          <w:noProof/>
        </w:rPr>
        <w:t xml:space="preserve">Krueger, N. F., M. D. Reilly, and A. L. Carsrud. 2000. Competing Models of Entrepreneurial Intentions. </w:t>
      </w:r>
      <w:r w:rsidRPr="00273782">
        <w:rPr>
          <w:rFonts w:ascii="Book Antiqua" w:hAnsi="Book Antiqua"/>
          <w:i/>
          <w:iCs/>
          <w:noProof/>
        </w:rPr>
        <w:t>Journal of Business Venturing</w:t>
      </w:r>
      <w:r w:rsidRPr="00273782">
        <w:rPr>
          <w:rFonts w:ascii="Book Antiqua" w:hAnsi="Book Antiqua"/>
          <w:noProof/>
        </w:rPr>
        <w:t xml:space="preserve"> 15: 411–432.</w:t>
      </w:r>
      <w:r w:rsidRPr="00273782">
        <w:rPr>
          <w:rFonts w:ascii="Book Antiqua" w:hAnsi="Book Antiqua"/>
          <w:noProof/>
          <w:lang w:val="id-ID"/>
        </w:rPr>
        <w:t xml:space="preserve"> https://</w:t>
      </w:r>
      <w:r w:rsidR="00535BD7" w:rsidRPr="00273782">
        <w:rPr>
          <w:rFonts w:ascii="Book Antiqua" w:hAnsi="Book Antiqua"/>
          <w:noProof/>
          <w:lang w:val="id-ID"/>
        </w:rPr>
        <w:t xml:space="preserve"> </w:t>
      </w:r>
      <w:r w:rsidRPr="00273782">
        <w:rPr>
          <w:rFonts w:ascii="Book Antiqua" w:hAnsi="Book Antiqua"/>
          <w:noProof/>
          <w:lang w:val="id-ID"/>
        </w:rPr>
        <w:t>doi.org/10.1016/S0883-9026(98)00033-0.</w:t>
      </w:r>
    </w:p>
    <w:p w14:paraId="14DE7F40" w14:textId="388FB3ED"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Kumar, R. and S. Shukla. 2019. Creativity, Proactive Personality and Entre</w:t>
      </w:r>
      <w:r w:rsidR="00535BD7" w:rsidRPr="00273782">
        <w:rPr>
          <w:rFonts w:ascii="Book Antiqua" w:hAnsi="Book Antiqua"/>
          <w:noProof/>
        </w:rPr>
        <w:t>-</w:t>
      </w:r>
      <w:r w:rsidRPr="00273782">
        <w:rPr>
          <w:rFonts w:ascii="Book Antiqua" w:hAnsi="Book Antiqua"/>
          <w:noProof/>
        </w:rPr>
        <w:t>preneurial Intentions: Examining the Mediating Role of Entrepreneurial Self-</w:t>
      </w:r>
      <w:r w:rsidRPr="00273782">
        <w:rPr>
          <w:rFonts w:ascii="Book Antiqua" w:hAnsi="Book Antiqua"/>
          <w:noProof/>
        </w:rPr>
        <w:lastRenderedPageBreak/>
        <w:t xml:space="preserve">efficacy. </w:t>
      </w:r>
      <w:r w:rsidRPr="00273782">
        <w:rPr>
          <w:rFonts w:ascii="Book Antiqua" w:hAnsi="Book Antiqua"/>
          <w:i/>
          <w:iCs/>
          <w:noProof/>
        </w:rPr>
        <w:t xml:space="preserve">Global Business Review </w:t>
      </w:r>
      <w:r w:rsidRPr="00273782">
        <w:rPr>
          <w:rFonts w:ascii="Book Antiqua" w:hAnsi="Book Antiqua"/>
          <w:noProof/>
        </w:rPr>
        <w:t>23(1): 1–18. https://doi.org/10.1177/</w:t>
      </w:r>
      <w:r w:rsidR="00535BD7" w:rsidRPr="00273782">
        <w:rPr>
          <w:rFonts w:ascii="Book Antiqua" w:hAnsi="Book Antiqua"/>
          <w:noProof/>
        </w:rPr>
        <w:t xml:space="preserve"> </w:t>
      </w:r>
      <w:r w:rsidRPr="00273782">
        <w:rPr>
          <w:rFonts w:ascii="Book Antiqua" w:hAnsi="Book Antiqua"/>
          <w:noProof/>
        </w:rPr>
        <w:t>0972150919844395.</w:t>
      </w:r>
    </w:p>
    <w:p w14:paraId="36C487BA" w14:textId="055AFA04"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szCs w:val="24"/>
        </w:rPr>
        <w:t xml:space="preserve">Kusumawijaya, I. K. </w:t>
      </w:r>
      <w:r w:rsidRPr="00273782">
        <w:rPr>
          <w:rFonts w:ascii="Book Antiqua" w:hAnsi="Book Antiqua"/>
          <w:noProof/>
          <w:szCs w:val="24"/>
          <w:lang w:val="id-ID"/>
        </w:rPr>
        <w:t xml:space="preserve">and P. D. </w:t>
      </w:r>
      <w:r w:rsidRPr="00273782">
        <w:rPr>
          <w:rFonts w:ascii="Book Antiqua" w:hAnsi="Book Antiqua"/>
          <w:noProof/>
          <w:szCs w:val="24"/>
        </w:rPr>
        <w:t xml:space="preserve">Astuti. 2021. The Mediating Role </w:t>
      </w:r>
      <w:r w:rsidRPr="00273782">
        <w:rPr>
          <w:rFonts w:ascii="Book Antiqua" w:hAnsi="Book Antiqua"/>
          <w:noProof/>
          <w:szCs w:val="24"/>
          <w:lang w:val="id-ID"/>
        </w:rPr>
        <w:t>o</w:t>
      </w:r>
      <w:r w:rsidRPr="00273782">
        <w:rPr>
          <w:rFonts w:ascii="Book Antiqua" w:hAnsi="Book Antiqua"/>
          <w:noProof/>
          <w:szCs w:val="24"/>
        </w:rPr>
        <w:t xml:space="preserve">f Entrepreneurial Competencies: Influence </w:t>
      </w:r>
      <w:r w:rsidRPr="00273782">
        <w:rPr>
          <w:rFonts w:ascii="Book Antiqua" w:hAnsi="Book Antiqua"/>
          <w:noProof/>
          <w:szCs w:val="24"/>
          <w:lang w:val="id-ID"/>
        </w:rPr>
        <w:t>o</w:t>
      </w:r>
      <w:r w:rsidRPr="00273782">
        <w:rPr>
          <w:rFonts w:ascii="Book Antiqua" w:hAnsi="Book Antiqua"/>
          <w:noProof/>
          <w:szCs w:val="24"/>
        </w:rPr>
        <w:t xml:space="preserve">f Personality Traits </w:t>
      </w:r>
      <w:r w:rsidRPr="00273782">
        <w:rPr>
          <w:rFonts w:ascii="Book Antiqua" w:hAnsi="Book Antiqua"/>
          <w:noProof/>
          <w:szCs w:val="24"/>
          <w:lang w:val="id-ID"/>
        </w:rPr>
        <w:t>o</w:t>
      </w:r>
      <w:r w:rsidRPr="00273782">
        <w:rPr>
          <w:rFonts w:ascii="Book Antiqua" w:hAnsi="Book Antiqua"/>
          <w:noProof/>
          <w:szCs w:val="24"/>
        </w:rPr>
        <w:t xml:space="preserve">n Entrepreneurial Intention. </w:t>
      </w:r>
      <w:r w:rsidRPr="00273782">
        <w:rPr>
          <w:rFonts w:ascii="Book Antiqua" w:hAnsi="Book Antiqua"/>
          <w:i/>
          <w:iCs/>
          <w:noProof/>
          <w:szCs w:val="24"/>
        </w:rPr>
        <w:t>Problems and Perspectives in Management</w:t>
      </w:r>
      <w:r w:rsidRPr="00273782">
        <w:rPr>
          <w:rFonts w:ascii="Book Antiqua" w:hAnsi="Book Antiqua"/>
          <w:noProof/>
          <w:szCs w:val="24"/>
        </w:rPr>
        <w:t xml:space="preserve"> </w:t>
      </w:r>
      <w:r w:rsidRPr="00273782">
        <w:rPr>
          <w:rFonts w:ascii="Book Antiqua" w:hAnsi="Book Antiqua"/>
          <w:iCs/>
          <w:noProof/>
          <w:szCs w:val="24"/>
        </w:rPr>
        <w:t>19</w:t>
      </w:r>
      <w:r w:rsidRPr="00273782">
        <w:rPr>
          <w:rFonts w:ascii="Book Antiqua" w:hAnsi="Book Antiqua"/>
          <w:noProof/>
          <w:szCs w:val="24"/>
        </w:rPr>
        <w:t>(3): 211–220. https://doi.org/10.</w:t>
      </w:r>
      <w:r w:rsidR="00535BD7" w:rsidRPr="00273782">
        <w:rPr>
          <w:rFonts w:ascii="Book Antiqua" w:hAnsi="Book Antiqua"/>
          <w:noProof/>
          <w:szCs w:val="24"/>
        </w:rPr>
        <w:t xml:space="preserve"> </w:t>
      </w:r>
      <w:r w:rsidRPr="00273782">
        <w:rPr>
          <w:rFonts w:ascii="Book Antiqua" w:hAnsi="Book Antiqua"/>
          <w:noProof/>
          <w:szCs w:val="24"/>
        </w:rPr>
        <w:t>21511/ppm.19(3).2021.18.</w:t>
      </w:r>
    </w:p>
    <w:p w14:paraId="2C97BD5E" w14:textId="0E360C33"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Lepak, D. P. and S. A. Snell. 2002. Examining the Human Resource Architecture: The Relationships </w:t>
      </w:r>
      <w:r w:rsidRPr="00273782">
        <w:rPr>
          <w:rFonts w:ascii="Book Antiqua" w:hAnsi="Book Antiqua"/>
          <w:noProof/>
          <w:lang w:val="id-ID"/>
        </w:rPr>
        <w:t>a</w:t>
      </w:r>
      <w:r w:rsidRPr="00273782">
        <w:rPr>
          <w:rFonts w:ascii="Book Antiqua" w:hAnsi="Book Antiqua"/>
          <w:noProof/>
        </w:rPr>
        <w:t xml:space="preserve">mong Human Capital, Employment, and Human Resource Configurations. </w:t>
      </w:r>
      <w:r w:rsidRPr="00273782">
        <w:rPr>
          <w:rFonts w:ascii="Book Antiqua" w:hAnsi="Book Antiqua"/>
          <w:i/>
          <w:iCs/>
          <w:noProof/>
        </w:rPr>
        <w:t>Journal of Management</w:t>
      </w:r>
      <w:r w:rsidRPr="00273782">
        <w:rPr>
          <w:rFonts w:ascii="Book Antiqua" w:hAnsi="Book Antiqua"/>
          <w:noProof/>
        </w:rPr>
        <w:t xml:space="preserve"> 28(4): 517–543. https://doi.org/10.</w:t>
      </w:r>
      <w:r w:rsidR="00535BD7" w:rsidRPr="00273782">
        <w:rPr>
          <w:rFonts w:ascii="Book Antiqua" w:hAnsi="Book Antiqua"/>
          <w:noProof/>
        </w:rPr>
        <w:t xml:space="preserve"> </w:t>
      </w:r>
      <w:r w:rsidRPr="00273782">
        <w:rPr>
          <w:rFonts w:ascii="Book Antiqua" w:hAnsi="Book Antiqua"/>
          <w:noProof/>
        </w:rPr>
        <w:t>1177/014920630202800403.</w:t>
      </w:r>
    </w:p>
    <w:p w14:paraId="54488DF9" w14:textId="4CAD2899"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sz w:val="20"/>
          <w:szCs w:val="20"/>
        </w:rPr>
      </w:pPr>
      <w:r w:rsidRPr="00273782">
        <w:rPr>
          <w:rFonts w:ascii="Book Antiqua" w:hAnsi="Book Antiqua"/>
          <w:noProof/>
        </w:rPr>
        <w:t xml:space="preserve">Li, H. and J. Tang. 2017. Technological Human Capital, Firm Innovativeness, </w:t>
      </w:r>
      <w:r w:rsidRPr="00273782">
        <w:rPr>
          <w:rFonts w:ascii="Book Antiqua" w:hAnsi="Book Antiqua"/>
          <w:noProof/>
          <w:lang w:val="id-ID"/>
        </w:rPr>
        <w:t>a</w:t>
      </w:r>
      <w:r w:rsidRPr="00273782">
        <w:rPr>
          <w:rFonts w:ascii="Book Antiqua" w:hAnsi="Book Antiqua"/>
          <w:noProof/>
        </w:rPr>
        <w:t>nd Entrepreneurial Success: The Mode</w:t>
      </w:r>
      <w:r w:rsidR="00535BD7" w:rsidRPr="00273782">
        <w:rPr>
          <w:rFonts w:ascii="Book Antiqua" w:hAnsi="Book Antiqua"/>
          <w:noProof/>
        </w:rPr>
        <w:t>-</w:t>
      </w:r>
      <w:r w:rsidRPr="00273782">
        <w:rPr>
          <w:rFonts w:ascii="Book Antiqua" w:hAnsi="Book Antiqua"/>
          <w:noProof/>
        </w:rPr>
        <w:t xml:space="preserve">rating Role </w:t>
      </w:r>
      <w:r w:rsidRPr="00273782">
        <w:rPr>
          <w:rFonts w:ascii="Book Antiqua" w:hAnsi="Book Antiqua"/>
          <w:noProof/>
          <w:lang w:val="id-ID"/>
        </w:rPr>
        <w:t>o</w:t>
      </w:r>
      <w:r w:rsidRPr="00273782">
        <w:rPr>
          <w:rFonts w:ascii="Book Antiqua" w:hAnsi="Book Antiqua"/>
          <w:noProof/>
        </w:rPr>
        <w:t xml:space="preserve">f Seeking </w:t>
      </w:r>
      <w:r w:rsidRPr="00273782">
        <w:rPr>
          <w:rFonts w:ascii="Book Antiqua" w:hAnsi="Book Antiqua"/>
          <w:noProof/>
          <w:lang w:val="id-ID"/>
        </w:rPr>
        <w:t>a</w:t>
      </w:r>
      <w:r w:rsidRPr="00273782">
        <w:rPr>
          <w:rFonts w:ascii="Book Antiqua" w:hAnsi="Book Antiqua"/>
          <w:noProof/>
        </w:rPr>
        <w:t xml:space="preserve">nd Receiving External Funding. </w:t>
      </w:r>
      <w:r w:rsidRPr="00273782">
        <w:rPr>
          <w:rFonts w:ascii="Book Antiqua" w:hAnsi="Book Antiqua"/>
          <w:i/>
          <w:iCs/>
          <w:noProof/>
        </w:rPr>
        <w:t>World Review of Entre</w:t>
      </w:r>
      <w:r w:rsidR="00535BD7" w:rsidRPr="00273782">
        <w:rPr>
          <w:rFonts w:ascii="Book Antiqua" w:hAnsi="Book Antiqua"/>
          <w:i/>
          <w:iCs/>
          <w:noProof/>
        </w:rPr>
        <w:t>-</w:t>
      </w:r>
      <w:r w:rsidRPr="00273782">
        <w:rPr>
          <w:rFonts w:ascii="Book Antiqua" w:hAnsi="Book Antiqua"/>
          <w:i/>
          <w:iCs/>
          <w:noProof/>
        </w:rPr>
        <w:t>preneurship, Management and Sustainable Development</w:t>
      </w:r>
      <w:r w:rsidRPr="00273782">
        <w:rPr>
          <w:rFonts w:ascii="Book Antiqua" w:hAnsi="Book Antiqua"/>
          <w:noProof/>
        </w:rPr>
        <w:t xml:space="preserve"> 13(1): 106–119. https://</w:t>
      </w:r>
      <w:r w:rsidR="00535BD7" w:rsidRPr="00273782">
        <w:rPr>
          <w:rFonts w:ascii="Book Antiqua" w:hAnsi="Book Antiqua"/>
          <w:noProof/>
        </w:rPr>
        <w:t xml:space="preserve"> </w:t>
      </w:r>
      <w:r w:rsidRPr="00273782">
        <w:rPr>
          <w:rFonts w:ascii="Book Antiqua" w:hAnsi="Book Antiqua"/>
          <w:noProof/>
        </w:rPr>
        <w:t>doi.org</w:t>
      </w:r>
      <w:r w:rsidRPr="00273782">
        <w:rPr>
          <w:rFonts w:ascii="Book Antiqua" w:hAnsi="Book Antiqua"/>
          <w:noProof/>
          <w:sz w:val="18"/>
          <w:szCs w:val="18"/>
        </w:rPr>
        <w:t>/</w:t>
      </w:r>
      <w:r w:rsidRPr="00273782">
        <w:rPr>
          <w:rFonts w:ascii="Book Antiqua" w:hAnsi="Book Antiqua"/>
          <w:noProof/>
        </w:rPr>
        <w:t>10</w:t>
      </w:r>
      <w:r w:rsidRPr="00273782">
        <w:rPr>
          <w:rFonts w:ascii="Book Antiqua" w:hAnsi="Book Antiqua"/>
          <w:noProof/>
          <w:sz w:val="20"/>
          <w:szCs w:val="20"/>
        </w:rPr>
        <w:t>.</w:t>
      </w:r>
      <w:r w:rsidRPr="00273782">
        <w:rPr>
          <w:rFonts w:ascii="Book Antiqua" w:hAnsi="Book Antiqua"/>
          <w:noProof/>
        </w:rPr>
        <w:t>1504</w:t>
      </w:r>
      <w:r w:rsidRPr="00273782">
        <w:rPr>
          <w:rFonts w:ascii="Book Antiqua" w:hAnsi="Book Antiqua"/>
          <w:noProof/>
          <w:sz w:val="18"/>
          <w:szCs w:val="18"/>
        </w:rPr>
        <w:t>/</w:t>
      </w:r>
      <w:r w:rsidRPr="00273782">
        <w:rPr>
          <w:rFonts w:ascii="Book Antiqua" w:hAnsi="Book Antiqua"/>
          <w:noProof/>
        </w:rPr>
        <w:t>WREMSD</w:t>
      </w:r>
      <w:r w:rsidRPr="00273782">
        <w:rPr>
          <w:rFonts w:ascii="Book Antiqua" w:hAnsi="Book Antiqua"/>
          <w:noProof/>
          <w:sz w:val="20"/>
          <w:szCs w:val="20"/>
        </w:rPr>
        <w:t>.</w:t>
      </w:r>
      <w:r w:rsidRPr="00273782">
        <w:rPr>
          <w:rFonts w:ascii="Book Antiqua" w:hAnsi="Book Antiqua"/>
          <w:noProof/>
        </w:rPr>
        <w:t>2017</w:t>
      </w:r>
      <w:r w:rsidRPr="00273782">
        <w:rPr>
          <w:rFonts w:ascii="Book Antiqua" w:hAnsi="Book Antiqua"/>
          <w:noProof/>
          <w:sz w:val="20"/>
          <w:szCs w:val="20"/>
        </w:rPr>
        <w:t>.</w:t>
      </w:r>
      <w:r w:rsidRPr="00273782">
        <w:rPr>
          <w:rFonts w:ascii="Book Antiqua" w:hAnsi="Book Antiqua"/>
          <w:noProof/>
        </w:rPr>
        <w:t>080761</w:t>
      </w:r>
      <w:r w:rsidRPr="00273782">
        <w:rPr>
          <w:rFonts w:ascii="Book Antiqua" w:hAnsi="Book Antiqua"/>
          <w:noProof/>
          <w:sz w:val="20"/>
          <w:szCs w:val="20"/>
        </w:rPr>
        <w:t>.</w:t>
      </w:r>
    </w:p>
    <w:p w14:paraId="7E7B6697" w14:textId="7777777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Loi, M. 2017. Dynamics of Entrepreneurship Education: How Human </w:t>
      </w:r>
      <w:r w:rsidRPr="00273782">
        <w:rPr>
          <w:rFonts w:ascii="Book Antiqua" w:hAnsi="Book Antiqua"/>
          <w:noProof/>
          <w:lang w:val="id-ID"/>
        </w:rPr>
        <w:t>a</w:t>
      </w:r>
      <w:r w:rsidRPr="00273782">
        <w:rPr>
          <w:rFonts w:ascii="Book Antiqua" w:hAnsi="Book Antiqua"/>
          <w:noProof/>
        </w:rPr>
        <w:t xml:space="preserve">nd Social Capital Interacts </w:t>
      </w:r>
      <w:r w:rsidRPr="00273782">
        <w:rPr>
          <w:rFonts w:ascii="Book Antiqua" w:hAnsi="Book Antiqua"/>
          <w:noProof/>
          <w:lang w:val="id-ID"/>
        </w:rPr>
        <w:t>w</w:t>
      </w:r>
      <w:r w:rsidRPr="00273782">
        <w:rPr>
          <w:rFonts w:ascii="Book Antiqua" w:hAnsi="Book Antiqua"/>
          <w:noProof/>
        </w:rPr>
        <w:t xml:space="preserve">ith Learning. </w:t>
      </w:r>
      <w:r w:rsidRPr="00273782">
        <w:rPr>
          <w:rFonts w:ascii="Book Antiqua" w:hAnsi="Book Antiqua"/>
          <w:i/>
          <w:iCs/>
          <w:noProof/>
        </w:rPr>
        <w:t>Global Entrepreneurship and New Venture Creation in the Sharing Economy</w:t>
      </w:r>
      <w:r w:rsidRPr="00273782">
        <w:rPr>
          <w:rFonts w:ascii="Book Antiqua" w:hAnsi="Book Antiqua"/>
          <w:iCs/>
          <w:noProof/>
          <w:lang w:val="id-ID"/>
        </w:rPr>
        <w:t>:</w:t>
      </w:r>
      <w:r w:rsidRPr="00273782">
        <w:rPr>
          <w:rFonts w:ascii="Book Antiqua" w:hAnsi="Book Antiqua"/>
          <w:noProof/>
        </w:rPr>
        <w:t xml:space="preserve"> 37–53. https://doi.org/10.4018/978-1-5225-2835-7.ch003.</w:t>
      </w:r>
    </w:p>
    <w:p w14:paraId="5F1BA697" w14:textId="788FEF0D"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Lv, Y., Y. Chen, Y. Sha, J. Wang, L. An, T. Chen, X. Huang, Y. Huang, and L. Huang. 2021. How Entrepreneurship Education at Universities Influences Entrepreneurial Intention: Mediating Effect Based on Entrepreneurial Com</w:t>
      </w:r>
      <w:r w:rsidR="00535BD7" w:rsidRPr="00273782">
        <w:rPr>
          <w:rFonts w:ascii="Book Antiqua" w:hAnsi="Book Antiqua"/>
          <w:noProof/>
        </w:rPr>
        <w:t>-</w:t>
      </w:r>
      <w:r w:rsidRPr="00273782">
        <w:rPr>
          <w:rFonts w:ascii="Book Antiqua" w:hAnsi="Book Antiqua"/>
          <w:noProof/>
        </w:rPr>
        <w:t xml:space="preserve">petence. </w:t>
      </w:r>
      <w:r w:rsidRPr="00273782">
        <w:rPr>
          <w:rFonts w:ascii="Book Antiqua" w:hAnsi="Book Antiqua"/>
          <w:i/>
          <w:iCs/>
          <w:noProof/>
        </w:rPr>
        <w:t>Frontiers in Psychology</w:t>
      </w:r>
      <w:r w:rsidRPr="00273782">
        <w:rPr>
          <w:rFonts w:ascii="Book Antiqua" w:hAnsi="Book Antiqua"/>
          <w:noProof/>
        </w:rPr>
        <w:t xml:space="preserve"> 12(July): 1–12. https://doi.org/10.3389/fpsyg.</w:t>
      </w:r>
      <w:r w:rsidR="00535BD7" w:rsidRPr="00273782">
        <w:rPr>
          <w:rFonts w:ascii="Book Antiqua" w:hAnsi="Book Antiqua"/>
          <w:noProof/>
        </w:rPr>
        <w:t xml:space="preserve"> </w:t>
      </w:r>
      <w:r w:rsidRPr="00273782">
        <w:rPr>
          <w:rFonts w:ascii="Book Antiqua" w:hAnsi="Book Antiqua"/>
          <w:noProof/>
        </w:rPr>
        <w:t>2021.655868.</w:t>
      </w:r>
    </w:p>
    <w:p w14:paraId="42D2D2E3" w14:textId="6C8B61D6"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Mamun, A. Al, S. A. Fazal, and R. Muniady. 2019. Entrepreneurial Knowledge, Skills, Competencies </w:t>
      </w:r>
      <w:r w:rsidRPr="00273782">
        <w:rPr>
          <w:rFonts w:ascii="Book Antiqua" w:hAnsi="Book Antiqua"/>
          <w:noProof/>
          <w:lang w:val="id-ID"/>
        </w:rPr>
        <w:t>a</w:t>
      </w:r>
      <w:r w:rsidRPr="00273782">
        <w:rPr>
          <w:rFonts w:ascii="Book Antiqua" w:hAnsi="Book Antiqua"/>
          <w:noProof/>
        </w:rPr>
        <w:t xml:space="preserve">nd Performance. </w:t>
      </w:r>
      <w:r w:rsidRPr="00273782">
        <w:rPr>
          <w:rFonts w:ascii="Book Antiqua" w:hAnsi="Book Antiqua"/>
          <w:noProof/>
          <w:lang w:val="id-ID"/>
        </w:rPr>
        <w:t>a</w:t>
      </w:r>
      <w:r w:rsidRPr="00273782">
        <w:rPr>
          <w:rFonts w:ascii="Book Antiqua" w:hAnsi="Book Antiqua"/>
          <w:noProof/>
        </w:rPr>
        <w:t xml:space="preserve"> Study </w:t>
      </w:r>
      <w:r w:rsidRPr="00273782">
        <w:rPr>
          <w:rFonts w:ascii="Book Antiqua" w:hAnsi="Book Antiqua"/>
          <w:noProof/>
          <w:lang w:val="id-ID"/>
        </w:rPr>
        <w:t>o</w:t>
      </w:r>
      <w:r w:rsidRPr="00273782">
        <w:rPr>
          <w:rFonts w:ascii="Book Antiqua" w:hAnsi="Book Antiqua"/>
          <w:noProof/>
        </w:rPr>
        <w:t xml:space="preserve">f Micro-Enterprises </w:t>
      </w:r>
      <w:r w:rsidRPr="00273782">
        <w:rPr>
          <w:rFonts w:ascii="Book Antiqua" w:hAnsi="Book Antiqua"/>
          <w:noProof/>
          <w:lang w:val="id-ID"/>
        </w:rPr>
        <w:t>i</w:t>
      </w:r>
      <w:r w:rsidRPr="00273782">
        <w:rPr>
          <w:rFonts w:ascii="Book Antiqua" w:hAnsi="Book Antiqua"/>
          <w:noProof/>
        </w:rPr>
        <w:t xml:space="preserve">n Kelantan, Malaysia. </w:t>
      </w:r>
      <w:r w:rsidRPr="00273782">
        <w:rPr>
          <w:rFonts w:ascii="Book Antiqua" w:hAnsi="Book Antiqua"/>
          <w:i/>
          <w:iCs/>
          <w:noProof/>
        </w:rPr>
        <w:t>Asia Pacific Journal of Inno</w:t>
      </w:r>
      <w:r w:rsidR="00E37F99" w:rsidRPr="00273782">
        <w:rPr>
          <w:rFonts w:ascii="Book Antiqua" w:hAnsi="Book Antiqua"/>
          <w:i/>
          <w:iCs/>
          <w:noProof/>
        </w:rPr>
        <w:t>-</w:t>
      </w:r>
      <w:r w:rsidRPr="00273782">
        <w:rPr>
          <w:rFonts w:ascii="Book Antiqua" w:hAnsi="Book Antiqua"/>
          <w:i/>
          <w:iCs/>
          <w:noProof/>
        </w:rPr>
        <w:t>vation and Entrepreneurship</w:t>
      </w:r>
      <w:r w:rsidRPr="00273782">
        <w:rPr>
          <w:rFonts w:ascii="Book Antiqua" w:hAnsi="Book Antiqua"/>
          <w:noProof/>
        </w:rPr>
        <w:t xml:space="preserve"> 13(1): 29–48. https://doi.org/10.1108/APJIE-11-2018-0067.</w:t>
      </w:r>
    </w:p>
    <w:p w14:paraId="2CF114C0" w14:textId="7DAF4848"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Marin, A. </w:t>
      </w:r>
      <w:r w:rsidRPr="00273782">
        <w:rPr>
          <w:rFonts w:ascii="Book Antiqua" w:hAnsi="Book Antiqua"/>
          <w:noProof/>
          <w:lang w:val="id-ID"/>
        </w:rPr>
        <w:t>and</w:t>
      </w:r>
      <w:r w:rsidRPr="00273782">
        <w:rPr>
          <w:rFonts w:ascii="Book Antiqua" w:hAnsi="Book Antiqua"/>
          <w:noProof/>
        </w:rPr>
        <w:t xml:space="preserve"> A. Chitimiea. 2020. Entrepre</w:t>
      </w:r>
      <w:r w:rsidR="00E37F99" w:rsidRPr="00273782">
        <w:rPr>
          <w:rFonts w:ascii="Book Antiqua" w:hAnsi="Book Antiqua"/>
          <w:noProof/>
        </w:rPr>
        <w:t>-</w:t>
      </w:r>
      <w:r w:rsidRPr="00273782">
        <w:rPr>
          <w:rFonts w:ascii="Book Antiqua" w:hAnsi="Book Antiqua"/>
          <w:noProof/>
        </w:rPr>
        <w:t xml:space="preserve">neurial Knowledge </w:t>
      </w:r>
      <w:r w:rsidRPr="00273782">
        <w:rPr>
          <w:rFonts w:ascii="Book Antiqua" w:hAnsi="Book Antiqua"/>
          <w:noProof/>
          <w:lang w:val="id-ID"/>
        </w:rPr>
        <w:t>a</w:t>
      </w:r>
      <w:r w:rsidRPr="00273782">
        <w:rPr>
          <w:rFonts w:ascii="Book Antiqua" w:hAnsi="Book Antiqua"/>
          <w:noProof/>
        </w:rPr>
        <w:t>nd Digital Com</w:t>
      </w:r>
      <w:r w:rsidR="00E37F99" w:rsidRPr="00273782">
        <w:rPr>
          <w:rFonts w:ascii="Book Antiqua" w:hAnsi="Book Antiqua"/>
          <w:noProof/>
        </w:rPr>
        <w:t>-</w:t>
      </w:r>
      <w:r w:rsidRPr="00273782">
        <w:rPr>
          <w:rFonts w:ascii="Book Antiqua" w:hAnsi="Book Antiqua"/>
          <w:noProof/>
        </w:rPr>
        <w:t xml:space="preserve">petencies - Keys </w:t>
      </w:r>
      <w:r w:rsidRPr="00273782">
        <w:rPr>
          <w:rFonts w:ascii="Book Antiqua" w:hAnsi="Book Antiqua"/>
          <w:noProof/>
          <w:lang w:val="id-ID"/>
        </w:rPr>
        <w:t>f</w:t>
      </w:r>
      <w:r w:rsidRPr="00273782">
        <w:rPr>
          <w:rFonts w:ascii="Book Antiqua" w:hAnsi="Book Antiqua"/>
          <w:noProof/>
        </w:rPr>
        <w:t xml:space="preserve">or </w:t>
      </w:r>
      <w:r w:rsidRPr="00273782">
        <w:rPr>
          <w:rFonts w:ascii="Book Antiqua" w:hAnsi="Book Antiqua"/>
          <w:noProof/>
          <w:lang w:val="id-ID"/>
        </w:rPr>
        <w:t>a</w:t>
      </w:r>
      <w:r w:rsidRPr="00273782">
        <w:rPr>
          <w:rFonts w:ascii="Book Antiqua" w:hAnsi="Book Antiqua"/>
          <w:noProof/>
        </w:rPr>
        <w:t xml:space="preserve"> Success of Stu</w:t>
      </w:r>
      <w:r w:rsidR="00E37F99" w:rsidRPr="00273782">
        <w:rPr>
          <w:rFonts w:ascii="Book Antiqua" w:hAnsi="Book Antiqua"/>
          <w:noProof/>
        </w:rPr>
        <w:t>-</w:t>
      </w:r>
      <w:r w:rsidRPr="00273782">
        <w:rPr>
          <w:rFonts w:ascii="Book Antiqua" w:hAnsi="Book Antiqua"/>
          <w:noProof/>
        </w:rPr>
        <w:t xml:space="preserve">dents Entrepreneurship. </w:t>
      </w:r>
      <w:r w:rsidRPr="00273782">
        <w:rPr>
          <w:rFonts w:ascii="Book Antiqua" w:hAnsi="Book Antiqua"/>
          <w:i/>
          <w:iCs/>
          <w:noProof/>
        </w:rPr>
        <w:t>Sciendo</w:t>
      </w:r>
      <w:r w:rsidRPr="00273782">
        <w:rPr>
          <w:rFonts w:ascii="Book Antiqua" w:hAnsi="Book Antiqua"/>
          <w:noProof/>
        </w:rPr>
        <w:t xml:space="preserve"> 30(2): 57–69. https://doi.org/10.2478/sues-2020-0012.</w:t>
      </w:r>
    </w:p>
    <w:p w14:paraId="37B5CBC3" w14:textId="7777777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Melchor-Duran, I. L., S. Y. Pinzon-Castro, and I. Placencia-Lopez. 2020. The Influence </w:t>
      </w:r>
      <w:r w:rsidRPr="00273782">
        <w:rPr>
          <w:rFonts w:ascii="Book Antiqua" w:hAnsi="Book Antiqua"/>
          <w:noProof/>
          <w:lang w:val="id-ID"/>
        </w:rPr>
        <w:t>o</w:t>
      </w:r>
      <w:r w:rsidRPr="00273782">
        <w:rPr>
          <w:rFonts w:ascii="Book Antiqua" w:hAnsi="Book Antiqua"/>
          <w:noProof/>
        </w:rPr>
        <w:t xml:space="preserve">f Entrepreneurial Education </w:t>
      </w:r>
      <w:r w:rsidRPr="00273782">
        <w:rPr>
          <w:rFonts w:ascii="Book Antiqua" w:hAnsi="Book Antiqua"/>
          <w:noProof/>
          <w:lang w:val="id-ID"/>
        </w:rPr>
        <w:t>o</w:t>
      </w:r>
      <w:r w:rsidRPr="00273782">
        <w:rPr>
          <w:rFonts w:ascii="Book Antiqua" w:hAnsi="Book Antiqua"/>
          <w:noProof/>
        </w:rPr>
        <w:t xml:space="preserve">n Entrepreneurial Intention </w:t>
      </w:r>
      <w:r w:rsidRPr="00273782">
        <w:rPr>
          <w:rFonts w:ascii="Book Antiqua" w:hAnsi="Book Antiqua"/>
          <w:noProof/>
          <w:lang w:val="id-ID"/>
        </w:rPr>
        <w:t>a</w:t>
      </w:r>
      <w:r w:rsidRPr="00273782">
        <w:rPr>
          <w:rFonts w:ascii="Book Antiqua" w:hAnsi="Book Antiqua"/>
          <w:noProof/>
        </w:rPr>
        <w:t xml:space="preserve">nd </w:t>
      </w:r>
      <w:r w:rsidRPr="00273782">
        <w:rPr>
          <w:rFonts w:ascii="Book Antiqua" w:hAnsi="Book Antiqua"/>
          <w:noProof/>
          <w:lang w:val="id-ID"/>
        </w:rPr>
        <w:t>t</w:t>
      </w:r>
      <w:r w:rsidRPr="00273782">
        <w:rPr>
          <w:rFonts w:ascii="Book Antiqua" w:hAnsi="Book Antiqua"/>
          <w:noProof/>
        </w:rPr>
        <w:t xml:space="preserve">he Mediating Effect </w:t>
      </w:r>
      <w:r w:rsidRPr="00273782">
        <w:rPr>
          <w:rFonts w:ascii="Book Antiqua" w:hAnsi="Book Antiqua"/>
          <w:noProof/>
          <w:lang w:val="id-ID"/>
        </w:rPr>
        <w:t>o</w:t>
      </w:r>
      <w:r w:rsidRPr="00273782">
        <w:rPr>
          <w:rFonts w:ascii="Book Antiqua" w:hAnsi="Book Antiqua"/>
          <w:noProof/>
        </w:rPr>
        <w:t xml:space="preserve">f Entrepreneurial Skills. </w:t>
      </w:r>
      <w:r w:rsidRPr="00273782">
        <w:rPr>
          <w:rFonts w:ascii="Book Antiqua" w:hAnsi="Book Antiqua"/>
          <w:i/>
          <w:iCs/>
          <w:noProof/>
        </w:rPr>
        <w:t>Revista Espacios</w:t>
      </w:r>
      <w:r w:rsidRPr="00273782">
        <w:rPr>
          <w:rFonts w:ascii="Book Antiqua" w:hAnsi="Book Antiqua"/>
          <w:noProof/>
        </w:rPr>
        <w:t xml:space="preserve"> 41(30): 62–71.</w:t>
      </w:r>
    </w:p>
    <w:p w14:paraId="5456D2A7" w14:textId="493AA1F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lang w:val="it-IT"/>
        </w:rPr>
      </w:pPr>
      <w:r w:rsidRPr="00273782">
        <w:rPr>
          <w:rFonts w:ascii="Book Antiqua" w:hAnsi="Book Antiqua"/>
          <w:noProof/>
        </w:rPr>
        <w:t xml:space="preserve">Ministry of Education and Culture, of </w:t>
      </w:r>
      <w:r w:rsidRPr="00273782">
        <w:rPr>
          <w:rFonts w:ascii="Book Antiqua" w:hAnsi="Book Antiqua"/>
          <w:noProof/>
          <w:lang w:val="id-ID"/>
        </w:rPr>
        <w:t xml:space="preserve">Republik </w:t>
      </w:r>
      <w:r w:rsidRPr="00273782">
        <w:rPr>
          <w:rFonts w:ascii="Book Antiqua" w:hAnsi="Book Antiqua"/>
          <w:noProof/>
        </w:rPr>
        <w:t>I</w:t>
      </w:r>
      <w:r w:rsidRPr="00273782">
        <w:rPr>
          <w:rFonts w:ascii="Book Antiqua" w:hAnsi="Book Antiqua"/>
          <w:noProof/>
          <w:lang w:val="id-ID"/>
        </w:rPr>
        <w:t>ndonesia</w:t>
      </w:r>
      <w:r w:rsidRPr="00273782">
        <w:rPr>
          <w:rFonts w:ascii="Book Antiqua" w:hAnsi="Book Antiqua"/>
          <w:noProof/>
        </w:rPr>
        <w:t>. 2023. PDDikti Kemendikbud-Higher Education Data</w:t>
      </w:r>
      <w:r w:rsidR="00E37F99" w:rsidRPr="00273782">
        <w:rPr>
          <w:rFonts w:ascii="Book Antiqua" w:hAnsi="Book Antiqua"/>
          <w:noProof/>
        </w:rPr>
        <w:t>-</w:t>
      </w:r>
      <w:r w:rsidRPr="00273782">
        <w:rPr>
          <w:rFonts w:ascii="Book Antiqua" w:hAnsi="Book Antiqua"/>
          <w:noProof/>
        </w:rPr>
        <w:t xml:space="preserve">base, Ministry of Education and Culture of the Republic of Indonesia, 2023, Student Data, </w:t>
      </w:r>
      <w:r w:rsidRPr="00273782">
        <w:rPr>
          <w:rFonts w:ascii="Book Antiqua" w:hAnsi="Book Antiqua"/>
          <w:i/>
          <w:iCs/>
          <w:noProof/>
        </w:rPr>
        <w:t>https://pddikti.kemdikbud.</w:t>
      </w:r>
      <w:r w:rsidR="00E37F99" w:rsidRPr="00273782">
        <w:rPr>
          <w:rFonts w:ascii="Book Antiqua" w:hAnsi="Book Antiqua"/>
          <w:i/>
          <w:iCs/>
          <w:noProof/>
        </w:rPr>
        <w:t xml:space="preserve"> </w:t>
      </w:r>
      <w:r w:rsidRPr="00273782">
        <w:rPr>
          <w:rFonts w:ascii="Book Antiqua" w:hAnsi="Book Antiqua"/>
          <w:i/>
          <w:iCs/>
          <w:noProof/>
        </w:rPr>
        <w:t>go.id/data_mahasiswa.</w:t>
      </w:r>
      <w:r w:rsidRPr="00273782">
        <w:rPr>
          <w:rFonts w:ascii="Book Antiqua" w:hAnsi="Book Antiqua"/>
          <w:noProof/>
        </w:rPr>
        <w:t xml:space="preserve"> </w:t>
      </w:r>
      <w:r w:rsidRPr="00273782">
        <w:rPr>
          <w:rFonts w:ascii="Book Antiqua" w:hAnsi="Book Antiqua" w:cs="Noto Serif"/>
          <w:shd w:val="clear" w:color="auto" w:fill="FFFFFF"/>
          <w:lang w:val="it-IT"/>
        </w:rPr>
        <w:t>Retrieved 28 April 2023</w:t>
      </w:r>
      <w:r w:rsidRPr="00273782">
        <w:rPr>
          <w:rFonts w:ascii="Book Antiqua" w:hAnsi="Book Antiqua"/>
          <w:noProof/>
          <w:lang w:val="it-IT"/>
        </w:rPr>
        <w:t xml:space="preserve">. </w:t>
      </w:r>
    </w:p>
    <w:p w14:paraId="21DC3034" w14:textId="3DCEDA84"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lang w:val="it-IT"/>
        </w:rPr>
        <w:t xml:space="preserve">Miranda, F. J., A. Chamorro-Mera, and S. Rubio. </w:t>
      </w:r>
      <w:r w:rsidRPr="00273782">
        <w:rPr>
          <w:rFonts w:ascii="Book Antiqua" w:hAnsi="Book Antiqua"/>
          <w:noProof/>
        </w:rPr>
        <w:t>2017. Academic entrepre</w:t>
      </w:r>
      <w:r w:rsidR="00E37F99" w:rsidRPr="00273782">
        <w:rPr>
          <w:rFonts w:ascii="Book Antiqua" w:hAnsi="Book Antiqua"/>
          <w:noProof/>
        </w:rPr>
        <w:t>-</w:t>
      </w:r>
      <w:r w:rsidRPr="00273782">
        <w:rPr>
          <w:rFonts w:ascii="Book Antiqua" w:hAnsi="Book Antiqua"/>
          <w:noProof/>
        </w:rPr>
        <w:t xml:space="preserve">neurship in Spanish universities: </w:t>
      </w:r>
      <w:r w:rsidRPr="00273782">
        <w:rPr>
          <w:rFonts w:ascii="Book Antiqua" w:hAnsi="Book Antiqua"/>
          <w:noProof/>
          <w:lang w:val="id-ID"/>
        </w:rPr>
        <w:t>a</w:t>
      </w:r>
      <w:r w:rsidRPr="00273782">
        <w:rPr>
          <w:rFonts w:ascii="Book Antiqua" w:hAnsi="Book Antiqua"/>
          <w:noProof/>
        </w:rPr>
        <w:t>n ana</w:t>
      </w:r>
      <w:r w:rsidR="00E37F99" w:rsidRPr="00273782">
        <w:rPr>
          <w:rFonts w:ascii="Book Antiqua" w:hAnsi="Book Antiqua"/>
          <w:noProof/>
        </w:rPr>
        <w:t>-</w:t>
      </w:r>
      <w:r w:rsidRPr="00273782">
        <w:rPr>
          <w:rFonts w:ascii="Book Antiqua" w:hAnsi="Book Antiqua"/>
          <w:noProof/>
        </w:rPr>
        <w:t>lysis of the determinants of entre</w:t>
      </w:r>
      <w:r w:rsidR="00E37F99" w:rsidRPr="00273782">
        <w:rPr>
          <w:rFonts w:ascii="Book Antiqua" w:hAnsi="Book Antiqua"/>
          <w:noProof/>
        </w:rPr>
        <w:t>-</w:t>
      </w:r>
      <w:r w:rsidRPr="00273782">
        <w:rPr>
          <w:rFonts w:ascii="Book Antiqua" w:hAnsi="Book Antiqua"/>
          <w:noProof/>
        </w:rPr>
        <w:t xml:space="preserve">preneurial intention. </w:t>
      </w:r>
      <w:r w:rsidRPr="00273782">
        <w:rPr>
          <w:rFonts w:ascii="Book Antiqua" w:hAnsi="Book Antiqua"/>
          <w:i/>
          <w:iCs/>
          <w:noProof/>
        </w:rPr>
        <w:t>European Research on Management and Business Economics</w:t>
      </w:r>
      <w:r w:rsidRPr="00273782">
        <w:rPr>
          <w:rFonts w:ascii="Book Antiqua" w:hAnsi="Book Antiqua"/>
          <w:noProof/>
        </w:rPr>
        <w:t xml:space="preserve"> 23(2): 113–122. https://doi.org/10.</w:t>
      </w:r>
      <w:r w:rsidR="00E37F99" w:rsidRPr="00273782">
        <w:rPr>
          <w:rFonts w:ascii="Book Antiqua" w:hAnsi="Book Antiqua"/>
          <w:noProof/>
        </w:rPr>
        <w:t xml:space="preserve"> </w:t>
      </w:r>
      <w:r w:rsidRPr="00273782">
        <w:rPr>
          <w:rFonts w:ascii="Book Antiqua" w:hAnsi="Book Antiqua"/>
          <w:noProof/>
        </w:rPr>
        <w:t>1016/j.iedeen.2017.01.001.</w:t>
      </w:r>
    </w:p>
    <w:p w14:paraId="17320513" w14:textId="6C01CAB2"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Mirea, N., D. Fatol, and C. F. Bogdea. 2021. </w:t>
      </w:r>
      <w:r w:rsidRPr="00273782">
        <w:rPr>
          <w:rFonts w:ascii="Book Antiqua" w:hAnsi="Book Antiqua"/>
          <w:iCs/>
          <w:noProof/>
        </w:rPr>
        <w:t>A Study on Human Capital as a New Factor of Production in Reshaping the Entrepreneurial Education.</w:t>
      </w:r>
      <w:r w:rsidRPr="00273782">
        <w:rPr>
          <w:rFonts w:ascii="Book Antiqua" w:hAnsi="Book Antiqua"/>
          <w:i/>
          <w:iCs/>
          <w:noProof/>
        </w:rPr>
        <w:t xml:space="preserve"> 11th Inter</w:t>
      </w:r>
      <w:r w:rsidR="00FC3EEB">
        <w:rPr>
          <w:rFonts w:ascii="Book Antiqua" w:hAnsi="Book Antiqua"/>
          <w:i/>
          <w:iCs/>
          <w:noProof/>
        </w:rPr>
        <w:t>-</w:t>
      </w:r>
      <w:r w:rsidRPr="00273782">
        <w:rPr>
          <w:rFonts w:ascii="Book Antiqua" w:hAnsi="Book Antiqua"/>
          <w:i/>
          <w:iCs/>
          <w:noProof/>
        </w:rPr>
        <w:t>national Conference on Information Science and Information Literacy</w:t>
      </w:r>
      <w:r w:rsidRPr="00273782">
        <w:rPr>
          <w:rFonts w:ascii="Book Antiqua" w:hAnsi="Book Antiqua"/>
          <w:noProof/>
        </w:rPr>
        <w:t>: 247–260. https:</w:t>
      </w:r>
      <w:r w:rsidR="00FC3EEB">
        <w:rPr>
          <w:rFonts w:ascii="Book Antiqua" w:hAnsi="Book Antiqua"/>
          <w:noProof/>
        </w:rPr>
        <w:t xml:space="preserve"> </w:t>
      </w:r>
      <w:r w:rsidRPr="00273782">
        <w:rPr>
          <w:rFonts w:ascii="Book Antiqua" w:hAnsi="Book Antiqua"/>
          <w:noProof/>
        </w:rPr>
        <w:t>//doi.org/10.2478/9788395815065-027.</w:t>
      </w:r>
    </w:p>
    <w:p w14:paraId="74F956A2" w14:textId="7777777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Moortel, K. De, T. Crispeels, J. Xie, and Q. Jing. 2021. Do Interpersonal Networks Mediate the Relationship Between International Academic Mobility and Entrepreneurial Knowledge? </w:t>
      </w:r>
      <w:r w:rsidRPr="00273782">
        <w:rPr>
          <w:rFonts w:ascii="Book Antiqua" w:hAnsi="Book Antiqua"/>
          <w:i/>
          <w:iCs/>
          <w:noProof/>
        </w:rPr>
        <w:t>Minerva</w:t>
      </w:r>
      <w:r w:rsidRPr="00273782">
        <w:rPr>
          <w:rFonts w:ascii="Book Antiqua" w:hAnsi="Book Antiqua"/>
          <w:iCs/>
          <w:noProof/>
          <w:lang w:val="id-ID"/>
        </w:rPr>
        <w:t>: 1-27.</w:t>
      </w:r>
      <w:r w:rsidRPr="00273782">
        <w:rPr>
          <w:rFonts w:ascii="Book Antiqua" w:hAnsi="Book Antiqua"/>
          <w:noProof/>
        </w:rPr>
        <w:t xml:space="preserve"> https://doi.org/10.1007/s11024-021-09448-3.</w:t>
      </w:r>
    </w:p>
    <w:p w14:paraId="1C7D6F8D" w14:textId="7777777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Munjal, S. and S. Kundu, S. 2017. </w:t>
      </w:r>
      <w:r w:rsidRPr="00273782">
        <w:rPr>
          <w:rFonts w:ascii="Book Antiqua" w:hAnsi="Book Antiqua"/>
          <w:iCs/>
          <w:noProof/>
        </w:rPr>
        <w:t xml:space="preserve">Exploring </w:t>
      </w:r>
      <w:r w:rsidRPr="00273782">
        <w:rPr>
          <w:rFonts w:ascii="Book Antiqua" w:hAnsi="Book Antiqua"/>
          <w:iCs/>
          <w:noProof/>
          <w:lang w:val="id-ID"/>
        </w:rPr>
        <w:t>t</w:t>
      </w:r>
      <w:r w:rsidRPr="00273782">
        <w:rPr>
          <w:rFonts w:ascii="Book Antiqua" w:hAnsi="Book Antiqua"/>
          <w:iCs/>
          <w:noProof/>
        </w:rPr>
        <w:t xml:space="preserve">he Connection </w:t>
      </w:r>
      <w:r w:rsidRPr="00273782">
        <w:rPr>
          <w:rFonts w:ascii="Book Antiqua" w:hAnsi="Book Antiqua"/>
          <w:iCs/>
          <w:noProof/>
          <w:lang w:val="id-ID"/>
        </w:rPr>
        <w:t>b</w:t>
      </w:r>
      <w:r w:rsidRPr="00273782">
        <w:rPr>
          <w:rFonts w:ascii="Book Antiqua" w:hAnsi="Book Antiqua"/>
          <w:iCs/>
          <w:noProof/>
        </w:rPr>
        <w:t xml:space="preserve">etween Human Capital </w:t>
      </w:r>
      <w:r w:rsidRPr="00273782">
        <w:rPr>
          <w:rFonts w:ascii="Book Antiqua" w:hAnsi="Book Antiqua"/>
          <w:iCs/>
          <w:noProof/>
          <w:lang w:val="id-ID"/>
        </w:rPr>
        <w:t>a</w:t>
      </w:r>
      <w:r w:rsidRPr="00273782">
        <w:rPr>
          <w:rFonts w:ascii="Book Antiqua" w:hAnsi="Book Antiqua"/>
          <w:iCs/>
          <w:noProof/>
        </w:rPr>
        <w:t xml:space="preserve">nd Innovation </w:t>
      </w:r>
      <w:r w:rsidRPr="00273782">
        <w:rPr>
          <w:rFonts w:ascii="Book Antiqua" w:hAnsi="Book Antiqua"/>
          <w:iCs/>
          <w:noProof/>
          <w:lang w:val="id-ID"/>
        </w:rPr>
        <w:t>i</w:t>
      </w:r>
      <w:r w:rsidRPr="00273782">
        <w:rPr>
          <w:rFonts w:ascii="Book Antiqua" w:hAnsi="Book Antiqua"/>
          <w:iCs/>
          <w:noProof/>
        </w:rPr>
        <w:t xml:space="preserve">n </w:t>
      </w:r>
      <w:r w:rsidRPr="00273782">
        <w:rPr>
          <w:rFonts w:ascii="Book Antiqua" w:hAnsi="Book Antiqua"/>
          <w:iCs/>
          <w:noProof/>
          <w:lang w:val="id-ID"/>
        </w:rPr>
        <w:t>t</w:t>
      </w:r>
      <w:r w:rsidRPr="00273782">
        <w:rPr>
          <w:rFonts w:ascii="Book Antiqua" w:hAnsi="Book Antiqua"/>
          <w:iCs/>
          <w:noProof/>
        </w:rPr>
        <w:t>he Globalising World.</w:t>
      </w:r>
      <w:r w:rsidRPr="00273782">
        <w:rPr>
          <w:rFonts w:ascii="Book Antiqua" w:hAnsi="Book Antiqua"/>
          <w:i/>
          <w:iCs/>
          <w:noProof/>
        </w:rPr>
        <w:t xml:space="preserve"> Human Capital </w:t>
      </w:r>
      <w:r w:rsidRPr="00273782">
        <w:rPr>
          <w:rFonts w:ascii="Book Antiqua" w:hAnsi="Book Antiqua"/>
          <w:i/>
          <w:iCs/>
          <w:noProof/>
          <w:lang w:val="id-ID"/>
        </w:rPr>
        <w:t>a</w:t>
      </w:r>
      <w:r w:rsidRPr="00273782">
        <w:rPr>
          <w:rFonts w:ascii="Book Antiqua" w:hAnsi="Book Antiqua"/>
          <w:i/>
          <w:iCs/>
          <w:noProof/>
        </w:rPr>
        <w:t xml:space="preserve">nd Innovation: Examining </w:t>
      </w:r>
      <w:r w:rsidRPr="00273782">
        <w:rPr>
          <w:rFonts w:ascii="Book Antiqua" w:hAnsi="Book Antiqua"/>
          <w:i/>
          <w:iCs/>
          <w:noProof/>
          <w:lang w:val="id-ID"/>
        </w:rPr>
        <w:t>t</w:t>
      </w:r>
      <w:r w:rsidRPr="00273782">
        <w:rPr>
          <w:rFonts w:ascii="Book Antiqua" w:hAnsi="Book Antiqua"/>
          <w:i/>
          <w:iCs/>
          <w:noProof/>
        </w:rPr>
        <w:t xml:space="preserve">he Role </w:t>
      </w:r>
      <w:r w:rsidRPr="00273782">
        <w:rPr>
          <w:rFonts w:ascii="Book Antiqua" w:hAnsi="Book Antiqua"/>
          <w:i/>
          <w:iCs/>
          <w:noProof/>
          <w:lang w:val="id-ID"/>
        </w:rPr>
        <w:t>o</w:t>
      </w:r>
      <w:r w:rsidRPr="00273782">
        <w:rPr>
          <w:rFonts w:ascii="Book Antiqua" w:hAnsi="Book Antiqua"/>
          <w:i/>
          <w:iCs/>
          <w:noProof/>
        </w:rPr>
        <w:t>f Globalization</w:t>
      </w:r>
      <w:r w:rsidRPr="00273782">
        <w:rPr>
          <w:rFonts w:ascii="Book Antiqua" w:hAnsi="Book Antiqua"/>
          <w:iCs/>
          <w:noProof/>
          <w:lang w:val="id-ID"/>
        </w:rPr>
        <w:t>:</w:t>
      </w:r>
      <w:r w:rsidRPr="00273782">
        <w:rPr>
          <w:rFonts w:ascii="Book Antiqua" w:hAnsi="Book Antiqua"/>
          <w:i/>
          <w:iCs/>
          <w:noProof/>
        </w:rPr>
        <w:t xml:space="preserve"> </w:t>
      </w:r>
      <w:r w:rsidRPr="00273782">
        <w:rPr>
          <w:rFonts w:ascii="Book Antiqua" w:hAnsi="Book Antiqua"/>
          <w:iCs/>
          <w:noProof/>
        </w:rPr>
        <w:t xml:space="preserve">1-11. </w:t>
      </w:r>
      <w:r w:rsidRPr="00273782">
        <w:rPr>
          <w:rFonts w:ascii="Book Antiqua" w:hAnsi="Book Antiqua"/>
          <w:noProof/>
        </w:rPr>
        <w:t>https://doi.org/10.1057/978-1-137-56561-7.</w:t>
      </w:r>
    </w:p>
    <w:p w14:paraId="132D40E1" w14:textId="69AFC0B2"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lastRenderedPageBreak/>
        <w:t>Murad, M., C. Li, H. Javed, S. F. Firdousi, and S. A. Gill. 2019. Impact of Entrepre</w:t>
      </w:r>
      <w:r w:rsidR="00E37F99" w:rsidRPr="00273782">
        <w:rPr>
          <w:rFonts w:ascii="Book Antiqua" w:hAnsi="Book Antiqua"/>
          <w:noProof/>
        </w:rPr>
        <w:t>-</w:t>
      </w:r>
      <w:r w:rsidRPr="00273782">
        <w:rPr>
          <w:rFonts w:ascii="Book Antiqua" w:hAnsi="Book Antiqua"/>
          <w:noProof/>
        </w:rPr>
        <w:t>neurial Education, Motivation on Entre</w:t>
      </w:r>
      <w:r w:rsidR="00E37F99" w:rsidRPr="00273782">
        <w:rPr>
          <w:rFonts w:ascii="Book Antiqua" w:hAnsi="Book Antiqua"/>
          <w:noProof/>
        </w:rPr>
        <w:t>-</w:t>
      </w:r>
      <w:r w:rsidRPr="00273782">
        <w:rPr>
          <w:rFonts w:ascii="Book Antiqua" w:hAnsi="Book Antiqua"/>
          <w:noProof/>
        </w:rPr>
        <w:t>preneurial Career Intention</w:t>
      </w:r>
      <w:r w:rsidRPr="00273782">
        <w:rPr>
          <w:rFonts w:ascii="Book Antiqua" w:hAnsi="Book Antiqua"/>
          <w:noProof/>
          <w:lang w:val="id-ID"/>
        </w:rPr>
        <w:t>:</w:t>
      </w:r>
      <w:r w:rsidRPr="00273782">
        <w:rPr>
          <w:rFonts w:ascii="Book Antiqua" w:hAnsi="Book Antiqua"/>
          <w:noProof/>
        </w:rPr>
        <w:t xml:space="preserve"> Mediated By Entrepreneurial Attitude. </w:t>
      </w:r>
      <w:r w:rsidRPr="00273782">
        <w:rPr>
          <w:rFonts w:ascii="Book Antiqua" w:hAnsi="Book Antiqua"/>
          <w:i/>
          <w:iCs/>
          <w:noProof/>
        </w:rPr>
        <w:t>Journal of Management Sciences and Business Research</w:t>
      </w:r>
      <w:r w:rsidRPr="00273782">
        <w:rPr>
          <w:rFonts w:ascii="Book Antiqua" w:hAnsi="Book Antiqua"/>
          <w:noProof/>
        </w:rPr>
        <w:t xml:space="preserve"> 10: 45–56.</w:t>
      </w:r>
    </w:p>
    <w:p w14:paraId="4A1EA43F" w14:textId="4D60FF06"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Mutamba, C. 2016. </w:t>
      </w:r>
      <w:r w:rsidRPr="00273782">
        <w:rPr>
          <w:rFonts w:ascii="Book Antiqua" w:hAnsi="Book Antiqua"/>
          <w:iCs/>
          <w:noProof/>
        </w:rPr>
        <w:t>An Exploration and Critique of the Use of Human Capital Theory in Human Resource Develop</w:t>
      </w:r>
      <w:r w:rsidR="00E37F99" w:rsidRPr="00273782">
        <w:rPr>
          <w:rFonts w:ascii="Book Antiqua" w:hAnsi="Book Antiqua"/>
          <w:iCs/>
          <w:noProof/>
        </w:rPr>
        <w:t>-</w:t>
      </w:r>
      <w:r w:rsidRPr="00273782">
        <w:rPr>
          <w:rFonts w:ascii="Book Antiqua" w:hAnsi="Book Antiqua"/>
          <w:iCs/>
          <w:noProof/>
        </w:rPr>
        <w:t>ment Research.</w:t>
      </w:r>
      <w:r w:rsidRPr="00273782">
        <w:rPr>
          <w:rFonts w:ascii="Book Antiqua" w:hAnsi="Book Antiqua"/>
          <w:i/>
          <w:iCs/>
          <w:noProof/>
        </w:rPr>
        <w:t xml:space="preserve"> AHRD Conference in the Americas</w:t>
      </w:r>
      <w:r w:rsidRPr="00273782">
        <w:rPr>
          <w:rFonts w:ascii="Book Antiqua" w:hAnsi="Book Antiqua"/>
          <w:noProof/>
        </w:rPr>
        <w:t>, February 1–18. RELT (Research, Education, Learning, Technology).</w:t>
      </w:r>
    </w:p>
    <w:p w14:paraId="148FDAAF" w14:textId="6FBA093D"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Nabi, G., A. Walmsley, F. Liñán, I. Akhtar, and C. Neame. 2018. Does Entrepre</w:t>
      </w:r>
      <w:r w:rsidR="00E37F99" w:rsidRPr="00273782">
        <w:rPr>
          <w:rFonts w:ascii="Book Antiqua" w:hAnsi="Book Antiqua"/>
          <w:noProof/>
        </w:rPr>
        <w:t>-</w:t>
      </w:r>
      <w:r w:rsidRPr="00273782">
        <w:rPr>
          <w:rFonts w:ascii="Book Antiqua" w:hAnsi="Book Antiqua"/>
          <w:noProof/>
        </w:rPr>
        <w:t xml:space="preserve">neurship Education </w:t>
      </w:r>
      <w:r w:rsidRPr="00273782">
        <w:rPr>
          <w:rFonts w:ascii="Book Antiqua" w:hAnsi="Book Antiqua"/>
          <w:noProof/>
          <w:lang w:val="id-ID"/>
        </w:rPr>
        <w:t>i</w:t>
      </w:r>
      <w:r w:rsidRPr="00273782">
        <w:rPr>
          <w:rFonts w:ascii="Book Antiqua" w:hAnsi="Book Antiqua"/>
          <w:noProof/>
        </w:rPr>
        <w:t xml:space="preserve">n </w:t>
      </w:r>
      <w:r w:rsidRPr="00273782">
        <w:rPr>
          <w:rFonts w:ascii="Book Antiqua" w:hAnsi="Book Antiqua"/>
          <w:noProof/>
          <w:lang w:val="id-ID"/>
        </w:rPr>
        <w:t>t</w:t>
      </w:r>
      <w:r w:rsidRPr="00273782">
        <w:rPr>
          <w:rFonts w:ascii="Book Antiqua" w:hAnsi="Book Antiqua"/>
          <w:noProof/>
        </w:rPr>
        <w:t xml:space="preserve">he First Year </w:t>
      </w:r>
      <w:r w:rsidRPr="00273782">
        <w:rPr>
          <w:rFonts w:ascii="Book Antiqua" w:hAnsi="Book Antiqua"/>
          <w:noProof/>
          <w:lang w:val="id-ID"/>
        </w:rPr>
        <w:t>of</w:t>
      </w:r>
      <w:r w:rsidRPr="00273782">
        <w:rPr>
          <w:rFonts w:ascii="Book Antiqua" w:hAnsi="Book Antiqua"/>
          <w:noProof/>
        </w:rPr>
        <w:t xml:space="preserve"> Higher Education Develop Entrepre</w:t>
      </w:r>
      <w:r w:rsidR="00E37F99" w:rsidRPr="00273782">
        <w:rPr>
          <w:rFonts w:ascii="Book Antiqua" w:hAnsi="Book Antiqua"/>
          <w:noProof/>
        </w:rPr>
        <w:t>-</w:t>
      </w:r>
      <w:r w:rsidRPr="00273782">
        <w:rPr>
          <w:rFonts w:ascii="Book Antiqua" w:hAnsi="Book Antiqua"/>
          <w:noProof/>
        </w:rPr>
        <w:t xml:space="preserve">neurial Intentions? The Role </w:t>
      </w:r>
      <w:r w:rsidRPr="00273782">
        <w:rPr>
          <w:rFonts w:ascii="Book Antiqua" w:hAnsi="Book Antiqua"/>
          <w:noProof/>
          <w:lang w:val="id-ID"/>
        </w:rPr>
        <w:t>o</w:t>
      </w:r>
      <w:r w:rsidRPr="00273782">
        <w:rPr>
          <w:rFonts w:ascii="Book Antiqua" w:hAnsi="Book Antiqua"/>
          <w:noProof/>
        </w:rPr>
        <w:t xml:space="preserve">f Learning </w:t>
      </w:r>
      <w:r w:rsidRPr="00273782">
        <w:rPr>
          <w:rFonts w:ascii="Book Antiqua" w:hAnsi="Book Antiqua"/>
          <w:noProof/>
          <w:lang w:val="id-ID"/>
        </w:rPr>
        <w:t>a</w:t>
      </w:r>
      <w:r w:rsidRPr="00273782">
        <w:rPr>
          <w:rFonts w:ascii="Book Antiqua" w:hAnsi="Book Antiqua"/>
          <w:noProof/>
        </w:rPr>
        <w:t xml:space="preserve">nd Inspiration. </w:t>
      </w:r>
      <w:r w:rsidRPr="00273782">
        <w:rPr>
          <w:rFonts w:ascii="Book Antiqua" w:hAnsi="Book Antiqua"/>
          <w:i/>
          <w:iCs/>
          <w:noProof/>
        </w:rPr>
        <w:t>Studies in Higher Edu</w:t>
      </w:r>
      <w:r w:rsidR="00E37F99" w:rsidRPr="00273782">
        <w:rPr>
          <w:rFonts w:ascii="Book Antiqua" w:hAnsi="Book Antiqua"/>
          <w:i/>
          <w:iCs/>
          <w:noProof/>
        </w:rPr>
        <w:t>-</w:t>
      </w:r>
      <w:r w:rsidRPr="00273782">
        <w:rPr>
          <w:rFonts w:ascii="Book Antiqua" w:hAnsi="Book Antiqua"/>
          <w:i/>
          <w:iCs/>
          <w:noProof/>
        </w:rPr>
        <w:t>cation</w:t>
      </w:r>
      <w:r w:rsidRPr="00273782">
        <w:rPr>
          <w:rFonts w:ascii="Book Antiqua" w:hAnsi="Book Antiqua"/>
          <w:noProof/>
        </w:rPr>
        <w:t xml:space="preserve"> 43(3): 452–467. https://doi.</w:t>
      </w:r>
      <w:r w:rsidR="00E37F99" w:rsidRPr="00273782">
        <w:rPr>
          <w:rFonts w:ascii="Book Antiqua" w:hAnsi="Book Antiqua"/>
          <w:noProof/>
        </w:rPr>
        <w:t xml:space="preserve"> </w:t>
      </w:r>
      <w:r w:rsidRPr="00273782">
        <w:rPr>
          <w:rFonts w:ascii="Book Antiqua" w:hAnsi="Book Antiqua"/>
          <w:noProof/>
        </w:rPr>
        <w:t>org/10.1080/03075079.2016.1177716.</w:t>
      </w:r>
    </w:p>
    <w:p w14:paraId="6DC51E39" w14:textId="67C59F35"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lang w:val="id-ID"/>
        </w:rPr>
      </w:pPr>
      <w:r w:rsidRPr="00273782">
        <w:rPr>
          <w:rFonts w:ascii="Book Antiqua" w:hAnsi="Book Antiqua"/>
          <w:noProof/>
        </w:rPr>
        <w:t>Nasip, S., S. R. Amirul, S. L. Sondoh, and G. H. Tanakinja. 2017. Psychological Char</w:t>
      </w:r>
      <w:r w:rsidR="00E37F99" w:rsidRPr="00273782">
        <w:rPr>
          <w:rFonts w:ascii="Book Antiqua" w:hAnsi="Book Antiqua"/>
          <w:noProof/>
        </w:rPr>
        <w:t>-</w:t>
      </w:r>
      <w:r w:rsidRPr="00273782">
        <w:rPr>
          <w:rFonts w:ascii="Book Antiqua" w:hAnsi="Book Antiqua"/>
          <w:noProof/>
        </w:rPr>
        <w:t>acteristics and Entrepreneurial Inten</w:t>
      </w:r>
      <w:r w:rsidR="00E37F99" w:rsidRPr="00273782">
        <w:rPr>
          <w:rFonts w:ascii="Book Antiqua" w:hAnsi="Book Antiqua"/>
          <w:noProof/>
        </w:rPr>
        <w:t>-</w:t>
      </w:r>
      <w:r w:rsidRPr="00273782">
        <w:rPr>
          <w:rFonts w:ascii="Book Antiqua" w:hAnsi="Book Antiqua"/>
          <w:noProof/>
        </w:rPr>
        <w:t>tion: A Study among University Stu</w:t>
      </w:r>
      <w:r w:rsidR="00E37F99" w:rsidRPr="00273782">
        <w:rPr>
          <w:rFonts w:ascii="Book Antiqua" w:hAnsi="Book Antiqua"/>
          <w:noProof/>
        </w:rPr>
        <w:t>-</w:t>
      </w:r>
      <w:r w:rsidRPr="00273782">
        <w:rPr>
          <w:rFonts w:ascii="Book Antiqua" w:hAnsi="Book Antiqua"/>
          <w:noProof/>
        </w:rPr>
        <w:t xml:space="preserve">dents in North Borneo, Malaysia. </w:t>
      </w:r>
      <w:r w:rsidRPr="00273782">
        <w:rPr>
          <w:rFonts w:ascii="Book Antiqua" w:hAnsi="Book Antiqua"/>
          <w:i/>
          <w:iCs/>
          <w:noProof/>
        </w:rPr>
        <w:t>Edu</w:t>
      </w:r>
      <w:r w:rsidR="00E37F99" w:rsidRPr="00273782">
        <w:rPr>
          <w:rFonts w:ascii="Book Antiqua" w:hAnsi="Book Antiqua"/>
          <w:i/>
          <w:iCs/>
          <w:noProof/>
        </w:rPr>
        <w:t>-</w:t>
      </w:r>
      <w:r w:rsidRPr="00273782">
        <w:rPr>
          <w:rFonts w:ascii="Book Antiqua" w:hAnsi="Book Antiqua"/>
          <w:i/>
          <w:iCs/>
          <w:noProof/>
        </w:rPr>
        <w:t>cation + Training</w:t>
      </w:r>
      <w:r w:rsidRPr="00273782">
        <w:rPr>
          <w:rFonts w:ascii="Book Antiqua" w:hAnsi="Book Antiqua"/>
          <w:noProof/>
        </w:rPr>
        <w:t xml:space="preserve"> 59(7/8): 825–840.</w:t>
      </w:r>
      <w:r w:rsidRPr="00273782">
        <w:rPr>
          <w:rFonts w:ascii="Book Antiqua" w:hAnsi="Book Antiqua"/>
          <w:noProof/>
          <w:lang w:val="id-ID"/>
        </w:rPr>
        <w:t xml:space="preserve"> https:</w:t>
      </w:r>
      <w:r w:rsidR="00E37F99" w:rsidRPr="00273782">
        <w:rPr>
          <w:rFonts w:ascii="Book Antiqua" w:hAnsi="Book Antiqua"/>
          <w:noProof/>
          <w:lang w:val="id-ID"/>
        </w:rPr>
        <w:t xml:space="preserve"> </w:t>
      </w:r>
      <w:r w:rsidRPr="00273782">
        <w:rPr>
          <w:rFonts w:ascii="Book Antiqua" w:hAnsi="Book Antiqua"/>
          <w:noProof/>
          <w:lang w:val="id-ID"/>
        </w:rPr>
        <w:t>//doi.org/10.1108/ET-10-2015-0092.</w:t>
      </w:r>
    </w:p>
    <w:p w14:paraId="3E2568D1" w14:textId="0E0FC98F"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Ngah, R. and K. Y. Wong. 2020. Linking Knowledge Management </w:t>
      </w:r>
      <w:r w:rsidRPr="00273782">
        <w:rPr>
          <w:rFonts w:ascii="Book Antiqua" w:hAnsi="Book Antiqua"/>
          <w:noProof/>
          <w:lang w:val="id-ID"/>
        </w:rPr>
        <w:t>t</w:t>
      </w:r>
      <w:r w:rsidRPr="00273782">
        <w:rPr>
          <w:rFonts w:ascii="Book Antiqua" w:hAnsi="Book Antiqua"/>
          <w:noProof/>
        </w:rPr>
        <w:t>o Compe</w:t>
      </w:r>
      <w:r w:rsidR="00E37F99" w:rsidRPr="00273782">
        <w:rPr>
          <w:rFonts w:ascii="Book Antiqua" w:hAnsi="Book Antiqua"/>
          <w:noProof/>
        </w:rPr>
        <w:t>-</w:t>
      </w:r>
      <w:r w:rsidRPr="00273782">
        <w:rPr>
          <w:rFonts w:ascii="Book Antiqua" w:hAnsi="Book Antiqua"/>
          <w:noProof/>
        </w:rPr>
        <w:t xml:space="preserve">titive Strategies </w:t>
      </w:r>
      <w:r w:rsidRPr="00273782">
        <w:rPr>
          <w:rFonts w:ascii="Book Antiqua" w:hAnsi="Book Antiqua"/>
          <w:noProof/>
          <w:lang w:val="id-ID"/>
        </w:rPr>
        <w:t>o</w:t>
      </w:r>
      <w:r w:rsidRPr="00273782">
        <w:rPr>
          <w:rFonts w:ascii="Book Antiqua" w:hAnsi="Book Antiqua"/>
          <w:noProof/>
        </w:rPr>
        <w:t xml:space="preserve">f Knowledge-Based SMEs. </w:t>
      </w:r>
      <w:r w:rsidRPr="00273782">
        <w:rPr>
          <w:rFonts w:ascii="Book Antiqua" w:hAnsi="Book Antiqua"/>
          <w:i/>
          <w:iCs/>
          <w:noProof/>
        </w:rPr>
        <w:t>Bottom Line</w:t>
      </w:r>
      <w:r w:rsidRPr="00273782">
        <w:rPr>
          <w:rFonts w:ascii="Book Antiqua" w:hAnsi="Book Antiqua"/>
          <w:noProof/>
        </w:rPr>
        <w:t xml:space="preserve"> 33(1): 42–59. https://</w:t>
      </w:r>
      <w:r w:rsidR="00E37F99" w:rsidRPr="00273782">
        <w:rPr>
          <w:rFonts w:ascii="Book Antiqua" w:hAnsi="Book Antiqua"/>
          <w:noProof/>
        </w:rPr>
        <w:t xml:space="preserve"> </w:t>
      </w:r>
      <w:r w:rsidRPr="00273782">
        <w:rPr>
          <w:rFonts w:ascii="Book Antiqua" w:hAnsi="Book Antiqua"/>
          <w:noProof/>
        </w:rPr>
        <w:t>doi.org/10.1108/BL-08-2019-0105.</w:t>
      </w:r>
    </w:p>
    <w:p w14:paraId="3C32FA5C" w14:textId="3EADA53B"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Okun, M. A. and E. S. Sloane. 2002. Appli</w:t>
      </w:r>
      <w:r w:rsidR="00E37F99" w:rsidRPr="00273782">
        <w:rPr>
          <w:rFonts w:ascii="Book Antiqua" w:hAnsi="Book Antiqua"/>
          <w:noProof/>
        </w:rPr>
        <w:t>-</w:t>
      </w:r>
      <w:r w:rsidRPr="00273782">
        <w:rPr>
          <w:rFonts w:ascii="Book Antiqua" w:hAnsi="Book Antiqua"/>
          <w:noProof/>
        </w:rPr>
        <w:t xml:space="preserve">cation of Planned Behaviour Theory </w:t>
      </w:r>
      <w:r w:rsidRPr="00273782">
        <w:rPr>
          <w:rFonts w:ascii="Book Antiqua" w:hAnsi="Book Antiqua"/>
          <w:noProof/>
          <w:lang w:val="id-ID"/>
        </w:rPr>
        <w:t>t</w:t>
      </w:r>
      <w:r w:rsidRPr="00273782">
        <w:rPr>
          <w:rFonts w:ascii="Book Antiqua" w:hAnsi="Book Antiqua"/>
          <w:noProof/>
        </w:rPr>
        <w:t xml:space="preserve">o Predicting Volunteer Enrollment </w:t>
      </w:r>
      <w:r w:rsidRPr="00273782">
        <w:rPr>
          <w:rFonts w:ascii="Book Antiqua" w:hAnsi="Book Antiqua"/>
          <w:noProof/>
          <w:lang w:val="id-ID"/>
        </w:rPr>
        <w:t>b</w:t>
      </w:r>
      <w:r w:rsidRPr="00273782">
        <w:rPr>
          <w:rFonts w:ascii="Book Antiqua" w:hAnsi="Book Antiqua"/>
          <w:noProof/>
        </w:rPr>
        <w:t xml:space="preserve">y College Students </w:t>
      </w:r>
      <w:r w:rsidRPr="00273782">
        <w:rPr>
          <w:rFonts w:ascii="Book Antiqua" w:hAnsi="Book Antiqua"/>
          <w:noProof/>
          <w:lang w:val="id-ID"/>
        </w:rPr>
        <w:t>i</w:t>
      </w:r>
      <w:r w:rsidRPr="00273782">
        <w:rPr>
          <w:rFonts w:ascii="Book Antiqua" w:hAnsi="Book Antiqua"/>
          <w:noProof/>
        </w:rPr>
        <w:t xml:space="preserve">n </w:t>
      </w:r>
      <w:r w:rsidRPr="00273782">
        <w:rPr>
          <w:rFonts w:ascii="Book Antiqua" w:hAnsi="Book Antiqua"/>
          <w:noProof/>
          <w:lang w:val="id-ID"/>
        </w:rPr>
        <w:t>a</w:t>
      </w:r>
      <w:r w:rsidRPr="00273782">
        <w:rPr>
          <w:rFonts w:ascii="Book Antiqua" w:hAnsi="Book Antiqua"/>
          <w:noProof/>
        </w:rPr>
        <w:t xml:space="preserve"> Campus-Based Program. </w:t>
      </w:r>
      <w:r w:rsidRPr="00273782">
        <w:rPr>
          <w:rFonts w:ascii="Book Antiqua" w:hAnsi="Book Antiqua"/>
          <w:i/>
          <w:iCs/>
          <w:noProof/>
        </w:rPr>
        <w:t>Social Behavior and Personality</w:t>
      </w:r>
      <w:r w:rsidRPr="00273782">
        <w:rPr>
          <w:rFonts w:ascii="Book Antiqua" w:hAnsi="Book Antiqua"/>
          <w:noProof/>
        </w:rPr>
        <w:t xml:space="preserve"> 30(3): 243–249. https://doi.org/10.</w:t>
      </w:r>
      <w:r w:rsidR="00E37F99" w:rsidRPr="00273782">
        <w:rPr>
          <w:rFonts w:ascii="Book Antiqua" w:hAnsi="Book Antiqua"/>
          <w:noProof/>
        </w:rPr>
        <w:t xml:space="preserve"> </w:t>
      </w:r>
      <w:r w:rsidRPr="00273782">
        <w:rPr>
          <w:rFonts w:ascii="Book Antiqua" w:hAnsi="Book Antiqua"/>
          <w:noProof/>
        </w:rPr>
        <w:t>2224/sbp.2002.30.3.243.</w:t>
      </w:r>
    </w:p>
    <w:p w14:paraId="0ABB6C7F" w14:textId="091D3F1F" w:rsidR="003224AE" w:rsidRPr="00273782" w:rsidRDefault="003224AE" w:rsidP="00FC3EEB">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Park, C. 2017. A Study </w:t>
      </w:r>
      <w:r w:rsidRPr="00273782">
        <w:rPr>
          <w:rFonts w:ascii="Book Antiqua" w:hAnsi="Book Antiqua"/>
          <w:noProof/>
          <w:lang w:val="id-ID"/>
        </w:rPr>
        <w:t>o</w:t>
      </w:r>
      <w:r w:rsidRPr="00273782">
        <w:rPr>
          <w:rFonts w:ascii="Book Antiqua" w:hAnsi="Book Antiqua"/>
          <w:noProof/>
        </w:rPr>
        <w:t xml:space="preserve">n </w:t>
      </w:r>
      <w:r w:rsidRPr="00273782">
        <w:rPr>
          <w:rFonts w:ascii="Book Antiqua" w:hAnsi="Book Antiqua"/>
          <w:noProof/>
          <w:lang w:val="id-ID"/>
        </w:rPr>
        <w:t>t</w:t>
      </w:r>
      <w:r w:rsidRPr="00273782">
        <w:rPr>
          <w:rFonts w:ascii="Book Antiqua" w:hAnsi="Book Antiqua"/>
          <w:noProof/>
        </w:rPr>
        <w:t xml:space="preserve">he Effect </w:t>
      </w:r>
      <w:r w:rsidRPr="00273782">
        <w:rPr>
          <w:rFonts w:ascii="Book Antiqua" w:hAnsi="Book Antiqua"/>
          <w:noProof/>
          <w:lang w:val="id-ID"/>
        </w:rPr>
        <w:t>o</w:t>
      </w:r>
      <w:r w:rsidRPr="00273782">
        <w:rPr>
          <w:rFonts w:ascii="Book Antiqua" w:hAnsi="Book Antiqua"/>
          <w:noProof/>
        </w:rPr>
        <w:t xml:space="preserve">f Entrepreneurship </w:t>
      </w:r>
      <w:r w:rsidRPr="00273782">
        <w:rPr>
          <w:rFonts w:ascii="Book Antiqua" w:hAnsi="Book Antiqua"/>
          <w:noProof/>
          <w:lang w:val="id-ID"/>
        </w:rPr>
        <w:t>o</w:t>
      </w:r>
      <w:r w:rsidRPr="00273782">
        <w:rPr>
          <w:rFonts w:ascii="Book Antiqua" w:hAnsi="Book Antiqua"/>
          <w:noProof/>
        </w:rPr>
        <w:t xml:space="preserve">n Entrepreneurial Intention. </w:t>
      </w:r>
      <w:r w:rsidRPr="00273782">
        <w:rPr>
          <w:rFonts w:ascii="Book Antiqua" w:hAnsi="Book Antiqua"/>
          <w:i/>
          <w:iCs/>
          <w:noProof/>
        </w:rPr>
        <w:t>Asia Pacific Journal of Inno</w:t>
      </w:r>
      <w:r w:rsidR="00E37F99" w:rsidRPr="00273782">
        <w:rPr>
          <w:rFonts w:ascii="Book Antiqua" w:hAnsi="Book Antiqua"/>
          <w:i/>
          <w:iCs/>
          <w:noProof/>
        </w:rPr>
        <w:t>-</w:t>
      </w:r>
      <w:r w:rsidRPr="00273782">
        <w:rPr>
          <w:rFonts w:ascii="Book Antiqua" w:hAnsi="Book Antiqua"/>
          <w:i/>
          <w:iCs/>
          <w:noProof/>
        </w:rPr>
        <w:t>vation and Entrepreneurship</w:t>
      </w:r>
      <w:r w:rsidRPr="00273782">
        <w:rPr>
          <w:rFonts w:ascii="Book Antiqua" w:hAnsi="Book Antiqua"/>
          <w:noProof/>
        </w:rPr>
        <w:t xml:space="preserve"> 11(2): 159–170. https://doi.org/10.1108/APJIE-08-2017-024.</w:t>
      </w:r>
    </w:p>
    <w:p w14:paraId="533E0C24" w14:textId="0A2C4F3D"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Passaro, R., I. Quinto, and A. Thomas. 2018. The Impact </w:t>
      </w:r>
      <w:r w:rsidRPr="00273782">
        <w:rPr>
          <w:rFonts w:ascii="Book Antiqua" w:hAnsi="Book Antiqua"/>
          <w:noProof/>
          <w:lang w:val="id-ID"/>
        </w:rPr>
        <w:t>o</w:t>
      </w:r>
      <w:r w:rsidRPr="00273782">
        <w:rPr>
          <w:rFonts w:ascii="Book Antiqua" w:hAnsi="Book Antiqua"/>
          <w:noProof/>
        </w:rPr>
        <w:t xml:space="preserve">f Higher Education </w:t>
      </w:r>
      <w:r w:rsidRPr="00273782">
        <w:rPr>
          <w:rFonts w:ascii="Book Antiqua" w:hAnsi="Book Antiqua"/>
          <w:noProof/>
          <w:lang w:val="id-ID"/>
        </w:rPr>
        <w:t>o</w:t>
      </w:r>
      <w:r w:rsidRPr="00273782">
        <w:rPr>
          <w:rFonts w:ascii="Book Antiqua" w:hAnsi="Book Antiqua"/>
          <w:noProof/>
        </w:rPr>
        <w:t xml:space="preserve">n </w:t>
      </w:r>
      <w:r w:rsidRPr="00273782">
        <w:rPr>
          <w:rFonts w:ascii="Book Antiqua" w:hAnsi="Book Antiqua"/>
          <w:noProof/>
        </w:rPr>
        <w:t xml:space="preserve">Entrepreneurial Intention </w:t>
      </w:r>
      <w:r w:rsidRPr="00273782">
        <w:rPr>
          <w:rFonts w:ascii="Book Antiqua" w:hAnsi="Book Antiqua"/>
          <w:noProof/>
          <w:lang w:val="id-ID"/>
        </w:rPr>
        <w:t>a</w:t>
      </w:r>
      <w:r w:rsidRPr="00273782">
        <w:rPr>
          <w:rFonts w:ascii="Book Antiqua" w:hAnsi="Book Antiqua"/>
          <w:noProof/>
        </w:rPr>
        <w:t xml:space="preserve">nd Human Capital. </w:t>
      </w:r>
      <w:r w:rsidRPr="00273782">
        <w:rPr>
          <w:rFonts w:ascii="Book Antiqua" w:hAnsi="Book Antiqua"/>
          <w:i/>
          <w:iCs/>
          <w:noProof/>
        </w:rPr>
        <w:t>Journal of Intellectual Capital</w:t>
      </w:r>
      <w:r w:rsidRPr="00273782">
        <w:rPr>
          <w:rFonts w:ascii="Book Antiqua" w:hAnsi="Book Antiqua"/>
          <w:noProof/>
        </w:rPr>
        <w:t xml:space="preserve"> 19(1): 1469–1930. https://doi.org/</w:t>
      </w:r>
      <w:r w:rsidR="00E37F99" w:rsidRPr="00273782">
        <w:rPr>
          <w:rFonts w:ascii="Book Antiqua" w:hAnsi="Book Antiqua"/>
          <w:noProof/>
        </w:rPr>
        <w:t xml:space="preserve"> </w:t>
      </w:r>
      <w:r w:rsidRPr="00273782">
        <w:rPr>
          <w:rFonts w:ascii="Book Antiqua" w:hAnsi="Book Antiqua"/>
          <w:noProof/>
        </w:rPr>
        <w:t>10.1108/JIC-04-2017-0056.</w:t>
      </w:r>
    </w:p>
    <w:p w14:paraId="0E64B046" w14:textId="4BC87EB5"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Peterson, A. </w:t>
      </w:r>
      <w:r w:rsidRPr="00273782">
        <w:rPr>
          <w:rFonts w:ascii="Book Antiqua" w:hAnsi="Book Antiqua"/>
          <w:noProof/>
          <w:lang w:val="id-ID"/>
        </w:rPr>
        <w:t>and</w:t>
      </w:r>
      <w:r w:rsidRPr="00273782">
        <w:rPr>
          <w:rFonts w:ascii="Book Antiqua" w:hAnsi="Book Antiqua"/>
          <w:noProof/>
        </w:rPr>
        <w:t xml:space="preserve"> A. Wu. 2021. Entre</w:t>
      </w:r>
      <w:r w:rsidR="00E37F99" w:rsidRPr="00273782">
        <w:rPr>
          <w:rFonts w:ascii="Book Antiqua" w:hAnsi="Book Antiqua"/>
          <w:noProof/>
        </w:rPr>
        <w:t>-</w:t>
      </w:r>
      <w:r w:rsidRPr="00273782">
        <w:rPr>
          <w:rFonts w:ascii="Book Antiqua" w:hAnsi="Book Antiqua"/>
          <w:noProof/>
        </w:rPr>
        <w:t xml:space="preserve">preneurial Learning </w:t>
      </w:r>
      <w:r w:rsidRPr="00273782">
        <w:rPr>
          <w:rFonts w:ascii="Book Antiqua" w:hAnsi="Book Antiqua"/>
          <w:noProof/>
          <w:lang w:val="id-ID"/>
        </w:rPr>
        <w:t>a</w:t>
      </w:r>
      <w:r w:rsidRPr="00273782">
        <w:rPr>
          <w:rFonts w:ascii="Book Antiqua" w:hAnsi="Book Antiqua"/>
          <w:noProof/>
        </w:rPr>
        <w:t xml:space="preserve">nd Strategic Foresight. </w:t>
      </w:r>
      <w:r w:rsidRPr="00273782">
        <w:rPr>
          <w:rFonts w:ascii="Book Antiqua" w:hAnsi="Book Antiqua"/>
          <w:i/>
          <w:iCs/>
          <w:noProof/>
        </w:rPr>
        <w:t>Strategic Management Journal</w:t>
      </w:r>
      <w:r w:rsidRPr="00273782">
        <w:rPr>
          <w:rFonts w:ascii="Book Antiqua" w:hAnsi="Book Antiqua"/>
          <w:noProof/>
        </w:rPr>
        <w:t xml:space="preserve"> 42(13): 2357–2388. https://doi.org/10.</w:t>
      </w:r>
      <w:r w:rsidR="00E37F99" w:rsidRPr="00273782">
        <w:rPr>
          <w:rFonts w:ascii="Book Antiqua" w:hAnsi="Book Antiqua"/>
          <w:noProof/>
        </w:rPr>
        <w:t xml:space="preserve"> </w:t>
      </w:r>
      <w:r w:rsidRPr="00273782">
        <w:rPr>
          <w:rFonts w:ascii="Book Antiqua" w:hAnsi="Book Antiqua"/>
          <w:noProof/>
        </w:rPr>
        <w:t>1002/smj.3327.</w:t>
      </w:r>
    </w:p>
    <w:p w14:paraId="47CB362F" w14:textId="71F87A64"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Politis, D. and J. Gabrielsson. 2015. Modes of Learning </w:t>
      </w:r>
      <w:r w:rsidRPr="00273782">
        <w:rPr>
          <w:rFonts w:ascii="Book Antiqua" w:hAnsi="Book Antiqua"/>
          <w:noProof/>
          <w:lang w:val="id-ID"/>
        </w:rPr>
        <w:t>a</w:t>
      </w:r>
      <w:r w:rsidRPr="00273782">
        <w:rPr>
          <w:rFonts w:ascii="Book Antiqua" w:hAnsi="Book Antiqua"/>
          <w:noProof/>
        </w:rPr>
        <w:t>nd Entrepreneurial Know</w:t>
      </w:r>
      <w:r w:rsidR="00E37F99" w:rsidRPr="00273782">
        <w:rPr>
          <w:rFonts w:ascii="Book Antiqua" w:hAnsi="Book Antiqua"/>
          <w:noProof/>
        </w:rPr>
        <w:t>-</w:t>
      </w:r>
      <w:r w:rsidRPr="00273782">
        <w:rPr>
          <w:rFonts w:ascii="Book Antiqua" w:hAnsi="Book Antiqua"/>
          <w:noProof/>
        </w:rPr>
        <w:t xml:space="preserve">ledge. </w:t>
      </w:r>
      <w:r w:rsidRPr="00273782">
        <w:rPr>
          <w:rFonts w:ascii="Book Antiqua" w:hAnsi="Book Antiqua"/>
          <w:i/>
          <w:iCs/>
          <w:noProof/>
        </w:rPr>
        <w:t>International Journal of Innovation and Learning</w:t>
      </w:r>
      <w:r w:rsidRPr="00273782">
        <w:rPr>
          <w:rFonts w:ascii="Book Antiqua" w:hAnsi="Book Antiqua"/>
          <w:noProof/>
        </w:rPr>
        <w:t xml:space="preserve"> 18(1): 101–122. https://</w:t>
      </w:r>
      <w:r w:rsidR="00E37F99" w:rsidRPr="00273782">
        <w:rPr>
          <w:rFonts w:ascii="Book Antiqua" w:hAnsi="Book Antiqua"/>
          <w:noProof/>
        </w:rPr>
        <w:t xml:space="preserve"> </w:t>
      </w:r>
      <w:r w:rsidRPr="00273782">
        <w:rPr>
          <w:rFonts w:ascii="Book Antiqua" w:hAnsi="Book Antiqua"/>
          <w:noProof/>
        </w:rPr>
        <w:t>doi.org/10.1504/IJIL.2015.070241.</w:t>
      </w:r>
    </w:p>
    <w:p w14:paraId="59EA9139" w14:textId="5E41C65C"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Popescu, C. C., I. Bostan, I. Robu, A. Maxim,  and L. D. Maxim. 2016. An Analysis of the Determinants of Entrepreneurial In</w:t>
      </w:r>
      <w:r w:rsidR="00E37F99" w:rsidRPr="00273782">
        <w:rPr>
          <w:rFonts w:ascii="Book Antiqua" w:hAnsi="Book Antiqua"/>
          <w:noProof/>
        </w:rPr>
        <w:t>-</w:t>
      </w:r>
      <w:r w:rsidRPr="00273782">
        <w:rPr>
          <w:rFonts w:ascii="Book Antiqua" w:hAnsi="Book Antiqua"/>
          <w:noProof/>
        </w:rPr>
        <w:t>tentions among Students</w:t>
      </w:r>
      <w:r w:rsidRPr="00273782">
        <w:rPr>
          <w:rFonts w:ascii="Times New Roman" w:hAnsi="Times New Roman"/>
          <w:noProof/>
        </w:rPr>
        <w:t> </w:t>
      </w:r>
      <w:r w:rsidRPr="00273782">
        <w:rPr>
          <w:rFonts w:ascii="Book Antiqua" w:hAnsi="Book Antiqua"/>
          <w:noProof/>
        </w:rPr>
        <w:t xml:space="preserve">: A Romanian Case Study. </w:t>
      </w:r>
      <w:r w:rsidRPr="00273782">
        <w:rPr>
          <w:rFonts w:ascii="Book Antiqua" w:hAnsi="Book Antiqua"/>
          <w:i/>
          <w:iCs/>
          <w:noProof/>
        </w:rPr>
        <w:t>Sustainability</w:t>
      </w:r>
      <w:r w:rsidRPr="00273782">
        <w:rPr>
          <w:rFonts w:ascii="Book Antiqua" w:hAnsi="Book Antiqua"/>
          <w:noProof/>
        </w:rPr>
        <w:t xml:space="preserve"> 8(771): 1–23. https://doi.org/10.3390/su8080771.</w:t>
      </w:r>
    </w:p>
    <w:p w14:paraId="16D223FB" w14:textId="35D0A618"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szCs w:val="24"/>
        </w:rPr>
        <w:t xml:space="preserve">Prabhu, V. P., </w:t>
      </w:r>
      <w:r w:rsidRPr="00273782">
        <w:rPr>
          <w:rFonts w:ascii="Book Antiqua" w:hAnsi="Book Antiqua"/>
          <w:noProof/>
          <w:szCs w:val="24"/>
          <w:lang w:val="id-ID"/>
        </w:rPr>
        <w:t xml:space="preserve">S. J. </w:t>
      </w:r>
      <w:r w:rsidRPr="00273782">
        <w:rPr>
          <w:rFonts w:ascii="Book Antiqua" w:hAnsi="Book Antiqua"/>
          <w:noProof/>
          <w:szCs w:val="24"/>
        </w:rPr>
        <w:t xml:space="preserve">McGuire, </w:t>
      </w:r>
      <w:r w:rsidRPr="00273782">
        <w:rPr>
          <w:rFonts w:ascii="Book Antiqua" w:hAnsi="Book Antiqua"/>
          <w:noProof/>
          <w:szCs w:val="24"/>
          <w:lang w:val="id-ID"/>
        </w:rPr>
        <w:t>E. A.</w:t>
      </w:r>
      <w:r w:rsidRPr="00273782">
        <w:rPr>
          <w:rFonts w:ascii="Book Antiqua" w:hAnsi="Book Antiqua"/>
          <w:noProof/>
          <w:szCs w:val="24"/>
        </w:rPr>
        <w:t xml:space="preserve"> Drost, </w:t>
      </w:r>
      <w:r w:rsidRPr="00273782">
        <w:rPr>
          <w:rFonts w:ascii="Book Antiqua" w:hAnsi="Book Antiqua"/>
          <w:noProof/>
          <w:szCs w:val="24"/>
          <w:lang w:val="id-ID"/>
        </w:rPr>
        <w:t>and</w:t>
      </w:r>
      <w:r w:rsidRPr="00273782">
        <w:rPr>
          <w:rFonts w:ascii="Book Antiqua" w:hAnsi="Book Antiqua"/>
          <w:noProof/>
          <w:szCs w:val="24"/>
        </w:rPr>
        <w:t xml:space="preserve"> </w:t>
      </w:r>
      <w:r w:rsidRPr="00273782">
        <w:rPr>
          <w:rFonts w:ascii="Book Antiqua" w:hAnsi="Book Antiqua"/>
          <w:noProof/>
          <w:szCs w:val="24"/>
          <w:lang w:val="id-ID"/>
        </w:rPr>
        <w:t xml:space="preserve">K. K. </w:t>
      </w:r>
      <w:r w:rsidRPr="00273782">
        <w:rPr>
          <w:rFonts w:ascii="Book Antiqua" w:hAnsi="Book Antiqua"/>
          <w:noProof/>
          <w:szCs w:val="24"/>
        </w:rPr>
        <w:t>Kwong. 2012. Proactive Perso</w:t>
      </w:r>
      <w:r w:rsidR="00E37F99" w:rsidRPr="00273782">
        <w:rPr>
          <w:rFonts w:ascii="Book Antiqua" w:hAnsi="Book Antiqua"/>
          <w:noProof/>
          <w:szCs w:val="24"/>
        </w:rPr>
        <w:t>-</w:t>
      </w:r>
      <w:r w:rsidRPr="00273782">
        <w:rPr>
          <w:rFonts w:ascii="Book Antiqua" w:hAnsi="Book Antiqua"/>
          <w:noProof/>
          <w:szCs w:val="24"/>
        </w:rPr>
        <w:t xml:space="preserve">nality </w:t>
      </w:r>
      <w:r w:rsidRPr="00273782">
        <w:rPr>
          <w:rFonts w:ascii="Book Antiqua" w:hAnsi="Book Antiqua"/>
          <w:noProof/>
          <w:szCs w:val="24"/>
          <w:lang w:val="id-ID"/>
        </w:rPr>
        <w:t>a</w:t>
      </w:r>
      <w:r w:rsidRPr="00273782">
        <w:rPr>
          <w:rFonts w:ascii="Book Antiqua" w:hAnsi="Book Antiqua"/>
          <w:noProof/>
          <w:szCs w:val="24"/>
        </w:rPr>
        <w:t xml:space="preserve">nd Entrepreneurial Intent: </w:t>
      </w:r>
      <w:r w:rsidRPr="00273782">
        <w:rPr>
          <w:rFonts w:ascii="Book Antiqua" w:hAnsi="Book Antiqua"/>
          <w:noProof/>
          <w:szCs w:val="24"/>
          <w:lang w:val="id-ID"/>
        </w:rPr>
        <w:t>i</w:t>
      </w:r>
      <w:r w:rsidRPr="00273782">
        <w:rPr>
          <w:rFonts w:ascii="Book Antiqua" w:hAnsi="Book Antiqua"/>
          <w:noProof/>
          <w:szCs w:val="24"/>
        </w:rPr>
        <w:t xml:space="preserve">s Entrepreneurial Self-Efficacy </w:t>
      </w:r>
      <w:r w:rsidRPr="00273782">
        <w:rPr>
          <w:rFonts w:ascii="Book Antiqua" w:hAnsi="Book Antiqua"/>
          <w:noProof/>
          <w:szCs w:val="24"/>
          <w:lang w:val="id-ID"/>
        </w:rPr>
        <w:t>a</w:t>
      </w:r>
      <w:r w:rsidRPr="00273782">
        <w:rPr>
          <w:rFonts w:ascii="Book Antiqua" w:hAnsi="Book Antiqua"/>
          <w:noProof/>
          <w:szCs w:val="24"/>
        </w:rPr>
        <w:t xml:space="preserve"> Mediator </w:t>
      </w:r>
      <w:r w:rsidRPr="00273782">
        <w:rPr>
          <w:rFonts w:ascii="Book Antiqua" w:hAnsi="Book Antiqua"/>
          <w:noProof/>
          <w:szCs w:val="24"/>
          <w:lang w:val="id-ID"/>
        </w:rPr>
        <w:t>o</w:t>
      </w:r>
      <w:r w:rsidRPr="00273782">
        <w:rPr>
          <w:rFonts w:ascii="Book Antiqua" w:hAnsi="Book Antiqua"/>
          <w:noProof/>
          <w:szCs w:val="24"/>
        </w:rPr>
        <w:t xml:space="preserve">r Moderator? </w:t>
      </w:r>
      <w:r w:rsidRPr="00273782">
        <w:rPr>
          <w:rFonts w:ascii="Book Antiqua" w:hAnsi="Book Antiqua"/>
          <w:i/>
          <w:iCs/>
          <w:noProof/>
          <w:szCs w:val="24"/>
        </w:rPr>
        <w:t>International Journal of Entrepreneurial Behaviour and Research</w:t>
      </w:r>
      <w:r w:rsidRPr="00273782">
        <w:rPr>
          <w:rFonts w:ascii="Book Antiqua" w:hAnsi="Book Antiqua"/>
          <w:noProof/>
          <w:szCs w:val="24"/>
        </w:rPr>
        <w:t xml:space="preserve"> </w:t>
      </w:r>
      <w:r w:rsidRPr="00273782">
        <w:rPr>
          <w:rFonts w:ascii="Book Antiqua" w:hAnsi="Book Antiqua"/>
          <w:iCs/>
          <w:noProof/>
          <w:szCs w:val="24"/>
        </w:rPr>
        <w:t>18</w:t>
      </w:r>
      <w:r w:rsidRPr="00273782">
        <w:rPr>
          <w:rFonts w:ascii="Book Antiqua" w:hAnsi="Book Antiqua"/>
          <w:noProof/>
          <w:szCs w:val="24"/>
        </w:rPr>
        <w:t>(5): 559–586. https://doi.org/</w:t>
      </w:r>
      <w:r w:rsidR="00E37F99" w:rsidRPr="00273782">
        <w:rPr>
          <w:rFonts w:ascii="Book Antiqua" w:hAnsi="Book Antiqua"/>
          <w:noProof/>
          <w:szCs w:val="24"/>
        </w:rPr>
        <w:t xml:space="preserve"> </w:t>
      </w:r>
      <w:r w:rsidRPr="00273782">
        <w:rPr>
          <w:rFonts w:ascii="Book Antiqua" w:hAnsi="Book Antiqua"/>
          <w:noProof/>
          <w:szCs w:val="24"/>
        </w:rPr>
        <w:t>10.1108/13552551211253937.</w:t>
      </w:r>
    </w:p>
    <w:p w14:paraId="16BB19B8" w14:textId="7777777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lang w:val="id-ID"/>
        </w:rPr>
      </w:pPr>
      <w:r w:rsidRPr="00273782">
        <w:rPr>
          <w:rFonts w:ascii="Book Antiqua" w:hAnsi="Book Antiqua"/>
          <w:noProof/>
        </w:rPr>
        <w:t xml:space="preserve">Preacher, K. J. </w:t>
      </w:r>
      <w:r w:rsidRPr="00273782">
        <w:rPr>
          <w:rFonts w:ascii="Book Antiqua" w:hAnsi="Book Antiqua"/>
          <w:noProof/>
          <w:lang w:val="id-ID"/>
        </w:rPr>
        <w:t>and</w:t>
      </w:r>
      <w:r w:rsidRPr="00273782">
        <w:rPr>
          <w:rFonts w:ascii="Book Antiqua" w:hAnsi="Book Antiqua"/>
          <w:noProof/>
        </w:rPr>
        <w:t xml:space="preserve"> A. F. Hayes. 2004. SPSS and SAS Procedures </w:t>
      </w:r>
      <w:r w:rsidRPr="00273782">
        <w:rPr>
          <w:rFonts w:ascii="Book Antiqua" w:hAnsi="Book Antiqua"/>
          <w:noProof/>
          <w:lang w:val="id-ID"/>
        </w:rPr>
        <w:t>f</w:t>
      </w:r>
      <w:r w:rsidRPr="00273782">
        <w:rPr>
          <w:rFonts w:ascii="Book Antiqua" w:hAnsi="Book Antiqua"/>
          <w:noProof/>
        </w:rPr>
        <w:t xml:space="preserve">or Estimating Indirect Effects </w:t>
      </w:r>
      <w:r w:rsidRPr="00273782">
        <w:rPr>
          <w:rFonts w:ascii="Book Antiqua" w:hAnsi="Book Antiqua"/>
          <w:noProof/>
          <w:lang w:val="id-ID"/>
        </w:rPr>
        <w:t>i</w:t>
      </w:r>
      <w:r w:rsidRPr="00273782">
        <w:rPr>
          <w:rFonts w:ascii="Book Antiqua" w:hAnsi="Book Antiqua"/>
          <w:noProof/>
        </w:rPr>
        <w:t xml:space="preserve">n Simple Mediation Models. </w:t>
      </w:r>
      <w:r w:rsidRPr="00273782">
        <w:rPr>
          <w:rFonts w:ascii="Book Antiqua" w:hAnsi="Book Antiqua"/>
          <w:i/>
          <w:iCs/>
          <w:noProof/>
        </w:rPr>
        <w:t>Behaviour Research Methods, Instruments, &amp; Computers</w:t>
      </w:r>
      <w:r w:rsidRPr="00273782">
        <w:rPr>
          <w:rFonts w:ascii="Book Antiqua" w:hAnsi="Book Antiqua"/>
          <w:noProof/>
        </w:rPr>
        <w:t xml:space="preserve"> 36(4): 717–731.</w:t>
      </w:r>
      <w:r w:rsidRPr="00273782">
        <w:rPr>
          <w:rFonts w:ascii="Book Antiqua" w:hAnsi="Book Antiqua"/>
          <w:noProof/>
          <w:lang w:val="id-ID"/>
        </w:rPr>
        <w:t xml:space="preserve"> https://doi.org/10.3758/BF03206553.</w:t>
      </w:r>
    </w:p>
    <w:p w14:paraId="22D670E7" w14:textId="263D5D4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Queiró, F. 2021. Entrepreneurial Human Capital and Firm Dynamics. </w:t>
      </w:r>
      <w:r w:rsidRPr="00273782">
        <w:rPr>
          <w:rFonts w:ascii="Book Antiqua" w:hAnsi="Book Antiqua"/>
          <w:i/>
          <w:iCs/>
          <w:noProof/>
        </w:rPr>
        <w:t>The Review of</w:t>
      </w:r>
      <w:r w:rsidRPr="00FC3EEB">
        <w:rPr>
          <w:rFonts w:ascii="Book Antiqua" w:hAnsi="Book Antiqua"/>
          <w:i/>
          <w:iCs/>
          <w:noProof/>
          <w:sz w:val="14"/>
          <w:szCs w:val="14"/>
        </w:rPr>
        <w:t xml:space="preserve"> </w:t>
      </w:r>
      <w:r w:rsidRPr="00273782">
        <w:rPr>
          <w:rFonts w:ascii="Book Antiqua" w:hAnsi="Book Antiqua"/>
          <w:i/>
          <w:iCs/>
          <w:noProof/>
        </w:rPr>
        <w:t>Economic</w:t>
      </w:r>
      <w:r w:rsidRPr="00FC3EEB">
        <w:rPr>
          <w:rFonts w:ascii="Book Antiqua" w:hAnsi="Book Antiqua"/>
          <w:i/>
          <w:iCs/>
          <w:noProof/>
          <w:sz w:val="14"/>
          <w:szCs w:val="14"/>
        </w:rPr>
        <w:t xml:space="preserve"> </w:t>
      </w:r>
      <w:r w:rsidRPr="00273782">
        <w:rPr>
          <w:rFonts w:ascii="Book Antiqua" w:hAnsi="Book Antiqua"/>
          <w:i/>
          <w:iCs/>
          <w:noProof/>
        </w:rPr>
        <w:t>Studies</w:t>
      </w:r>
      <w:r w:rsidRPr="00FC3EEB">
        <w:rPr>
          <w:rFonts w:ascii="Book Antiqua" w:hAnsi="Book Antiqua"/>
          <w:noProof/>
          <w:sz w:val="14"/>
          <w:szCs w:val="14"/>
        </w:rPr>
        <w:t xml:space="preserve"> </w:t>
      </w:r>
      <w:r w:rsidRPr="00273782">
        <w:rPr>
          <w:rFonts w:ascii="Book Antiqua" w:hAnsi="Book Antiqua"/>
          <w:noProof/>
        </w:rPr>
        <w:t>89(4):</w:t>
      </w:r>
      <w:r w:rsidRPr="00FC3EEB">
        <w:rPr>
          <w:rFonts w:ascii="Book Antiqua" w:hAnsi="Book Antiqua"/>
          <w:noProof/>
          <w:sz w:val="14"/>
          <w:szCs w:val="14"/>
        </w:rPr>
        <w:t xml:space="preserve"> </w:t>
      </w:r>
      <w:r w:rsidRPr="00273782">
        <w:rPr>
          <w:rFonts w:ascii="Book Antiqua" w:hAnsi="Book Antiqua"/>
          <w:noProof/>
        </w:rPr>
        <w:t>2061-2100.</w:t>
      </w:r>
      <w:r w:rsidRPr="00FC3EEB">
        <w:rPr>
          <w:rFonts w:ascii="Book Antiqua" w:hAnsi="Book Antiqua"/>
          <w:noProof/>
          <w:sz w:val="14"/>
          <w:szCs w:val="14"/>
        </w:rPr>
        <w:t xml:space="preserve"> </w:t>
      </w:r>
      <w:r w:rsidRPr="00273782">
        <w:rPr>
          <w:rFonts w:ascii="Book Antiqua" w:hAnsi="Book Antiqua"/>
          <w:noProof/>
        </w:rPr>
        <w:t>https:</w:t>
      </w:r>
      <w:r w:rsidR="00FC3EEB">
        <w:rPr>
          <w:rFonts w:ascii="Book Antiqua" w:hAnsi="Book Antiqua"/>
          <w:noProof/>
        </w:rPr>
        <w:t xml:space="preserve"> </w:t>
      </w:r>
      <w:r w:rsidRPr="00273782">
        <w:rPr>
          <w:rFonts w:ascii="Book Antiqua" w:hAnsi="Book Antiqua"/>
          <w:noProof/>
        </w:rPr>
        <w:t>//doi.org/10.1093/restud/rdab070.</w:t>
      </w:r>
    </w:p>
    <w:p w14:paraId="17B60538" w14:textId="62474616"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Roxas, B. 2014. Effects of Entrepreneurial Knowledge </w:t>
      </w:r>
      <w:r w:rsidRPr="00273782">
        <w:rPr>
          <w:rFonts w:ascii="Book Antiqua" w:hAnsi="Book Antiqua"/>
          <w:noProof/>
          <w:lang w:val="id-ID"/>
        </w:rPr>
        <w:t>o</w:t>
      </w:r>
      <w:r w:rsidRPr="00273782">
        <w:rPr>
          <w:rFonts w:ascii="Book Antiqua" w:hAnsi="Book Antiqua"/>
          <w:noProof/>
        </w:rPr>
        <w:t>n Entrepreneurial Inten</w:t>
      </w:r>
      <w:r w:rsidR="00E37F99" w:rsidRPr="00273782">
        <w:rPr>
          <w:rFonts w:ascii="Book Antiqua" w:hAnsi="Book Antiqua"/>
          <w:noProof/>
        </w:rPr>
        <w:t>-</w:t>
      </w:r>
      <w:r w:rsidRPr="00273782">
        <w:rPr>
          <w:rFonts w:ascii="Book Antiqua" w:hAnsi="Book Antiqua"/>
          <w:noProof/>
        </w:rPr>
        <w:t xml:space="preserve">tions: </w:t>
      </w:r>
      <w:r w:rsidRPr="00273782">
        <w:rPr>
          <w:rFonts w:ascii="Book Antiqua" w:hAnsi="Book Antiqua"/>
          <w:noProof/>
          <w:lang w:val="id-ID"/>
        </w:rPr>
        <w:t>a</w:t>
      </w:r>
      <w:r w:rsidRPr="00273782">
        <w:rPr>
          <w:rFonts w:ascii="Book Antiqua" w:hAnsi="Book Antiqua"/>
          <w:noProof/>
        </w:rPr>
        <w:t xml:space="preserve"> Longitudinal Study </w:t>
      </w:r>
      <w:r w:rsidRPr="00273782">
        <w:rPr>
          <w:rFonts w:ascii="Book Antiqua" w:hAnsi="Book Antiqua"/>
          <w:noProof/>
          <w:lang w:val="id-ID"/>
        </w:rPr>
        <w:t>o</w:t>
      </w:r>
      <w:r w:rsidRPr="00273782">
        <w:rPr>
          <w:rFonts w:ascii="Book Antiqua" w:hAnsi="Book Antiqua"/>
          <w:noProof/>
        </w:rPr>
        <w:t xml:space="preserve">f Selected South-East Asian Business Students. </w:t>
      </w:r>
      <w:r w:rsidRPr="00273782">
        <w:rPr>
          <w:rFonts w:ascii="Book Antiqua" w:hAnsi="Book Antiqua"/>
          <w:i/>
          <w:iCs/>
          <w:noProof/>
        </w:rPr>
        <w:t>Journal of Education and Work</w:t>
      </w:r>
      <w:r w:rsidRPr="00273782">
        <w:rPr>
          <w:rFonts w:ascii="Book Antiqua" w:hAnsi="Book Antiqua"/>
          <w:noProof/>
        </w:rPr>
        <w:t xml:space="preserve"> 27(4): 432–453.</w:t>
      </w:r>
      <w:r w:rsidR="00E37F99" w:rsidRPr="00273782">
        <w:rPr>
          <w:rFonts w:ascii="Book Antiqua" w:hAnsi="Book Antiqua"/>
          <w:noProof/>
        </w:rPr>
        <w:t xml:space="preserve"> </w:t>
      </w:r>
      <w:r w:rsidRPr="00273782">
        <w:rPr>
          <w:rFonts w:ascii="Book Antiqua" w:hAnsi="Book Antiqua"/>
          <w:noProof/>
        </w:rPr>
        <w:t>https://doi.org/10.1080/</w:t>
      </w:r>
      <w:r w:rsidR="00FC3EEB">
        <w:rPr>
          <w:rFonts w:ascii="Book Antiqua" w:hAnsi="Book Antiqua"/>
          <w:noProof/>
        </w:rPr>
        <w:t xml:space="preserve"> </w:t>
      </w:r>
      <w:r w:rsidRPr="00273782">
        <w:rPr>
          <w:rFonts w:ascii="Book Antiqua" w:hAnsi="Book Antiqua"/>
          <w:noProof/>
        </w:rPr>
        <w:t>13639080.</w:t>
      </w:r>
      <w:r w:rsidR="00FC3EEB">
        <w:rPr>
          <w:rFonts w:ascii="Book Antiqua" w:hAnsi="Book Antiqua"/>
          <w:noProof/>
        </w:rPr>
        <w:t xml:space="preserve"> </w:t>
      </w:r>
      <w:r w:rsidRPr="00273782">
        <w:rPr>
          <w:rFonts w:ascii="Book Antiqua" w:hAnsi="Book Antiqua"/>
          <w:noProof/>
        </w:rPr>
        <w:t>2012.760191.</w:t>
      </w:r>
    </w:p>
    <w:p w14:paraId="3CF2EAC5" w14:textId="2AE0650B"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lang w:val="id-ID"/>
        </w:rPr>
      </w:pPr>
      <w:r w:rsidRPr="00273782">
        <w:rPr>
          <w:rFonts w:ascii="Book Antiqua" w:hAnsi="Book Antiqua"/>
          <w:noProof/>
        </w:rPr>
        <w:t>Roxas, B. G., R. Cayoca-Panizales, and R. M. de. Jesus. 2008. Entrepreneurial Know</w:t>
      </w:r>
      <w:r w:rsidR="00E37F99" w:rsidRPr="00273782">
        <w:rPr>
          <w:rFonts w:ascii="Book Antiqua" w:hAnsi="Book Antiqua"/>
          <w:noProof/>
        </w:rPr>
        <w:t>-</w:t>
      </w:r>
      <w:r w:rsidRPr="00273782">
        <w:rPr>
          <w:rFonts w:ascii="Book Antiqua" w:hAnsi="Book Antiqua"/>
          <w:noProof/>
        </w:rPr>
        <w:t>ledge and its Effects on Entrepreneurial Intentions: Development of a Concep</w:t>
      </w:r>
      <w:r w:rsidR="00E37F99" w:rsidRPr="00273782">
        <w:rPr>
          <w:rFonts w:ascii="Book Antiqua" w:hAnsi="Book Antiqua"/>
          <w:noProof/>
        </w:rPr>
        <w:t>-</w:t>
      </w:r>
      <w:r w:rsidRPr="00273782">
        <w:rPr>
          <w:rFonts w:ascii="Book Antiqua" w:hAnsi="Book Antiqua"/>
          <w:noProof/>
        </w:rPr>
        <w:lastRenderedPageBreak/>
        <w:t xml:space="preserve">tual Framework. </w:t>
      </w:r>
      <w:r w:rsidRPr="00273782">
        <w:rPr>
          <w:rFonts w:ascii="Book Antiqua" w:hAnsi="Book Antiqua"/>
          <w:i/>
          <w:iCs/>
          <w:noProof/>
        </w:rPr>
        <w:t>Asia-Pacific Social Science Review</w:t>
      </w:r>
      <w:r w:rsidRPr="00273782">
        <w:rPr>
          <w:rFonts w:ascii="Book Antiqua" w:hAnsi="Book Antiqua"/>
          <w:noProof/>
        </w:rPr>
        <w:t xml:space="preserve"> 8(2): 61–77.</w:t>
      </w:r>
      <w:r w:rsidRPr="00273782">
        <w:rPr>
          <w:rFonts w:ascii="Book Antiqua" w:hAnsi="Book Antiqua"/>
          <w:noProof/>
          <w:lang w:val="id-ID"/>
        </w:rPr>
        <w:t xml:space="preserve"> https://doi.</w:t>
      </w:r>
      <w:r w:rsidR="00E37F99" w:rsidRPr="00273782">
        <w:rPr>
          <w:rFonts w:ascii="Book Antiqua" w:hAnsi="Book Antiqua"/>
          <w:noProof/>
          <w:lang w:val="id-ID"/>
        </w:rPr>
        <w:t xml:space="preserve"> </w:t>
      </w:r>
      <w:r w:rsidRPr="00273782">
        <w:rPr>
          <w:rFonts w:ascii="Book Antiqua" w:hAnsi="Book Antiqua"/>
          <w:noProof/>
          <w:lang w:val="id-ID"/>
        </w:rPr>
        <w:t>org/10.3860/apssr.v8i2.784.</w:t>
      </w:r>
    </w:p>
    <w:p w14:paraId="4E254E99" w14:textId="41DE0386"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Samo, A. and A. Mahar. 2017. Moderating Role of Entrepreneurial Learning on Antecedents of Entrepreneurial Inten</w:t>
      </w:r>
      <w:r w:rsidR="00E37F99" w:rsidRPr="00273782">
        <w:rPr>
          <w:rFonts w:ascii="Book Antiqua" w:hAnsi="Book Antiqua"/>
          <w:noProof/>
        </w:rPr>
        <w:t>-</w:t>
      </w:r>
      <w:r w:rsidRPr="00273782">
        <w:rPr>
          <w:rFonts w:ascii="Book Antiqua" w:hAnsi="Book Antiqua"/>
          <w:noProof/>
        </w:rPr>
        <w:t xml:space="preserve">tions. </w:t>
      </w:r>
      <w:r w:rsidRPr="00273782">
        <w:rPr>
          <w:rFonts w:ascii="Book Antiqua" w:hAnsi="Book Antiqua"/>
          <w:i/>
          <w:iCs/>
          <w:noProof/>
        </w:rPr>
        <w:t>International Journal of Advanced Research</w:t>
      </w:r>
      <w:r w:rsidRPr="00273782">
        <w:rPr>
          <w:rFonts w:ascii="Book Antiqua" w:hAnsi="Book Antiqua"/>
          <w:noProof/>
        </w:rPr>
        <w:t xml:space="preserve"> 5(5): 674–681. https://doi.</w:t>
      </w:r>
      <w:r w:rsidR="00E37F99" w:rsidRPr="00273782">
        <w:rPr>
          <w:rFonts w:ascii="Book Antiqua" w:hAnsi="Book Antiqua"/>
          <w:noProof/>
        </w:rPr>
        <w:t xml:space="preserve"> </w:t>
      </w:r>
      <w:r w:rsidRPr="00273782">
        <w:rPr>
          <w:rFonts w:ascii="Book Antiqua" w:hAnsi="Book Antiqua"/>
          <w:noProof/>
        </w:rPr>
        <w:t>org/10.21474/ijar01/4164.</w:t>
      </w:r>
    </w:p>
    <w:p w14:paraId="084524EB" w14:textId="1ED98083"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lang w:val="id-ID"/>
        </w:rPr>
      </w:pPr>
      <w:r w:rsidRPr="00273782">
        <w:rPr>
          <w:rFonts w:ascii="Book Antiqua" w:hAnsi="Book Antiqua"/>
          <w:noProof/>
        </w:rPr>
        <w:t xml:space="preserve">Sanyal, S. and A. Al Mashami. 2018. The Entrepreneurial Intention </w:t>
      </w:r>
      <w:r w:rsidRPr="00273782">
        <w:rPr>
          <w:rFonts w:ascii="Book Antiqua" w:hAnsi="Book Antiqua"/>
          <w:noProof/>
          <w:lang w:val="id-ID"/>
        </w:rPr>
        <w:t>o</w:t>
      </w:r>
      <w:r w:rsidRPr="00273782">
        <w:rPr>
          <w:rFonts w:ascii="Book Antiqua" w:hAnsi="Book Antiqua"/>
          <w:noProof/>
        </w:rPr>
        <w:t xml:space="preserve">f University Students in </w:t>
      </w:r>
      <w:r w:rsidRPr="00273782">
        <w:rPr>
          <w:rFonts w:ascii="Book Antiqua" w:hAnsi="Book Antiqua"/>
          <w:noProof/>
          <w:lang w:val="id-ID"/>
        </w:rPr>
        <w:t>t</w:t>
      </w:r>
      <w:r w:rsidRPr="00273782">
        <w:rPr>
          <w:rFonts w:ascii="Book Antiqua" w:hAnsi="Book Antiqua"/>
          <w:noProof/>
        </w:rPr>
        <w:t xml:space="preserve">he Sultanate </w:t>
      </w:r>
      <w:r w:rsidRPr="00273782">
        <w:rPr>
          <w:rFonts w:ascii="Book Antiqua" w:hAnsi="Book Antiqua"/>
          <w:noProof/>
          <w:lang w:val="id-ID"/>
        </w:rPr>
        <w:t>o</w:t>
      </w:r>
      <w:r w:rsidRPr="00273782">
        <w:rPr>
          <w:rFonts w:ascii="Book Antiqua" w:hAnsi="Book Antiqua"/>
          <w:noProof/>
        </w:rPr>
        <w:t xml:space="preserve">f Oman – </w:t>
      </w:r>
      <w:r w:rsidRPr="00273782">
        <w:rPr>
          <w:rFonts w:ascii="Book Antiqua" w:hAnsi="Book Antiqua"/>
          <w:noProof/>
          <w:lang w:val="id-ID"/>
        </w:rPr>
        <w:t>a</w:t>
      </w:r>
      <w:r w:rsidRPr="00273782">
        <w:rPr>
          <w:rFonts w:ascii="Book Antiqua" w:hAnsi="Book Antiqua"/>
          <w:noProof/>
        </w:rPr>
        <w:t xml:space="preserve"> Study of Dhofar University. </w:t>
      </w:r>
      <w:r w:rsidRPr="00273782">
        <w:rPr>
          <w:rFonts w:ascii="Book Antiqua" w:hAnsi="Book Antiqua"/>
          <w:i/>
          <w:iCs/>
          <w:noProof/>
        </w:rPr>
        <w:t>Journal of Contemporary Trends in Business and Information Technology</w:t>
      </w:r>
      <w:r w:rsidRPr="00273782">
        <w:rPr>
          <w:rFonts w:ascii="Book Antiqua" w:hAnsi="Book Antiqua"/>
          <w:noProof/>
        </w:rPr>
        <w:t xml:space="preserve"> 5(1): 16–31. http:/</w:t>
      </w:r>
      <w:r w:rsidR="005E55AF" w:rsidRPr="00273782">
        <w:rPr>
          <w:rFonts w:ascii="Book Antiqua" w:hAnsi="Book Antiqua"/>
          <w:noProof/>
        </w:rPr>
        <w:t xml:space="preserve"> </w:t>
      </w:r>
      <w:r w:rsidRPr="00273782">
        <w:rPr>
          <w:rFonts w:ascii="Book Antiqua" w:hAnsi="Book Antiqua"/>
          <w:noProof/>
        </w:rPr>
        <w:t>/jctbit.com/wp-content/uploads/</w:t>
      </w:r>
      <w:r w:rsidR="005E55AF" w:rsidRPr="00273782">
        <w:rPr>
          <w:rFonts w:ascii="Book Antiqua" w:hAnsi="Book Antiqua"/>
          <w:noProof/>
        </w:rPr>
        <w:t xml:space="preserve"> </w:t>
      </w:r>
      <w:r w:rsidRPr="00273782">
        <w:rPr>
          <w:rFonts w:ascii="Book Antiqua" w:hAnsi="Book Antiqua"/>
          <w:noProof/>
        </w:rPr>
        <w:t>2019/01/003-Entrepreneurial-Intention-of-univerity-students-in-Oman.pdf</w:t>
      </w:r>
      <w:r w:rsidRPr="00273782">
        <w:rPr>
          <w:rFonts w:ascii="Book Antiqua" w:hAnsi="Book Antiqua"/>
          <w:noProof/>
          <w:lang w:val="id-ID"/>
        </w:rPr>
        <w:t>.</w:t>
      </w:r>
    </w:p>
    <w:p w14:paraId="5FA5FCF9" w14:textId="2ED56EBE"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sz w:val="20"/>
          <w:szCs w:val="20"/>
        </w:rPr>
      </w:pPr>
      <w:r w:rsidRPr="00273782">
        <w:rPr>
          <w:rFonts w:ascii="Book Antiqua" w:hAnsi="Book Antiqua"/>
          <w:noProof/>
        </w:rPr>
        <w:t xml:space="preserve">Seet, P.-S., J. Jones, L. Oppelaar, and G. Corral De Zubielqui. 2018. </w:t>
      </w:r>
      <w:r w:rsidRPr="00273782">
        <w:rPr>
          <w:rFonts w:ascii="Book Antiqua" w:hAnsi="Book Antiqua"/>
          <w:iCs/>
          <w:noProof/>
        </w:rPr>
        <w:t>Enhancing Human Capital with Social Capital via Entrepreneurial Learning in a Start-up Accelerator.</w:t>
      </w:r>
      <w:r w:rsidRPr="00273782">
        <w:rPr>
          <w:rFonts w:ascii="Book Antiqua" w:hAnsi="Book Antiqua"/>
          <w:i/>
          <w:iCs/>
          <w:noProof/>
        </w:rPr>
        <w:t xml:space="preserve"> Academy of Management Proceedings</w:t>
      </w:r>
      <w:r w:rsidRPr="00273782">
        <w:rPr>
          <w:rFonts w:ascii="Book Antiqua" w:hAnsi="Book Antiqua"/>
          <w:noProof/>
        </w:rPr>
        <w:t xml:space="preserve"> 2018(1): 12722. https://doi.</w:t>
      </w:r>
      <w:r w:rsidR="005E55AF" w:rsidRPr="00273782">
        <w:rPr>
          <w:rFonts w:ascii="Book Antiqua" w:hAnsi="Book Antiqua"/>
          <w:noProof/>
        </w:rPr>
        <w:t xml:space="preserve"> </w:t>
      </w:r>
      <w:r w:rsidRPr="00273782">
        <w:rPr>
          <w:rFonts w:ascii="Book Antiqua" w:hAnsi="Book Antiqua"/>
          <w:noProof/>
        </w:rPr>
        <w:t>org</w:t>
      </w:r>
      <w:r w:rsidRPr="00273782">
        <w:rPr>
          <w:rFonts w:ascii="Book Antiqua" w:hAnsi="Book Antiqua"/>
          <w:noProof/>
          <w:sz w:val="20"/>
          <w:szCs w:val="20"/>
        </w:rPr>
        <w:t>/</w:t>
      </w:r>
      <w:r w:rsidRPr="00273782">
        <w:rPr>
          <w:rFonts w:ascii="Book Antiqua" w:hAnsi="Book Antiqua"/>
          <w:noProof/>
        </w:rPr>
        <w:t>10</w:t>
      </w:r>
      <w:r w:rsidRPr="00273782">
        <w:rPr>
          <w:rFonts w:ascii="Book Antiqua" w:hAnsi="Book Antiqua"/>
          <w:noProof/>
          <w:sz w:val="20"/>
          <w:szCs w:val="20"/>
        </w:rPr>
        <w:t>.</w:t>
      </w:r>
      <w:r w:rsidRPr="00273782">
        <w:rPr>
          <w:rFonts w:ascii="Book Antiqua" w:hAnsi="Book Antiqua"/>
          <w:noProof/>
        </w:rPr>
        <w:t>5465</w:t>
      </w:r>
      <w:r w:rsidRPr="00273782">
        <w:rPr>
          <w:rFonts w:ascii="Book Antiqua" w:hAnsi="Book Antiqua"/>
          <w:noProof/>
          <w:sz w:val="20"/>
          <w:szCs w:val="20"/>
        </w:rPr>
        <w:t>/</w:t>
      </w:r>
      <w:r w:rsidRPr="00273782">
        <w:rPr>
          <w:rFonts w:ascii="Book Antiqua" w:hAnsi="Book Antiqua"/>
          <w:noProof/>
        </w:rPr>
        <w:t>ambpp</w:t>
      </w:r>
      <w:r w:rsidRPr="00273782">
        <w:rPr>
          <w:rFonts w:ascii="Book Antiqua" w:hAnsi="Book Antiqua"/>
          <w:noProof/>
          <w:sz w:val="20"/>
          <w:szCs w:val="20"/>
        </w:rPr>
        <w:t>.</w:t>
      </w:r>
      <w:r w:rsidRPr="00273782">
        <w:rPr>
          <w:rFonts w:ascii="Book Antiqua" w:hAnsi="Book Antiqua"/>
          <w:noProof/>
        </w:rPr>
        <w:t>2018</w:t>
      </w:r>
      <w:r w:rsidRPr="00273782">
        <w:rPr>
          <w:rFonts w:ascii="Book Antiqua" w:hAnsi="Book Antiqua"/>
          <w:noProof/>
          <w:sz w:val="20"/>
          <w:szCs w:val="20"/>
        </w:rPr>
        <w:t>.</w:t>
      </w:r>
      <w:r w:rsidRPr="00273782">
        <w:rPr>
          <w:rFonts w:ascii="Book Antiqua" w:hAnsi="Book Antiqua"/>
          <w:noProof/>
        </w:rPr>
        <w:t>12722abstract</w:t>
      </w:r>
      <w:r w:rsidRPr="00273782">
        <w:rPr>
          <w:rFonts w:ascii="Book Antiqua" w:hAnsi="Book Antiqua"/>
          <w:noProof/>
          <w:sz w:val="20"/>
          <w:szCs w:val="20"/>
        </w:rPr>
        <w:t>.</w:t>
      </w:r>
    </w:p>
    <w:p w14:paraId="7DE6BFBC" w14:textId="54DB8E8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Shan, B. </w:t>
      </w:r>
      <w:r w:rsidRPr="00273782">
        <w:rPr>
          <w:rFonts w:ascii="Book Antiqua" w:hAnsi="Book Antiqua"/>
          <w:noProof/>
          <w:lang w:val="id-ID"/>
        </w:rPr>
        <w:t>and</w:t>
      </w:r>
      <w:r w:rsidRPr="00273782">
        <w:rPr>
          <w:rFonts w:ascii="Book Antiqua" w:hAnsi="Book Antiqua"/>
          <w:noProof/>
        </w:rPr>
        <w:t xml:space="preserve"> X. Lu. 2020. Founder's Social Ties, Learning </w:t>
      </w:r>
      <w:r w:rsidRPr="00273782">
        <w:rPr>
          <w:rFonts w:ascii="Book Antiqua" w:hAnsi="Book Antiqua"/>
          <w:noProof/>
          <w:lang w:val="id-ID"/>
        </w:rPr>
        <w:t>a</w:t>
      </w:r>
      <w:r w:rsidRPr="00273782">
        <w:rPr>
          <w:rFonts w:ascii="Book Antiqua" w:hAnsi="Book Antiqua"/>
          <w:noProof/>
        </w:rPr>
        <w:t xml:space="preserve">nd Entrepreneurial Knowledge Acquisition in China. </w:t>
      </w:r>
      <w:r w:rsidRPr="00273782">
        <w:rPr>
          <w:rFonts w:ascii="Book Antiqua" w:hAnsi="Book Antiqua"/>
          <w:i/>
          <w:iCs/>
          <w:noProof/>
        </w:rPr>
        <w:t>Asia Pacific Business Review</w:t>
      </w:r>
      <w:r w:rsidRPr="00273782">
        <w:rPr>
          <w:rFonts w:ascii="Book Antiqua" w:hAnsi="Book Antiqua"/>
          <w:noProof/>
        </w:rPr>
        <w:t xml:space="preserve"> 26(2): 209–229. https://doi.org/10.1080/13602381.2020.1718318.</w:t>
      </w:r>
    </w:p>
    <w:p w14:paraId="185682FD" w14:textId="148344E0"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Si Xue, C. T. 2017. An Examination and Critique of the Use of Knowledge Mana</w:t>
      </w:r>
      <w:r w:rsidR="005E55AF" w:rsidRPr="00273782">
        <w:rPr>
          <w:rFonts w:ascii="Book Antiqua" w:hAnsi="Book Antiqua"/>
          <w:noProof/>
        </w:rPr>
        <w:t>-</w:t>
      </w:r>
      <w:r w:rsidRPr="00273782">
        <w:rPr>
          <w:rFonts w:ascii="Book Antiqua" w:hAnsi="Book Antiqua"/>
          <w:noProof/>
        </w:rPr>
        <w:t xml:space="preserve">gement in Achieving and Sustaining Competitive Advantage in Business. </w:t>
      </w:r>
      <w:r w:rsidRPr="00273782">
        <w:rPr>
          <w:rFonts w:ascii="Book Antiqua" w:hAnsi="Book Antiqua"/>
          <w:i/>
          <w:iCs/>
          <w:noProof/>
        </w:rPr>
        <w:t>Research in Business and Management</w:t>
      </w:r>
      <w:r w:rsidRPr="00273782">
        <w:rPr>
          <w:rFonts w:ascii="Book Antiqua" w:hAnsi="Book Antiqua"/>
          <w:noProof/>
        </w:rPr>
        <w:t xml:space="preserve"> 4(1): 14. https://doi.org/10.5296/rbm.v4i1.</w:t>
      </w:r>
      <w:r w:rsidR="005E55AF" w:rsidRPr="00273782">
        <w:rPr>
          <w:rFonts w:ascii="Book Antiqua" w:hAnsi="Book Antiqua"/>
          <w:noProof/>
        </w:rPr>
        <w:t xml:space="preserve"> </w:t>
      </w:r>
      <w:r w:rsidRPr="00273782">
        <w:rPr>
          <w:rFonts w:ascii="Book Antiqua" w:hAnsi="Book Antiqua"/>
          <w:noProof/>
        </w:rPr>
        <w:t>10785.</w:t>
      </w:r>
    </w:p>
    <w:p w14:paraId="49EBE8C5" w14:textId="28443D1B"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Souitaris, V., S. Zerbinati, and A. Al-Laham. 2007. Do Entrepreneurship Programmes Raise </w:t>
      </w:r>
      <w:r w:rsidRPr="00273782">
        <w:rPr>
          <w:rFonts w:ascii="Book Antiqua" w:hAnsi="Book Antiqua"/>
          <w:noProof/>
          <w:lang w:val="id-ID"/>
        </w:rPr>
        <w:t>t</w:t>
      </w:r>
      <w:r w:rsidRPr="00273782">
        <w:rPr>
          <w:rFonts w:ascii="Book Antiqua" w:hAnsi="Book Antiqua"/>
          <w:noProof/>
        </w:rPr>
        <w:t xml:space="preserve">he Entrepreneurial Intention </w:t>
      </w:r>
      <w:r w:rsidRPr="00273782">
        <w:rPr>
          <w:rFonts w:ascii="Book Antiqua" w:hAnsi="Book Antiqua"/>
          <w:noProof/>
          <w:lang w:val="id-ID"/>
        </w:rPr>
        <w:t>o</w:t>
      </w:r>
      <w:r w:rsidRPr="00273782">
        <w:rPr>
          <w:rFonts w:ascii="Book Antiqua" w:hAnsi="Book Antiqua"/>
          <w:noProof/>
        </w:rPr>
        <w:t xml:space="preserve">f Science </w:t>
      </w:r>
      <w:r w:rsidRPr="00273782">
        <w:rPr>
          <w:rFonts w:ascii="Book Antiqua" w:hAnsi="Book Antiqua"/>
          <w:noProof/>
          <w:lang w:val="id-ID"/>
        </w:rPr>
        <w:t>a</w:t>
      </w:r>
      <w:r w:rsidRPr="00273782">
        <w:rPr>
          <w:rFonts w:ascii="Book Antiqua" w:hAnsi="Book Antiqua"/>
          <w:noProof/>
        </w:rPr>
        <w:t xml:space="preserve">nd Engineering Students? </w:t>
      </w:r>
      <w:r w:rsidRPr="00273782">
        <w:rPr>
          <w:rFonts w:ascii="Book Antiqua" w:hAnsi="Book Antiqua"/>
          <w:noProof/>
          <w:lang w:val="id-ID"/>
        </w:rPr>
        <w:t>t</w:t>
      </w:r>
      <w:r w:rsidRPr="00273782">
        <w:rPr>
          <w:rFonts w:ascii="Book Antiqua" w:hAnsi="Book Antiqua"/>
          <w:noProof/>
        </w:rPr>
        <w:t xml:space="preserve">he Effect </w:t>
      </w:r>
      <w:r w:rsidRPr="00273782">
        <w:rPr>
          <w:rFonts w:ascii="Book Antiqua" w:hAnsi="Book Antiqua"/>
          <w:noProof/>
          <w:lang w:val="id-ID"/>
        </w:rPr>
        <w:t>o</w:t>
      </w:r>
      <w:r w:rsidRPr="00273782">
        <w:rPr>
          <w:rFonts w:ascii="Book Antiqua" w:hAnsi="Book Antiqua"/>
          <w:noProof/>
        </w:rPr>
        <w:t xml:space="preserve">f Learning, Inspiration </w:t>
      </w:r>
      <w:r w:rsidRPr="00273782">
        <w:rPr>
          <w:rFonts w:ascii="Book Antiqua" w:hAnsi="Book Antiqua"/>
          <w:noProof/>
          <w:lang w:val="id-ID"/>
        </w:rPr>
        <w:t>a</w:t>
      </w:r>
      <w:r w:rsidRPr="00273782">
        <w:rPr>
          <w:rFonts w:ascii="Book Antiqua" w:hAnsi="Book Antiqua"/>
          <w:noProof/>
        </w:rPr>
        <w:t>nd Re</w:t>
      </w:r>
      <w:r w:rsidR="005E55AF" w:rsidRPr="00273782">
        <w:rPr>
          <w:rFonts w:ascii="Book Antiqua" w:hAnsi="Book Antiqua"/>
          <w:noProof/>
        </w:rPr>
        <w:t>-</w:t>
      </w:r>
      <w:r w:rsidRPr="00273782">
        <w:rPr>
          <w:rFonts w:ascii="Book Antiqua" w:hAnsi="Book Antiqua"/>
          <w:noProof/>
        </w:rPr>
        <w:t xml:space="preserve">sources. </w:t>
      </w:r>
      <w:r w:rsidRPr="00273782">
        <w:rPr>
          <w:rFonts w:ascii="Book Antiqua" w:hAnsi="Book Antiqua"/>
          <w:i/>
          <w:iCs/>
          <w:noProof/>
        </w:rPr>
        <w:t>Journal of Business Venturing</w:t>
      </w:r>
      <w:r w:rsidRPr="00273782">
        <w:rPr>
          <w:rFonts w:ascii="Book Antiqua" w:hAnsi="Book Antiqua"/>
          <w:noProof/>
        </w:rPr>
        <w:t xml:space="preserve"> 22(4): 566–591. https://doi.org/10.</w:t>
      </w:r>
      <w:r w:rsidR="005E55AF" w:rsidRPr="00273782">
        <w:rPr>
          <w:rFonts w:ascii="Book Antiqua" w:hAnsi="Book Antiqua"/>
          <w:noProof/>
        </w:rPr>
        <w:t xml:space="preserve"> </w:t>
      </w:r>
      <w:r w:rsidRPr="00273782">
        <w:rPr>
          <w:rFonts w:ascii="Book Antiqua" w:hAnsi="Book Antiqua"/>
          <w:noProof/>
        </w:rPr>
        <w:t>1016/j.jbusvent.2006.05.002.</w:t>
      </w:r>
    </w:p>
    <w:p w14:paraId="7A4DA4A1" w14:textId="2816753C"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Souto, J. E. and A. Rodríguez-López. 2021. Entrepreneurial Learning </w:t>
      </w:r>
      <w:r w:rsidRPr="00273782">
        <w:rPr>
          <w:rFonts w:ascii="Book Antiqua" w:hAnsi="Book Antiqua"/>
          <w:noProof/>
          <w:lang w:val="id-ID"/>
        </w:rPr>
        <w:t>i</w:t>
      </w:r>
      <w:r w:rsidRPr="00273782">
        <w:rPr>
          <w:rFonts w:ascii="Book Antiqua" w:hAnsi="Book Antiqua"/>
          <w:noProof/>
        </w:rPr>
        <w:t xml:space="preserve">n </w:t>
      </w:r>
      <w:r w:rsidRPr="00273782">
        <w:rPr>
          <w:rFonts w:ascii="Book Antiqua" w:hAnsi="Book Antiqua"/>
          <w:noProof/>
          <w:lang w:val="id-ID"/>
        </w:rPr>
        <w:t>a</w:t>
      </w:r>
      <w:r w:rsidRPr="00273782">
        <w:rPr>
          <w:rFonts w:ascii="Book Antiqua" w:hAnsi="Book Antiqua"/>
          <w:noProof/>
        </w:rPr>
        <w:t xml:space="preserve">n Experiential </w:t>
      </w:r>
      <w:r w:rsidRPr="00273782">
        <w:rPr>
          <w:rFonts w:ascii="Book Antiqua" w:hAnsi="Book Antiqua"/>
          <w:noProof/>
          <w:lang w:val="id-ID"/>
        </w:rPr>
        <w:t>a</w:t>
      </w:r>
      <w:r w:rsidRPr="00273782">
        <w:rPr>
          <w:rFonts w:ascii="Book Antiqua" w:hAnsi="Book Antiqua"/>
          <w:noProof/>
        </w:rPr>
        <w:t xml:space="preserve">nd Competences Training </w:t>
      </w:r>
      <w:r w:rsidRPr="00273782">
        <w:rPr>
          <w:rFonts w:ascii="Book Antiqua" w:hAnsi="Book Antiqua"/>
          <w:noProof/>
        </w:rPr>
        <w:t xml:space="preserve">Context: a Business Plan </w:t>
      </w:r>
      <w:r w:rsidRPr="00273782">
        <w:rPr>
          <w:rFonts w:ascii="Book Antiqua" w:hAnsi="Book Antiqua"/>
          <w:noProof/>
          <w:lang w:val="id-ID"/>
        </w:rPr>
        <w:t>i</w:t>
      </w:r>
      <w:r w:rsidRPr="00273782">
        <w:rPr>
          <w:rFonts w:ascii="Book Antiqua" w:hAnsi="Book Antiqua"/>
          <w:noProof/>
        </w:rPr>
        <w:t xml:space="preserve">n Bachelor Thesis. </w:t>
      </w:r>
      <w:r w:rsidRPr="00273782">
        <w:rPr>
          <w:rFonts w:ascii="Book Antiqua" w:hAnsi="Book Antiqua"/>
          <w:i/>
          <w:iCs/>
          <w:noProof/>
        </w:rPr>
        <w:t>International Journal of Manage</w:t>
      </w:r>
      <w:r w:rsidR="005E55AF" w:rsidRPr="00273782">
        <w:rPr>
          <w:rFonts w:ascii="Book Antiqua" w:hAnsi="Book Antiqua"/>
          <w:i/>
          <w:iCs/>
          <w:noProof/>
        </w:rPr>
        <w:t>-</w:t>
      </w:r>
      <w:r w:rsidRPr="00273782">
        <w:rPr>
          <w:rFonts w:ascii="Book Antiqua" w:hAnsi="Book Antiqua"/>
          <w:i/>
          <w:iCs/>
          <w:noProof/>
        </w:rPr>
        <w:t>ment Education</w:t>
      </w:r>
      <w:r w:rsidRPr="00273782">
        <w:rPr>
          <w:rFonts w:ascii="Book Antiqua" w:hAnsi="Book Antiqua"/>
          <w:noProof/>
        </w:rPr>
        <w:t xml:space="preserve"> 19(3): 1–31. https://doi.</w:t>
      </w:r>
      <w:r w:rsidR="005E55AF" w:rsidRPr="00273782">
        <w:rPr>
          <w:rFonts w:ascii="Book Antiqua" w:hAnsi="Book Antiqua"/>
          <w:noProof/>
        </w:rPr>
        <w:t xml:space="preserve"> </w:t>
      </w:r>
      <w:r w:rsidRPr="00273782">
        <w:rPr>
          <w:rFonts w:ascii="Book Antiqua" w:hAnsi="Book Antiqua"/>
          <w:noProof/>
        </w:rPr>
        <w:t>org/10.1016/j.ijme.2021.100513.</w:t>
      </w:r>
    </w:p>
    <w:p w14:paraId="0FB1B73E" w14:textId="289433C2"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lang w:val="id-ID"/>
        </w:rPr>
      </w:pPr>
      <w:r w:rsidRPr="00273782">
        <w:rPr>
          <w:rFonts w:ascii="Book Antiqua" w:hAnsi="Book Antiqua"/>
          <w:noProof/>
        </w:rPr>
        <w:t>Sušanj, Z</w:t>
      </w:r>
      <w:r w:rsidRPr="00273782">
        <w:rPr>
          <w:rFonts w:ascii="Book Antiqua" w:hAnsi="Book Antiqua"/>
          <w:noProof/>
          <w:lang w:val="id-ID"/>
        </w:rPr>
        <w:t>.</w:t>
      </w:r>
      <w:r w:rsidRPr="00273782">
        <w:rPr>
          <w:rFonts w:ascii="Book Antiqua" w:hAnsi="Book Antiqua"/>
          <w:noProof/>
        </w:rPr>
        <w:t>, A</w:t>
      </w:r>
      <w:r w:rsidRPr="00273782">
        <w:rPr>
          <w:rFonts w:ascii="Book Antiqua" w:hAnsi="Book Antiqua"/>
          <w:noProof/>
          <w:lang w:val="id-ID"/>
        </w:rPr>
        <w:t>.</w:t>
      </w:r>
      <w:r w:rsidRPr="00273782">
        <w:rPr>
          <w:rFonts w:ascii="Book Antiqua" w:hAnsi="Book Antiqua"/>
          <w:noProof/>
        </w:rPr>
        <w:t xml:space="preserve"> Jakopec, and I</w:t>
      </w:r>
      <w:r w:rsidRPr="00273782">
        <w:rPr>
          <w:rFonts w:ascii="Book Antiqua" w:hAnsi="Book Antiqua"/>
          <w:noProof/>
          <w:lang w:val="id-ID"/>
        </w:rPr>
        <w:t>.</w:t>
      </w:r>
      <w:r w:rsidRPr="00273782">
        <w:rPr>
          <w:rFonts w:ascii="Book Antiqua" w:hAnsi="Book Antiqua"/>
          <w:noProof/>
        </w:rPr>
        <w:t xml:space="preserve"> Miljković Krečar. 2015. Verify the Model of Pre</w:t>
      </w:r>
      <w:r w:rsidR="005E55AF" w:rsidRPr="00273782">
        <w:rPr>
          <w:rFonts w:ascii="Book Antiqua" w:hAnsi="Book Antiqua"/>
          <w:noProof/>
        </w:rPr>
        <w:t>-</w:t>
      </w:r>
      <w:r w:rsidRPr="00273782">
        <w:rPr>
          <w:rFonts w:ascii="Book Antiqua" w:hAnsi="Book Antiqua"/>
          <w:noProof/>
        </w:rPr>
        <w:t xml:space="preserve">dicting Entrepreneurial Intention Among Students </w:t>
      </w:r>
      <w:r w:rsidRPr="00273782">
        <w:rPr>
          <w:rFonts w:ascii="Book Antiqua" w:hAnsi="Book Antiqua"/>
          <w:noProof/>
          <w:lang w:val="id-ID"/>
        </w:rPr>
        <w:t>o</w:t>
      </w:r>
      <w:r w:rsidRPr="00273782">
        <w:rPr>
          <w:rFonts w:ascii="Book Antiqua" w:hAnsi="Book Antiqua"/>
          <w:noProof/>
        </w:rPr>
        <w:t xml:space="preserve">f Business </w:t>
      </w:r>
      <w:r w:rsidRPr="00273782">
        <w:rPr>
          <w:rFonts w:ascii="Book Antiqua" w:hAnsi="Book Antiqua"/>
          <w:noProof/>
          <w:lang w:val="id-ID"/>
        </w:rPr>
        <w:t>a</w:t>
      </w:r>
      <w:r w:rsidRPr="00273782">
        <w:rPr>
          <w:rFonts w:ascii="Book Antiqua" w:hAnsi="Book Antiqua"/>
          <w:noProof/>
        </w:rPr>
        <w:t xml:space="preserve">nd Non-Business Orientation. </w:t>
      </w:r>
      <w:r w:rsidRPr="00273782">
        <w:rPr>
          <w:rFonts w:ascii="Book Antiqua" w:hAnsi="Book Antiqua"/>
          <w:i/>
          <w:iCs/>
          <w:noProof/>
        </w:rPr>
        <w:t>Management: Jour</w:t>
      </w:r>
      <w:r w:rsidR="005E55AF" w:rsidRPr="00273782">
        <w:rPr>
          <w:rFonts w:ascii="Book Antiqua" w:hAnsi="Book Antiqua"/>
          <w:i/>
          <w:iCs/>
          <w:noProof/>
        </w:rPr>
        <w:t>-</w:t>
      </w:r>
      <w:r w:rsidRPr="00273782">
        <w:rPr>
          <w:rFonts w:ascii="Book Antiqua" w:hAnsi="Book Antiqua"/>
          <w:i/>
          <w:iCs/>
          <w:noProof/>
        </w:rPr>
        <w:t>nal of Contemporary Management Issues</w:t>
      </w:r>
      <w:r w:rsidRPr="00273782">
        <w:rPr>
          <w:rFonts w:ascii="Book Antiqua" w:hAnsi="Book Antiqua"/>
          <w:noProof/>
        </w:rPr>
        <w:t xml:space="preserve"> 20(2): 49–70.</w:t>
      </w:r>
      <w:r w:rsidRPr="00273782">
        <w:rPr>
          <w:rFonts w:ascii="Book Antiqua" w:hAnsi="Book Antiqua"/>
          <w:noProof/>
          <w:lang w:val="id-ID"/>
        </w:rPr>
        <w:t xml:space="preserve"> https://hrcak.srce.hr/</w:t>
      </w:r>
      <w:r w:rsidR="005E55AF" w:rsidRPr="00273782">
        <w:rPr>
          <w:rFonts w:ascii="Book Antiqua" w:hAnsi="Book Antiqua"/>
          <w:noProof/>
          <w:lang w:val="id-ID"/>
        </w:rPr>
        <w:t xml:space="preserve"> </w:t>
      </w:r>
      <w:r w:rsidRPr="00273782">
        <w:rPr>
          <w:rFonts w:ascii="Book Antiqua" w:hAnsi="Book Antiqua"/>
          <w:noProof/>
          <w:lang w:val="id-ID"/>
        </w:rPr>
        <w:t>150564.</w:t>
      </w:r>
    </w:p>
    <w:p w14:paraId="2FCF77A7" w14:textId="77777777"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szCs w:val="24"/>
        </w:rPr>
        <w:t xml:space="preserve">Ullah, S., </w:t>
      </w:r>
      <w:r w:rsidRPr="00273782">
        <w:rPr>
          <w:rFonts w:ascii="Book Antiqua" w:hAnsi="Book Antiqua"/>
          <w:noProof/>
          <w:szCs w:val="24"/>
          <w:lang w:val="id-ID"/>
        </w:rPr>
        <w:t xml:space="preserve">B. </w:t>
      </w:r>
      <w:r w:rsidRPr="00273782">
        <w:rPr>
          <w:rFonts w:ascii="Book Antiqua" w:hAnsi="Book Antiqua"/>
          <w:noProof/>
          <w:szCs w:val="24"/>
        </w:rPr>
        <w:t xml:space="preserve">Khuram, </w:t>
      </w:r>
      <w:r w:rsidRPr="00273782">
        <w:rPr>
          <w:rFonts w:ascii="Book Antiqua" w:hAnsi="Book Antiqua"/>
          <w:noProof/>
          <w:szCs w:val="24"/>
          <w:lang w:val="id-ID"/>
        </w:rPr>
        <w:t>and S. H.</w:t>
      </w:r>
      <w:r w:rsidRPr="00273782">
        <w:rPr>
          <w:rFonts w:ascii="Book Antiqua" w:hAnsi="Book Antiqua"/>
          <w:noProof/>
          <w:szCs w:val="24"/>
        </w:rPr>
        <w:t xml:space="preserve"> Aslam. 2013. Exploring Big-5 Personality Traits </w:t>
      </w:r>
      <w:r w:rsidRPr="00273782">
        <w:rPr>
          <w:rFonts w:ascii="Book Antiqua" w:hAnsi="Book Antiqua"/>
          <w:noProof/>
          <w:szCs w:val="24"/>
          <w:lang w:val="id-ID"/>
        </w:rPr>
        <w:t>a</w:t>
      </w:r>
      <w:r w:rsidRPr="00273782">
        <w:rPr>
          <w:rFonts w:ascii="Book Antiqua" w:hAnsi="Book Antiqua"/>
          <w:noProof/>
          <w:szCs w:val="24"/>
        </w:rPr>
        <w:t xml:space="preserve">nd Gender </w:t>
      </w:r>
      <w:r w:rsidRPr="00273782">
        <w:rPr>
          <w:rFonts w:ascii="Book Antiqua" w:hAnsi="Book Antiqua"/>
          <w:noProof/>
          <w:szCs w:val="24"/>
          <w:lang w:val="id-ID"/>
        </w:rPr>
        <w:t>a</w:t>
      </w:r>
      <w:r w:rsidRPr="00273782">
        <w:rPr>
          <w:rFonts w:ascii="Book Antiqua" w:hAnsi="Book Antiqua"/>
          <w:noProof/>
          <w:szCs w:val="24"/>
        </w:rPr>
        <w:t xml:space="preserve">s Predictors </w:t>
      </w:r>
      <w:r w:rsidRPr="00273782">
        <w:rPr>
          <w:rFonts w:ascii="Book Antiqua" w:hAnsi="Book Antiqua"/>
          <w:noProof/>
          <w:szCs w:val="24"/>
          <w:lang w:val="id-ID"/>
        </w:rPr>
        <w:t>o</w:t>
      </w:r>
      <w:r w:rsidRPr="00273782">
        <w:rPr>
          <w:rFonts w:ascii="Book Antiqua" w:hAnsi="Book Antiqua"/>
          <w:noProof/>
          <w:szCs w:val="24"/>
        </w:rPr>
        <w:t xml:space="preserve">f Entrepreneurs’ Cognitive Adaptability. </w:t>
      </w:r>
      <w:r w:rsidRPr="00273782">
        <w:rPr>
          <w:rFonts w:ascii="Book Antiqua" w:hAnsi="Book Antiqua"/>
          <w:i/>
          <w:iCs/>
          <w:noProof/>
          <w:szCs w:val="24"/>
        </w:rPr>
        <w:t>Journal of Modelling in Management</w:t>
      </w:r>
      <w:r w:rsidRPr="00273782">
        <w:rPr>
          <w:rFonts w:ascii="Book Antiqua" w:hAnsi="Book Antiqua"/>
          <w:noProof/>
          <w:szCs w:val="24"/>
        </w:rPr>
        <w:t xml:space="preserve"> </w:t>
      </w:r>
      <w:r w:rsidRPr="00273782">
        <w:rPr>
          <w:rFonts w:ascii="Book Antiqua" w:hAnsi="Book Antiqua"/>
          <w:iCs/>
          <w:noProof/>
          <w:szCs w:val="24"/>
        </w:rPr>
        <w:t>12</w:t>
      </w:r>
      <w:r w:rsidRPr="00273782">
        <w:rPr>
          <w:rFonts w:ascii="Book Antiqua" w:hAnsi="Book Antiqua"/>
          <w:noProof/>
          <w:szCs w:val="24"/>
        </w:rPr>
        <w:t>(1)</w:t>
      </w:r>
      <w:r w:rsidRPr="00273782">
        <w:rPr>
          <w:rFonts w:ascii="Book Antiqua" w:hAnsi="Book Antiqua"/>
          <w:noProof/>
          <w:szCs w:val="24"/>
          <w:lang w:val="id-ID"/>
        </w:rPr>
        <w:t>: 143-161</w:t>
      </w:r>
      <w:r w:rsidRPr="00273782">
        <w:rPr>
          <w:rFonts w:ascii="Book Antiqua" w:hAnsi="Book Antiqua"/>
          <w:noProof/>
          <w:szCs w:val="24"/>
        </w:rPr>
        <w:t>. https://doi.org/http://dx.doi.org/10.1108/MRR-09-2015-0216.</w:t>
      </w:r>
    </w:p>
    <w:p w14:paraId="452E0900" w14:textId="738B31A4"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Vuorio, A. M., K. Puumalainen, and K. Fellnhofer. 2017. Drivers of Entrepre</w:t>
      </w:r>
      <w:r w:rsidR="005E55AF" w:rsidRPr="00273782">
        <w:rPr>
          <w:rFonts w:ascii="Book Antiqua" w:hAnsi="Book Antiqua"/>
          <w:noProof/>
        </w:rPr>
        <w:t>-</w:t>
      </w:r>
      <w:r w:rsidRPr="00273782">
        <w:rPr>
          <w:rFonts w:ascii="Book Antiqua" w:hAnsi="Book Antiqua"/>
          <w:noProof/>
        </w:rPr>
        <w:t xml:space="preserve">neurial Intentions </w:t>
      </w:r>
      <w:r w:rsidRPr="00273782">
        <w:rPr>
          <w:rFonts w:ascii="Book Antiqua" w:hAnsi="Book Antiqua"/>
          <w:noProof/>
          <w:lang w:val="id-ID"/>
        </w:rPr>
        <w:t>i</w:t>
      </w:r>
      <w:r w:rsidRPr="00273782">
        <w:rPr>
          <w:rFonts w:ascii="Book Antiqua" w:hAnsi="Book Antiqua"/>
          <w:noProof/>
        </w:rPr>
        <w:t>n Sustainable Entre</w:t>
      </w:r>
      <w:r w:rsidR="005E55AF" w:rsidRPr="00273782">
        <w:rPr>
          <w:rFonts w:ascii="Book Antiqua" w:hAnsi="Book Antiqua"/>
          <w:noProof/>
        </w:rPr>
        <w:t>-</w:t>
      </w:r>
      <w:r w:rsidRPr="00273782">
        <w:rPr>
          <w:rFonts w:ascii="Book Antiqua" w:hAnsi="Book Antiqua"/>
          <w:noProof/>
        </w:rPr>
        <w:t xml:space="preserve">preneurship. </w:t>
      </w:r>
      <w:r w:rsidRPr="00273782">
        <w:rPr>
          <w:rFonts w:ascii="Book Antiqua" w:hAnsi="Book Antiqua"/>
          <w:i/>
          <w:iCs/>
          <w:noProof/>
        </w:rPr>
        <w:t xml:space="preserve">International Journal of Entrepreneurial Behavior &amp; Research </w:t>
      </w:r>
      <w:r w:rsidRPr="00273782">
        <w:rPr>
          <w:rFonts w:ascii="Book Antiqua" w:hAnsi="Book Antiqua"/>
          <w:iCs/>
          <w:noProof/>
        </w:rPr>
        <w:t>24(2)</w:t>
      </w:r>
      <w:r w:rsidRPr="00273782">
        <w:rPr>
          <w:rFonts w:ascii="Book Antiqua" w:hAnsi="Book Antiqua"/>
          <w:iCs/>
          <w:noProof/>
          <w:lang w:val="id-ID"/>
        </w:rPr>
        <w:t>:</w:t>
      </w:r>
      <w:r w:rsidRPr="00273782">
        <w:rPr>
          <w:rFonts w:ascii="Book Antiqua" w:hAnsi="Book Antiqua"/>
          <w:iCs/>
          <w:noProof/>
        </w:rPr>
        <w:t xml:space="preserve"> 359-381.</w:t>
      </w:r>
      <w:r w:rsidRPr="00273782">
        <w:rPr>
          <w:rFonts w:ascii="Book Antiqua" w:hAnsi="Book Antiqua"/>
          <w:i/>
          <w:iCs/>
          <w:noProof/>
          <w:lang w:val="id-ID"/>
        </w:rPr>
        <w:t xml:space="preserve"> </w:t>
      </w:r>
      <w:r w:rsidRPr="00273782">
        <w:rPr>
          <w:rFonts w:ascii="Book Antiqua" w:hAnsi="Book Antiqua"/>
          <w:noProof/>
        </w:rPr>
        <w:t>https://doi.org/10.1108/</w:t>
      </w:r>
      <w:r w:rsidR="005E55AF" w:rsidRPr="00273782">
        <w:rPr>
          <w:rFonts w:ascii="Book Antiqua" w:hAnsi="Book Antiqua"/>
          <w:noProof/>
        </w:rPr>
        <w:t xml:space="preserve"> </w:t>
      </w:r>
      <w:r w:rsidRPr="00273782">
        <w:rPr>
          <w:rFonts w:ascii="Book Antiqua" w:hAnsi="Book Antiqua"/>
          <w:noProof/>
        </w:rPr>
        <w:t>IJEBR-03-2016-0097.</w:t>
      </w:r>
    </w:p>
    <w:p w14:paraId="121C1BD8" w14:textId="61D50A9B"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Westhead, P. and M. Z. Solesvik. 2016. Entrepreneurship Education </w:t>
      </w:r>
      <w:r w:rsidRPr="00273782">
        <w:rPr>
          <w:rFonts w:ascii="Book Antiqua" w:hAnsi="Book Antiqua"/>
          <w:noProof/>
          <w:lang w:val="id-ID"/>
        </w:rPr>
        <w:t>a</w:t>
      </w:r>
      <w:r w:rsidRPr="00273782">
        <w:rPr>
          <w:rFonts w:ascii="Book Antiqua" w:hAnsi="Book Antiqua"/>
          <w:noProof/>
        </w:rPr>
        <w:t>nd Entre</w:t>
      </w:r>
      <w:r w:rsidR="005E55AF" w:rsidRPr="00273782">
        <w:rPr>
          <w:rFonts w:ascii="Book Antiqua" w:hAnsi="Book Antiqua"/>
          <w:noProof/>
        </w:rPr>
        <w:t>-</w:t>
      </w:r>
      <w:r w:rsidRPr="00273782">
        <w:rPr>
          <w:rFonts w:ascii="Book Antiqua" w:hAnsi="Book Antiqua"/>
          <w:noProof/>
        </w:rPr>
        <w:t xml:space="preserve">preneurial Intention: </w:t>
      </w:r>
      <w:r w:rsidRPr="00273782">
        <w:rPr>
          <w:rFonts w:ascii="Book Antiqua" w:hAnsi="Book Antiqua"/>
          <w:noProof/>
          <w:lang w:val="id-ID"/>
        </w:rPr>
        <w:t>d</w:t>
      </w:r>
      <w:r w:rsidRPr="00273782">
        <w:rPr>
          <w:rFonts w:ascii="Book Antiqua" w:hAnsi="Book Antiqua"/>
          <w:noProof/>
        </w:rPr>
        <w:t>o Female Stu</w:t>
      </w:r>
      <w:r w:rsidR="005E55AF" w:rsidRPr="00273782">
        <w:rPr>
          <w:rFonts w:ascii="Book Antiqua" w:hAnsi="Book Antiqua"/>
          <w:noProof/>
        </w:rPr>
        <w:t>-</w:t>
      </w:r>
      <w:r w:rsidRPr="00273782">
        <w:rPr>
          <w:rFonts w:ascii="Book Antiqua" w:hAnsi="Book Antiqua"/>
          <w:noProof/>
        </w:rPr>
        <w:t xml:space="preserve">dents Benefit? </w:t>
      </w:r>
      <w:r w:rsidRPr="00273782">
        <w:rPr>
          <w:rFonts w:ascii="Book Antiqua" w:hAnsi="Book Antiqua"/>
          <w:i/>
          <w:iCs/>
          <w:noProof/>
        </w:rPr>
        <w:t>International Small Bu</w:t>
      </w:r>
      <w:r w:rsidR="005E55AF" w:rsidRPr="00273782">
        <w:rPr>
          <w:rFonts w:ascii="Book Antiqua" w:hAnsi="Book Antiqua"/>
          <w:i/>
          <w:iCs/>
          <w:noProof/>
        </w:rPr>
        <w:t>-</w:t>
      </w:r>
      <w:r w:rsidRPr="00273782">
        <w:rPr>
          <w:rFonts w:ascii="Book Antiqua" w:hAnsi="Book Antiqua"/>
          <w:i/>
          <w:iCs/>
          <w:noProof/>
        </w:rPr>
        <w:t>siness Journal: Researching Entrepreneur</w:t>
      </w:r>
      <w:r w:rsidR="005E55AF" w:rsidRPr="00273782">
        <w:rPr>
          <w:rFonts w:ascii="Book Antiqua" w:hAnsi="Book Antiqua"/>
          <w:i/>
          <w:iCs/>
          <w:noProof/>
        </w:rPr>
        <w:t>-</w:t>
      </w:r>
      <w:r w:rsidRPr="00273782">
        <w:rPr>
          <w:rFonts w:ascii="Book Antiqua" w:hAnsi="Book Antiqua"/>
          <w:i/>
          <w:iCs/>
          <w:noProof/>
        </w:rPr>
        <w:t>ship</w:t>
      </w:r>
      <w:r w:rsidRPr="00273782">
        <w:rPr>
          <w:rFonts w:ascii="Book Antiqua" w:hAnsi="Book Antiqua"/>
          <w:noProof/>
        </w:rPr>
        <w:t xml:space="preserve"> 34(8): 979–1003. https://doi.org/10.</w:t>
      </w:r>
      <w:r w:rsidR="005E55AF" w:rsidRPr="00273782">
        <w:rPr>
          <w:rFonts w:ascii="Book Antiqua" w:hAnsi="Book Antiqua"/>
          <w:noProof/>
        </w:rPr>
        <w:t xml:space="preserve"> </w:t>
      </w:r>
      <w:r w:rsidRPr="00273782">
        <w:rPr>
          <w:rFonts w:ascii="Book Antiqua" w:hAnsi="Book Antiqua"/>
          <w:noProof/>
        </w:rPr>
        <w:t>1177/0266242615612534.</w:t>
      </w:r>
    </w:p>
    <w:p w14:paraId="5B64F4F3" w14:textId="53EA827D"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Woo, H. R. 2018. Personality Traits </w:t>
      </w:r>
      <w:r w:rsidRPr="00273782">
        <w:rPr>
          <w:rFonts w:ascii="Book Antiqua" w:hAnsi="Book Antiqua"/>
          <w:noProof/>
          <w:lang w:val="id-ID"/>
        </w:rPr>
        <w:t>a</w:t>
      </w:r>
      <w:r w:rsidRPr="00273782">
        <w:rPr>
          <w:rFonts w:ascii="Book Antiqua" w:hAnsi="Book Antiqua"/>
          <w:noProof/>
        </w:rPr>
        <w:t xml:space="preserve">nd Intrapreneurship: The Mediating Effect </w:t>
      </w:r>
      <w:r w:rsidRPr="00273782">
        <w:rPr>
          <w:rFonts w:ascii="Book Antiqua" w:hAnsi="Book Antiqua"/>
          <w:noProof/>
          <w:lang w:val="id-ID"/>
        </w:rPr>
        <w:t>o</w:t>
      </w:r>
      <w:r w:rsidRPr="00273782">
        <w:rPr>
          <w:rFonts w:ascii="Book Antiqua" w:hAnsi="Book Antiqua"/>
          <w:noProof/>
        </w:rPr>
        <w:t xml:space="preserve">f Career Adaptability. </w:t>
      </w:r>
      <w:r w:rsidRPr="00273782">
        <w:rPr>
          <w:rFonts w:ascii="Book Antiqua" w:hAnsi="Book Antiqua"/>
          <w:i/>
          <w:iCs/>
          <w:noProof/>
        </w:rPr>
        <w:t>Career Develop</w:t>
      </w:r>
      <w:r w:rsidR="005E55AF" w:rsidRPr="00273782">
        <w:rPr>
          <w:rFonts w:ascii="Book Antiqua" w:hAnsi="Book Antiqua"/>
          <w:i/>
          <w:iCs/>
          <w:noProof/>
        </w:rPr>
        <w:t>-</w:t>
      </w:r>
      <w:r w:rsidRPr="00273782">
        <w:rPr>
          <w:rFonts w:ascii="Book Antiqua" w:hAnsi="Book Antiqua"/>
          <w:i/>
          <w:iCs/>
          <w:noProof/>
        </w:rPr>
        <w:t>ment International</w:t>
      </w:r>
      <w:r w:rsidRPr="00273782">
        <w:rPr>
          <w:rFonts w:ascii="Book Antiqua" w:hAnsi="Book Antiqua"/>
          <w:noProof/>
        </w:rPr>
        <w:t xml:space="preserve"> 23(2): 145-162. https:</w:t>
      </w:r>
      <w:r w:rsidR="005E55AF" w:rsidRPr="00273782">
        <w:rPr>
          <w:rFonts w:ascii="Book Antiqua" w:hAnsi="Book Antiqua"/>
          <w:noProof/>
        </w:rPr>
        <w:t xml:space="preserve"> </w:t>
      </w:r>
      <w:r w:rsidRPr="00273782">
        <w:rPr>
          <w:rFonts w:ascii="Book Antiqua" w:hAnsi="Book Antiqua"/>
          <w:noProof/>
        </w:rPr>
        <w:t>//doi.org/10.1108/CDI-02-2017-0046.</w:t>
      </w:r>
    </w:p>
    <w:p w14:paraId="4B15F30E" w14:textId="2202CD08"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Xiu-qing, P. and C. Li. 2013. </w:t>
      </w:r>
      <w:r w:rsidRPr="00273782">
        <w:rPr>
          <w:rFonts w:ascii="Book Antiqua" w:hAnsi="Book Antiqua"/>
          <w:iCs/>
          <w:noProof/>
        </w:rPr>
        <w:t xml:space="preserve">The Relationship between Entrepreneurial Learning and Entrepreneurial Knowledge. </w:t>
      </w:r>
      <w:r w:rsidRPr="00273782">
        <w:rPr>
          <w:rFonts w:ascii="Book Antiqua" w:hAnsi="Book Antiqua"/>
          <w:i/>
          <w:iCs/>
          <w:noProof/>
        </w:rPr>
        <w:t>Internatio</w:t>
      </w:r>
      <w:r w:rsidR="005E55AF" w:rsidRPr="00273782">
        <w:rPr>
          <w:rFonts w:ascii="Book Antiqua" w:hAnsi="Book Antiqua"/>
          <w:i/>
          <w:iCs/>
          <w:noProof/>
        </w:rPr>
        <w:t>-</w:t>
      </w:r>
      <w:r w:rsidRPr="00273782">
        <w:rPr>
          <w:rFonts w:ascii="Book Antiqua" w:hAnsi="Book Antiqua"/>
          <w:i/>
          <w:iCs/>
          <w:noProof/>
        </w:rPr>
        <w:t>nal Conference on Management Science &amp; Engineering</w:t>
      </w:r>
      <w:r w:rsidRPr="00273782">
        <w:rPr>
          <w:rFonts w:ascii="Book Antiqua" w:hAnsi="Book Antiqua"/>
          <w:iCs/>
          <w:noProof/>
          <w:lang w:val="id-ID"/>
        </w:rPr>
        <w:t>:</w:t>
      </w:r>
      <w:r w:rsidRPr="00273782">
        <w:rPr>
          <w:rFonts w:ascii="Book Antiqua" w:hAnsi="Book Antiqua"/>
          <w:noProof/>
        </w:rPr>
        <w:t xml:space="preserve"> 1314–1319.</w:t>
      </w:r>
    </w:p>
    <w:p w14:paraId="241A45B1" w14:textId="61547E79"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 xml:space="preserve">Yi, G. 2021. From Green Entrepreneurial Intentions </w:t>
      </w:r>
      <w:r w:rsidRPr="00273782">
        <w:rPr>
          <w:rFonts w:ascii="Book Antiqua" w:hAnsi="Book Antiqua"/>
          <w:noProof/>
          <w:lang w:val="id-ID"/>
        </w:rPr>
        <w:t>t</w:t>
      </w:r>
      <w:r w:rsidRPr="00273782">
        <w:rPr>
          <w:rFonts w:ascii="Book Antiqua" w:hAnsi="Book Antiqua"/>
          <w:noProof/>
        </w:rPr>
        <w:t xml:space="preserve">o Green Entrepreneurial Behaviours: The Role </w:t>
      </w:r>
      <w:r w:rsidRPr="00273782">
        <w:rPr>
          <w:rFonts w:ascii="Book Antiqua" w:hAnsi="Book Antiqua"/>
          <w:noProof/>
          <w:lang w:val="id-ID"/>
        </w:rPr>
        <w:t>o</w:t>
      </w:r>
      <w:r w:rsidRPr="00273782">
        <w:rPr>
          <w:rFonts w:ascii="Book Antiqua" w:hAnsi="Book Antiqua"/>
          <w:noProof/>
        </w:rPr>
        <w:t xml:space="preserve">f University Entrepreneurial Support </w:t>
      </w:r>
      <w:r w:rsidRPr="00273782">
        <w:rPr>
          <w:rFonts w:ascii="Book Antiqua" w:hAnsi="Book Antiqua"/>
          <w:noProof/>
          <w:lang w:val="id-ID"/>
        </w:rPr>
        <w:t>a</w:t>
      </w:r>
      <w:r w:rsidRPr="00273782">
        <w:rPr>
          <w:rFonts w:ascii="Book Antiqua" w:hAnsi="Book Antiqua"/>
          <w:noProof/>
        </w:rPr>
        <w:t xml:space="preserve">nd External Institutional Support. </w:t>
      </w:r>
      <w:r w:rsidRPr="00273782">
        <w:rPr>
          <w:rFonts w:ascii="Book Antiqua" w:hAnsi="Book Antiqua"/>
          <w:i/>
          <w:iCs/>
          <w:noProof/>
        </w:rPr>
        <w:t>International Entrepreneurship and Management Journal</w:t>
      </w:r>
      <w:r w:rsidRPr="00273782">
        <w:rPr>
          <w:rFonts w:ascii="Book Antiqua" w:hAnsi="Book Antiqua"/>
          <w:noProof/>
        </w:rPr>
        <w:t xml:space="preserve"> </w:t>
      </w:r>
      <w:r w:rsidRPr="00273782">
        <w:rPr>
          <w:rFonts w:ascii="Book Antiqua" w:hAnsi="Book Antiqua"/>
          <w:noProof/>
        </w:rPr>
        <w:lastRenderedPageBreak/>
        <w:t>17(2): 963–979. https://doi.org/10.</w:t>
      </w:r>
      <w:r w:rsidR="005E55AF" w:rsidRPr="00273782">
        <w:rPr>
          <w:rFonts w:ascii="Book Antiqua" w:hAnsi="Book Antiqua"/>
          <w:noProof/>
        </w:rPr>
        <w:t xml:space="preserve"> </w:t>
      </w:r>
      <w:r w:rsidRPr="00273782">
        <w:rPr>
          <w:rFonts w:ascii="Book Antiqua" w:hAnsi="Book Antiqua"/>
          <w:noProof/>
        </w:rPr>
        <w:t>1007/s11365-020-00649-y.</w:t>
      </w:r>
    </w:p>
    <w:p w14:paraId="1EF05678" w14:textId="265E51F1"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Yousaf, U., S. A. Ali, M. Ahmed, B. Usman, and I. Sameer. 2020. From Entre</w:t>
      </w:r>
      <w:r w:rsidR="005E55AF" w:rsidRPr="00273782">
        <w:rPr>
          <w:rFonts w:ascii="Book Antiqua" w:hAnsi="Book Antiqua"/>
          <w:noProof/>
        </w:rPr>
        <w:t>-</w:t>
      </w:r>
      <w:r w:rsidRPr="00273782">
        <w:rPr>
          <w:rFonts w:ascii="Book Antiqua" w:hAnsi="Book Antiqua"/>
          <w:noProof/>
        </w:rPr>
        <w:t xml:space="preserve">preneurial Education </w:t>
      </w:r>
      <w:r w:rsidRPr="00273782">
        <w:rPr>
          <w:rFonts w:ascii="Book Antiqua" w:hAnsi="Book Antiqua"/>
          <w:noProof/>
          <w:lang w:val="id-ID"/>
        </w:rPr>
        <w:t>t</w:t>
      </w:r>
      <w:r w:rsidRPr="00273782">
        <w:rPr>
          <w:rFonts w:ascii="Book Antiqua" w:hAnsi="Book Antiqua"/>
          <w:noProof/>
        </w:rPr>
        <w:t xml:space="preserve">o Entrepreneurial Intention: </w:t>
      </w:r>
      <w:r w:rsidRPr="00273782">
        <w:rPr>
          <w:rFonts w:ascii="Book Antiqua" w:hAnsi="Book Antiqua"/>
          <w:noProof/>
          <w:lang w:val="id-ID"/>
        </w:rPr>
        <w:t>a</w:t>
      </w:r>
      <w:r w:rsidRPr="00273782">
        <w:rPr>
          <w:rFonts w:ascii="Book Antiqua" w:hAnsi="Book Antiqua"/>
          <w:noProof/>
        </w:rPr>
        <w:t xml:space="preserve"> Sequential Mediation </w:t>
      </w:r>
      <w:r w:rsidRPr="00273782">
        <w:rPr>
          <w:rFonts w:ascii="Book Antiqua" w:hAnsi="Book Antiqua"/>
          <w:noProof/>
          <w:lang w:val="id-ID"/>
        </w:rPr>
        <w:t>o</w:t>
      </w:r>
      <w:r w:rsidRPr="00273782">
        <w:rPr>
          <w:rFonts w:ascii="Book Antiqua" w:hAnsi="Book Antiqua"/>
          <w:noProof/>
        </w:rPr>
        <w:t xml:space="preserve">f Self-Efficacy </w:t>
      </w:r>
      <w:r w:rsidRPr="00273782">
        <w:rPr>
          <w:rFonts w:ascii="Book Antiqua" w:hAnsi="Book Antiqua"/>
          <w:noProof/>
          <w:lang w:val="id-ID"/>
        </w:rPr>
        <w:t>a</w:t>
      </w:r>
      <w:r w:rsidRPr="00273782">
        <w:rPr>
          <w:rFonts w:ascii="Book Antiqua" w:hAnsi="Book Antiqua"/>
          <w:noProof/>
        </w:rPr>
        <w:t>nd Entrepreneurial Atti</w:t>
      </w:r>
      <w:r w:rsidR="005E55AF" w:rsidRPr="00273782">
        <w:rPr>
          <w:rFonts w:ascii="Book Antiqua" w:hAnsi="Book Antiqua"/>
          <w:noProof/>
        </w:rPr>
        <w:t>-</w:t>
      </w:r>
      <w:r w:rsidRPr="00273782">
        <w:rPr>
          <w:rFonts w:ascii="Book Antiqua" w:hAnsi="Book Antiqua"/>
          <w:noProof/>
        </w:rPr>
        <w:t xml:space="preserve">tude. </w:t>
      </w:r>
      <w:r w:rsidRPr="00273782">
        <w:rPr>
          <w:rFonts w:ascii="Book Antiqua" w:hAnsi="Book Antiqua"/>
          <w:i/>
          <w:iCs/>
          <w:noProof/>
        </w:rPr>
        <w:t>International Journal of Innovation Science</w:t>
      </w:r>
      <w:r w:rsidRPr="00273782">
        <w:rPr>
          <w:rFonts w:ascii="Book Antiqua" w:hAnsi="Book Antiqua"/>
          <w:noProof/>
        </w:rPr>
        <w:t xml:space="preserve"> 13(3): 364–380. https://doi.</w:t>
      </w:r>
      <w:r w:rsidR="005E55AF" w:rsidRPr="00273782">
        <w:rPr>
          <w:rFonts w:ascii="Book Antiqua" w:hAnsi="Book Antiqua"/>
          <w:noProof/>
        </w:rPr>
        <w:t xml:space="preserve"> </w:t>
      </w:r>
      <w:r w:rsidRPr="00273782">
        <w:rPr>
          <w:rFonts w:ascii="Book Antiqua" w:hAnsi="Book Antiqua"/>
          <w:noProof/>
        </w:rPr>
        <w:t>org/10.1108/IJIS-09-2020-0133.</w:t>
      </w:r>
    </w:p>
    <w:p w14:paraId="0531F1CB" w14:textId="3CDC754B"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Zhang, F., L. Wei, H. Sun, and L. C. Tung. 2019. How Entrepreneurial Learning Im</w:t>
      </w:r>
      <w:r w:rsidR="005E55AF" w:rsidRPr="00273782">
        <w:rPr>
          <w:rFonts w:ascii="Book Antiqua" w:hAnsi="Book Antiqua"/>
          <w:noProof/>
        </w:rPr>
        <w:t>-</w:t>
      </w:r>
      <w:r w:rsidRPr="00273782">
        <w:rPr>
          <w:rFonts w:ascii="Book Antiqua" w:hAnsi="Book Antiqua"/>
          <w:noProof/>
        </w:rPr>
        <w:t xml:space="preserve">pacts One's Intention </w:t>
      </w:r>
      <w:r w:rsidRPr="00273782">
        <w:rPr>
          <w:rFonts w:ascii="Book Antiqua" w:hAnsi="Book Antiqua"/>
          <w:noProof/>
          <w:lang w:val="id-ID"/>
        </w:rPr>
        <w:t>t</w:t>
      </w:r>
      <w:r w:rsidRPr="00273782">
        <w:rPr>
          <w:rFonts w:ascii="Book Antiqua" w:hAnsi="Book Antiqua"/>
          <w:noProof/>
        </w:rPr>
        <w:t>owards Entrepre</w:t>
      </w:r>
      <w:r w:rsidR="005E55AF" w:rsidRPr="00273782">
        <w:rPr>
          <w:rFonts w:ascii="Book Antiqua" w:hAnsi="Book Antiqua"/>
          <w:noProof/>
        </w:rPr>
        <w:t>-</w:t>
      </w:r>
      <w:r w:rsidRPr="00273782">
        <w:rPr>
          <w:rFonts w:ascii="Book Antiqua" w:hAnsi="Book Antiqua"/>
          <w:noProof/>
        </w:rPr>
        <w:t xml:space="preserve">neurship: </w:t>
      </w:r>
      <w:r w:rsidRPr="00273782">
        <w:rPr>
          <w:rFonts w:ascii="Book Antiqua" w:hAnsi="Book Antiqua"/>
          <w:noProof/>
          <w:lang w:val="id-ID"/>
        </w:rPr>
        <w:t>a</w:t>
      </w:r>
      <w:r w:rsidRPr="00273782">
        <w:rPr>
          <w:rFonts w:ascii="Book Antiqua" w:hAnsi="Book Antiqua"/>
          <w:noProof/>
        </w:rPr>
        <w:t xml:space="preserve"> Planned Behaviour Approach. </w:t>
      </w:r>
      <w:r w:rsidRPr="00273782">
        <w:rPr>
          <w:rFonts w:ascii="Book Antiqua" w:hAnsi="Book Antiqua"/>
          <w:i/>
          <w:iCs/>
          <w:noProof/>
        </w:rPr>
        <w:t>Chinese Management Studies</w:t>
      </w:r>
      <w:r w:rsidRPr="00273782">
        <w:rPr>
          <w:rFonts w:ascii="Book Antiqua" w:hAnsi="Book Antiqua"/>
          <w:noProof/>
        </w:rPr>
        <w:t xml:space="preserve"> 13(1): 146–170. https://doi.org/10.</w:t>
      </w:r>
      <w:r w:rsidR="005E55AF" w:rsidRPr="00273782">
        <w:rPr>
          <w:rFonts w:ascii="Book Antiqua" w:hAnsi="Book Antiqua"/>
          <w:noProof/>
        </w:rPr>
        <w:t xml:space="preserve"> </w:t>
      </w:r>
      <w:r w:rsidRPr="00273782">
        <w:rPr>
          <w:rFonts w:ascii="Book Antiqua" w:hAnsi="Book Antiqua"/>
          <w:noProof/>
        </w:rPr>
        <w:t>1108/CMS-06-2018-0556.</w:t>
      </w:r>
    </w:p>
    <w:p w14:paraId="6815B510" w14:textId="5C8557BB" w:rsidR="003224AE" w:rsidRPr="00273782" w:rsidRDefault="003224AE" w:rsidP="0037158C">
      <w:pPr>
        <w:widowControl w:val="0"/>
        <w:autoSpaceDE w:val="0"/>
        <w:autoSpaceDN w:val="0"/>
        <w:adjustRightInd w:val="0"/>
        <w:spacing w:after="0" w:line="240" w:lineRule="auto"/>
        <w:ind w:left="426" w:hanging="426"/>
        <w:contextualSpacing/>
        <w:jc w:val="both"/>
        <w:rPr>
          <w:rFonts w:ascii="Book Antiqua" w:hAnsi="Book Antiqua"/>
          <w:noProof/>
        </w:rPr>
      </w:pPr>
      <w:r w:rsidRPr="00273782">
        <w:rPr>
          <w:rFonts w:ascii="Book Antiqua" w:hAnsi="Book Antiqua"/>
          <w:noProof/>
        </w:rPr>
        <w:t>Zhao, Y. 2020. Human Capital and Entre</w:t>
      </w:r>
      <w:r w:rsidR="005E55AF" w:rsidRPr="00273782">
        <w:rPr>
          <w:rFonts w:ascii="Book Antiqua" w:hAnsi="Book Antiqua"/>
          <w:noProof/>
        </w:rPr>
        <w:t>-</w:t>
      </w:r>
      <w:r w:rsidRPr="00273782">
        <w:rPr>
          <w:rFonts w:ascii="Book Antiqua" w:hAnsi="Book Antiqua"/>
          <w:noProof/>
        </w:rPr>
        <w:t xml:space="preserve">preneurial Intention in Deprived Areas: A Case Study of Nottingham. </w:t>
      </w:r>
      <w:r w:rsidRPr="00273782">
        <w:rPr>
          <w:rFonts w:ascii="Book Antiqua" w:hAnsi="Book Antiqua" w:cs="Noto Serif"/>
          <w:i/>
          <w:iCs/>
          <w:shd w:val="clear" w:color="auto" w:fill="FFFFFF"/>
        </w:rPr>
        <w:t>Disser</w:t>
      </w:r>
      <w:r w:rsidR="005E55AF" w:rsidRPr="00273782">
        <w:rPr>
          <w:rFonts w:ascii="Book Antiqua" w:hAnsi="Book Antiqua" w:cs="Noto Serif"/>
          <w:i/>
          <w:iCs/>
          <w:shd w:val="clear" w:color="auto" w:fill="FFFFFF"/>
        </w:rPr>
        <w:t>-</w:t>
      </w:r>
      <w:r w:rsidRPr="00273782">
        <w:rPr>
          <w:rFonts w:ascii="Book Antiqua" w:hAnsi="Book Antiqua" w:cs="Noto Serif"/>
          <w:i/>
          <w:iCs/>
          <w:shd w:val="clear" w:color="auto" w:fill="FFFFFF"/>
        </w:rPr>
        <w:t>tation</w:t>
      </w:r>
      <w:r w:rsidRPr="00273782">
        <w:rPr>
          <w:rFonts w:ascii="Book Antiqua" w:hAnsi="Book Antiqua"/>
          <w:noProof/>
        </w:rPr>
        <w:t xml:space="preserve">. </w:t>
      </w:r>
      <w:bookmarkStart w:id="30" w:name="_Hlk149813864"/>
      <w:r w:rsidRPr="00273782">
        <w:rPr>
          <w:rFonts w:ascii="Book Antiqua" w:hAnsi="Book Antiqua"/>
          <w:noProof/>
        </w:rPr>
        <w:t>Nottingham Trent University. England</w:t>
      </w:r>
      <w:bookmarkEnd w:id="30"/>
      <w:r w:rsidRPr="00273782">
        <w:rPr>
          <w:rFonts w:ascii="Book Antiqua" w:hAnsi="Book Antiqua"/>
          <w:noProof/>
        </w:rPr>
        <w:t>, pp. 1–385.</w:t>
      </w:r>
    </w:p>
    <w:p w14:paraId="433C50BF" w14:textId="02AEFF34" w:rsidR="000D148C" w:rsidRDefault="003224AE" w:rsidP="0037158C">
      <w:pPr>
        <w:widowControl w:val="0"/>
        <w:autoSpaceDE w:val="0"/>
        <w:autoSpaceDN w:val="0"/>
        <w:adjustRightInd w:val="0"/>
        <w:spacing w:after="0" w:line="240" w:lineRule="auto"/>
        <w:ind w:left="426" w:hanging="426"/>
        <w:contextualSpacing/>
        <w:jc w:val="both"/>
        <w:rPr>
          <w:rFonts w:ascii="Book Antiqua" w:eastAsia="Times New Roman" w:hAnsi="Book Antiqua"/>
        </w:rPr>
      </w:pPr>
      <w:r w:rsidRPr="00273782">
        <w:rPr>
          <w:rFonts w:ascii="Book Antiqua" w:hAnsi="Book Antiqua"/>
          <w:noProof/>
        </w:rPr>
        <w:t xml:space="preserve">Zhou, G., M. Ruan, and X. Yang. 2015. </w:t>
      </w:r>
      <w:r w:rsidRPr="00273782">
        <w:rPr>
          <w:rFonts w:ascii="Book Antiqua" w:hAnsi="Book Antiqua"/>
          <w:iCs/>
          <w:noProof/>
        </w:rPr>
        <w:t>Entrepreneurial Intention, Entrepreneu</w:t>
      </w:r>
      <w:r w:rsidR="005E55AF" w:rsidRPr="00273782">
        <w:rPr>
          <w:rFonts w:ascii="Book Antiqua" w:hAnsi="Book Antiqua"/>
          <w:iCs/>
          <w:noProof/>
        </w:rPr>
        <w:t>-</w:t>
      </w:r>
      <w:r w:rsidRPr="00273782">
        <w:rPr>
          <w:rFonts w:ascii="Book Antiqua" w:hAnsi="Book Antiqua"/>
          <w:iCs/>
          <w:noProof/>
        </w:rPr>
        <w:t>rial Knowledge and Entrepreneurial Behavior of Female Students in Higher Vocational Colleges: An Interactive Perspective.</w:t>
      </w:r>
      <w:r w:rsidRPr="00273782">
        <w:rPr>
          <w:rFonts w:ascii="Book Antiqua" w:hAnsi="Book Antiqua"/>
          <w:i/>
          <w:iCs/>
          <w:noProof/>
        </w:rPr>
        <w:t xml:space="preserve"> International Conference on Social Science</w:t>
      </w:r>
      <w:r w:rsidRPr="00273782">
        <w:rPr>
          <w:rFonts w:ascii="Book Antiqua" w:hAnsi="Book Antiqua"/>
          <w:noProof/>
        </w:rPr>
        <w:t xml:space="preserve"> </w:t>
      </w:r>
      <w:r w:rsidRPr="00273782">
        <w:rPr>
          <w:rFonts w:ascii="Book Antiqua" w:hAnsi="Book Antiqua"/>
          <w:i/>
          <w:iCs/>
          <w:noProof/>
        </w:rPr>
        <w:t>and Higher Education</w:t>
      </w:r>
      <w:r w:rsidRPr="00273782">
        <w:rPr>
          <w:rFonts w:ascii="Book Antiqua" w:hAnsi="Book Antiqua"/>
          <w:noProof/>
        </w:rPr>
        <w:t>, Icsshe</w:t>
      </w:r>
      <w:r w:rsidRPr="00273782">
        <w:rPr>
          <w:rFonts w:ascii="Book Antiqua" w:hAnsi="Book Antiqua"/>
          <w:noProof/>
          <w:lang w:val="id-ID"/>
        </w:rPr>
        <w:t>:</w:t>
      </w:r>
      <w:r w:rsidRPr="00273782">
        <w:rPr>
          <w:rFonts w:ascii="Book Antiqua" w:hAnsi="Book Antiqua"/>
          <w:noProof/>
        </w:rPr>
        <w:t xml:space="preserve"> 412–414.</w:t>
      </w:r>
      <w:r w:rsidRPr="00273782">
        <w:rPr>
          <w:rFonts w:ascii="Book Antiqua" w:eastAsia="Times New Roman" w:hAnsi="Book Antiqua"/>
        </w:rPr>
        <w:fldChar w:fldCharType="end"/>
      </w:r>
    </w:p>
    <w:p w14:paraId="5D9E4554" w14:textId="77777777" w:rsidR="00FC3EEB" w:rsidRPr="00273782" w:rsidRDefault="00FC3EEB" w:rsidP="0037158C">
      <w:pPr>
        <w:widowControl w:val="0"/>
        <w:autoSpaceDE w:val="0"/>
        <w:autoSpaceDN w:val="0"/>
        <w:adjustRightInd w:val="0"/>
        <w:spacing w:after="0" w:line="240" w:lineRule="auto"/>
        <w:ind w:left="426" w:hanging="426"/>
        <w:contextualSpacing/>
        <w:jc w:val="both"/>
        <w:rPr>
          <w:rFonts w:ascii="Book Antiqua" w:hAnsi="Book Antiqua"/>
        </w:rPr>
      </w:pPr>
    </w:p>
    <w:p w14:paraId="7D2C59DD" w14:textId="77777777" w:rsidR="005E55AF" w:rsidRDefault="005E55AF" w:rsidP="00612874">
      <w:pPr>
        <w:spacing w:after="0" w:line="240" w:lineRule="auto"/>
        <w:ind w:right="226" w:firstLine="426"/>
        <w:contextualSpacing/>
        <w:jc w:val="both"/>
        <w:rPr>
          <w:rFonts w:ascii="Book Antiqua" w:hAnsi="Book Antiqua"/>
        </w:rPr>
      </w:pPr>
    </w:p>
    <w:p w14:paraId="0E89791B" w14:textId="77777777" w:rsidR="00FC3EEB" w:rsidRPr="00273782" w:rsidRDefault="00FC3EEB" w:rsidP="00612874">
      <w:pPr>
        <w:spacing w:after="0" w:line="240" w:lineRule="auto"/>
        <w:ind w:right="226" w:firstLine="426"/>
        <w:contextualSpacing/>
        <w:jc w:val="both"/>
        <w:rPr>
          <w:rFonts w:ascii="Book Antiqua" w:hAnsi="Book Antiqua"/>
        </w:rPr>
      </w:pPr>
    </w:p>
    <w:p w14:paraId="41AFDF27" w14:textId="77777777" w:rsidR="005E55AF" w:rsidRPr="00273782" w:rsidRDefault="005E55AF" w:rsidP="00612874">
      <w:pPr>
        <w:spacing w:after="0" w:line="240" w:lineRule="auto"/>
        <w:ind w:right="226" w:firstLine="426"/>
        <w:contextualSpacing/>
        <w:jc w:val="both"/>
        <w:rPr>
          <w:rFonts w:ascii="Book Antiqua" w:hAnsi="Book Antiqua"/>
        </w:rPr>
      </w:pPr>
    </w:p>
    <w:p w14:paraId="2028C308" w14:textId="77777777" w:rsidR="005E55AF" w:rsidRPr="00273782" w:rsidRDefault="005E55AF" w:rsidP="00612874">
      <w:pPr>
        <w:spacing w:after="0" w:line="240" w:lineRule="auto"/>
        <w:ind w:right="226" w:firstLine="426"/>
        <w:contextualSpacing/>
        <w:jc w:val="both"/>
        <w:rPr>
          <w:rFonts w:ascii="Book Antiqua" w:hAnsi="Book Antiqua"/>
        </w:rPr>
        <w:sectPr w:rsidR="005E55AF" w:rsidRPr="00273782" w:rsidSect="003224AE">
          <w:type w:val="continuous"/>
          <w:pgSz w:w="11907" w:h="16840" w:code="9"/>
          <w:pgMar w:top="1418" w:right="1418" w:bottom="1418" w:left="1418" w:header="1418" w:footer="1134" w:gutter="0"/>
          <w:cols w:num="2" w:space="397"/>
          <w:docGrid w:linePitch="360"/>
        </w:sectPr>
      </w:pPr>
    </w:p>
    <w:p w14:paraId="56CED68F" w14:textId="77777777" w:rsidR="00CE12F3" w:rsidRPr="00273782" w:rsidRDefault="00CE12F3" w:rsidP="00612874">
      <w:pPr>
        <w:spacing w:after="0" w:line="240" w:lineRule="auto"/>
        <w:ind w:firstLine="426"/>
        <w:contextualSpacing/>
      </w:pPr>
    </w:p>
    <w:sectPr w:rsidR="00CE12F3" w:rsidRPr="00273782" w:rsidSect="00337E67">
      <w:type w:val="continuous"/>
      <w:pgSz w:w="11907" w:h="16840" w:code="9"/>
      <w:pgMar w:top="1418" w:right="1418" w:bottom="1418" w:left="1418" w:header="1418"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B697D" w14:textId="77777777" w:rsidR="00F45F26" w:rsidRDefault="00F45F26" w:rsidP="007C14A5">
      <w:pPr>
        <w:spacing w:after="0" w:line="240" w:lineRule="auto"/>
      </w:pPr>
      <w:r>
        <w:separator/>
      </w:r>
    </w:p>
  </w:endnote>
  <w:endnote w:type="continuationSeparator" w:id="0">
    <w:p w14:paraId="3851C4F4" w14:textId="77777777" w:rsidR="00F45F26" w:rsidRDefault="00F45F26" w:rsidP="007C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MCRWL+Frutiger-Light">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charset w:val="00"/>
    <w:family w:val="swiss"/>
    <w:pitch w:val="variable"/>
    <w:sig w:usb0="A00002AF" w:usb1="5000204B"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nionPro-Regular">
    <w:altName w:val="Yu Gothic"/>
    <w:panose1 w:val="00000000000000000000"/>
    <w:charset w:val="80"/>
    <w:family w:val="auto"/>
    <w:notTrueType/>
    <w:pitch w:val="default"/>
    <w:sig w:usb0="00000001" w:usb1="08070000" w:usb2="00000010" w:usb3="00000000" w:csb0="00020000"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9737378"/>
      <w:docPartObj>
        <w:docPartGallery w:val="Page Numbers (Bottom of Page)"/>
        <w:docPartUnique/>
      </w:docPartObj>
    </w:sdtPr>
    <w:sdtEndPr>
      <w:rPr>
        <w:noProof/>
      </w:rPr>
    </w:sdtEndPr>
    <w:sdtContent>
      <w:p w14:paraId="5EEE551F" w14:textId="77777777" w:rsidR="00EB2FA1" w:rsidRDefault="00EB2FA1">
        <w:pPr>
          <w:pStyle w:val="Footer"/>
          <w:jc w:val="center"/>
        </w:pPr>
        <w:r w:rsidRPr="00DA4793">
          <w:rPr>
            <w:rFonts w:ascii="Book Antiqua" w:hAnsi="Book Antiqua"/>
            <w:b/>
            <w:sz w:val="20"/>
            <w:szCs w:val="20"/>
          </w:rPr>
          <w:fldChar w:fldCharType="begin"/>
        </w:r>
        <w:r w:rsidRPr="00DA4793">
          <w:rPr>
            <w:rFonts w:ascii="Book Antiqua" w:hAnsi="Book Antiqua"/>
            <w:b/>
            <w:sz w:val="20"/>
            <w:szCs w:val="20"/>
          </w:rPr>
          <w:instrText xml:space="preserve"> PAGE   \* MERGEFORMAT </w:instrText>
        </w:r>
        <w:r w:rsidRPr="00DA4793">
          <w:rPr>
            <w:rFonts w:ascii="Book Antiqua" w:hAnsi="Book Antiqua"/>
            <w:b/>
            <w:sz w:val="20"/>
            <w:szCs w:val="20"/>
          </w:rPr>
          <w:fldChar w:fldCharType="separate"/>
        </w:r>
        <w:r w:rsidR="00A84BC8">
          <w:rPr>
            <w:rFonts w:ascii="Book Antiqua" w:hAnsi="Book Antiqua"/>
            <w:b/>
            <w:noProof/>
            <w:sz w:val="20"/>
            <w:szCs w:val="20"/>
          </w:rPr>
          <w:t>1</w:t>
        </w:r>
        <w:r w:rsidRPr="00DA4793">
          <w:rPr>
            <w:rFonts w:ascii="Book Antiqua" w:hAnsi="Book Antiqua"/>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6EFC2" w14:textId="77777777" w:rsidR="00F45F26" w:rsidRDefault="00F45F26" w:rsidP="007C14A5">
      <w:pPr>
        <w:spacing w:after="0" w:line="240" w:lineRule="auto"/>
      </w:pPr>
      <w:r>
        <w:separator/>
      </w:r>
    </w:p>
  </w:footnote>
  <w:footnote w:type="continuationSeparator" w:id="0">
    <w:p w14:paraId="72A12FD2" w14:textId="77777777" w:rsidR="00F45F26" w:rsidRDefault="00F45F26" w:rsidP="007C1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97ED6" w14:textId="6CDB0DE5" w:rsidR="00EB2FA1" w:rsidRPr="007B5138" w:rsidRDefault="00EB2FA1" w:rsidP="007C14A5">
    <w:pPr>
      <w:pStyle w:val="Header"/>
      <w:spacing w:after="360"/>
      <w:rPr>
        <w:rFonts w:ascii="Book Antiqua" w:hAnsi="Book Antiqua"/>
        <w:i/>
        <w:iCs/>
        <w:sz w:val="20"/>
      </w:rPr>
    </w:pPr>
    <w:r w:rsidRPr="007B5138">
      <w:rPr>
        <w:rFonts w:ascii="Book Antiqua" w:hAnsi="Book Antiqua"/>
        <w:b/>
        <w:bCs/>
        <w:sz w:val="20"/>
      </w:rPr>
      <w:fldChar w:fldCharType="begin"/>
    </w:r>
    <w:r w:rsidRPr="007B5138">
      <w:rPr>
        <w:rFonts w:ascii="Book Antiqua" w:hAnsi="Book Antiqua"/>
        <w:b/>
        <w:bCs/>
        <w:sz w:val="20"/>
      </w:rPr>
      <w:instrText xml:space="preserve"> PAGE   \* MERGEFORMAT </w:instrText>
    </w:r>
    <w:r w:rsidRPr="007B5138">
      <w:rPr>
        <w:rFonts w:ascii="Book Antiqua" w:hAnsi="Book Antiqua"/>
        <w:b/>
        <w:bCs/>
        <w:sz w:val="20"/>
      </w:rPr>
      <w:fldChar w:fldCharType="separate"/>
    </w:r>
    <w:r w:rsidR="00A84BC8">
      <w:rPr>
        <w:rFonts w:ascii="Book Antiqua" w:hAnsi="Book Antiqua"/>
        <w:b/>
        <w:bCs/>
        <w:noProof/>
        <w:sz w:val="20"/>
      </w:rPr>
      <w:t>4</w:t>
    </w:r>
    <w:r w:rsidRPr="007B5138">
      <w:rPr>
        <w:rFonts w:ascii="Book Antiqua" w:hAnsi="Book Antiqua"/>
        <w:b/>
        <w:bCs/>
        <w:sz w:val="20"/>
      </w:rPr>
      <w:fldChar w:fldCharType="end"/>
    </w:r>
    <w:r w:rsidRPr="007B5138">
      <w:rPr>
        <w:rFonts w:ascii="Book Antiqua" w:hAnsi="Book Antiqua"/>
        <w:b/>
        <w:bCs/>
        <w:sz w:val="20"/>
      </w:rPr>
      <w:t xml:space="preserve">     </w:t>
    </w:r>
    <w:proofErr w:type="spellStart"/>
    <w:r w:rsidRPr="007B5138">
      <w:rPr>
        <w:rFonts w:ascii="Book Antiqua" w:hAnsi="Book Antiqua"/>
        <w:b/>
        <w:bCs/>
        <w:i/>
        <w:iCs/>
        <w:sz w:val="20"/>
      </w:rPr>
      <w:t>Ekuitas</w:t>
    </w:r>
    <w:proofErr w:type="spellEnd"/>
    <w:r w:rsidRPr="007B5138">
      <w:rPr>
        <w:rFonts w:ascii="Book Antiqua" w:hAnsi="Book Antiqua"/>
        <w:b/>
        <w:bCs/>
        <w:i/>
        <w:iCs/>
        <w:sz w:val="20"/>
      </w:rPr>
      <w:t xml:space="preserve">: </w:t>
    </w:r>
    <w:proofErr w:type="spellStart"/>
    <w:r w:rsidRPr="007B5138">
      <w:rPr>
        <w:rFonts w:ascii="Book Antiqua" w:hAnsi="Book Antiqua"/>
        <w:b/>
        <w:bCs/>
        <w:i/>
        <w:iCs/>
        <w:sz w:val="20"/>
      </w:rPr>
      <w:t>Jurnal</w:t>
    </w:r>
    <w:proofErr w:type="spellEnd"/>
    <w:r w:rsidRPr="007B5138">
      <w:rPr>
        <w:rFonts w:ascii="Book Antiqua" w:hAnsi="Book Antiqua"/>
        <w:b/>
        <w:bCs/>
        <w:i/>
        <w:iCs/>
        <w:sz w:val="20"/>
      </w:rPr>
      <w:t xml:space="preserve"> Ekonomi dan </w:t>
    </w:r>
    <w:proofErr w:type="spellStart"/>
    <w:r w:rsidRPr="007B5138">
      <w:rPr>
        <w:rFonts w:ascii="Book Antiqua" w:hAnsi="Book Antiqua"/>
        <w:b/>
        <w:bCs/>
        <w:i/>
        <w:iCs/>
        <w:sz w:val="20"/>
      </w:rPr>
      <w:t>Keuangan</w:t>
    </w:r>
    <w:proofErr w:type="spellEnd"/>
    <w:r w:rsidRPr="007B5138">
      <w:rPr>
        <w:rFonts w:ascii="Book Antiqua" w:hAnsi="Book Antiqua"/>
        <w:b/>
        <w:bCs/>
        <w:i/>
        <w:iCs/>
        <w:sz w:val="20"/>
      </w:rPr>
      <w:t xml:space="preserve"> </w:t>
    </w:r>
    <w:r w:rsidRPr="007B5138">
      <w:rPr>
        <w:rFonts w:ascii="Book Antiqua" w:hAnsi="Book Antiqua"/>
        <w:i/>
        <w:iCs/>
        <w:sz w:val="20"/>
      </w:rPr>
      <w:t>– Volume</w:t>
    </w:r>
    <w:r>
      <w:rPr>
        <w:rFonts w:ascii="Book Antiqua" w:hAnsi="Book Antiqua"/>
        <w:i/>
        <w:iCs/>
        <w:sz w:val="20"/>
      </w:rPr>
      <w:t xml:space="preserve"> </w:t>
    </w:r>
    <w:r w:rsidR="00926E30">
      <w:rPr>
        <w:rFonts w:ascii="Book Antiqua" w:hAnsi="Book Antiqua"/>
        <w:i/>
        <w:iCs/>
        <w:sz w:val="20"/>
      </w:rPr>
      <w:t>8</w:t>
    </w:r>
    <w:r>
      <w:rPr>
        <w:rFonts w:ascii="Book Antiqua" w:hAnsi="Book Antiqua"/>
        <w:i/>
        <w:iCs/>
        <w:sz w:val="20"/>
      </w:rPr>
      <w:t>, N</w:t>
    </w:r>
    <w:r w:rsidR="009E6B6D">
      <w:rPr>
        <w:rFonts w:ascii="Book Antiqua" w:hAnsi="Book Antiqua"/>
        <w:i/>
        <w:iCs/>
        <w:sz w:val="20"/>
      </w:rPr>
      <w:t>umbe</w:t>
    </w:r>
    <w:r>
      <w:rPr>
        <w:rFonts w:ascii="Book Antiqua" w:hAnsi="Book Antiqua"/>
        <w:i/>
        <w:iCs/>
        <w:sz w:val="20"/>
      </w:rPr>
      <w:t xml:space="preserve">r </w:t>
    </w:r>
    <w:r w:rsidR="00FC3EEB">
      <w:rPr>
        <w:rFonts w:ascii="Book Antiqua" w:hAnsi="Book Antiqua"/>
        <w:i/>
        <w:iCs/>
        <w:sz w:val="20"/>
      </w:rPr>
      <w:t>2</w:t>
    </w:r>
    <w:r>
      <w:rPr>
        <w:rFonts w:ascii="Book Antiqua" w:hAnsi="Book Antiqua"/>
        <w:i/>
        <w:iCs/>
        <w:sz w:val="20"/>
      </w:rPr>
      <w:t xml:space="preserve">, </w:t>
    </w:r>
    <w:r w:rsidR="00AC2A02">
      <w:rPr>
        <w:rFonts w:ascii="Book Antiqua" w:hAnsi="Book Antiqua"/>
        <w:i/>
        <w:iCs/>
        <w:sz w:val="20"/>
      </w:rPr>
      <w:t>M</w:t>
    </w:r>
    <w:r w:rsidR="00526B41">
      <w:rPr>
        <w:rFonts w:ascii="Book Antiqua" w:hAnsi="Book Antiqua"/>
        <w:i/>
        <w:iCs/>
        <w:sz w:val="20"/>
      </w:rPr>
      <w:t>ay</w:t>
    </w:r>
    <w:r>
      <w:rPr>
        <w:rFonts w:ascii="Book Antiqua" w:hAnsi="Book Antiqua"/>
        <w:i/>
        <w:iCs/>
        <w:sz w:val="20"/>
      </w:rPr>
      <w:t xml:space="preserve"> </w:t>
    </w:r>
    <w:proofErr w:type="gramStart"/>
    <w:r>
      <w:rPr>
        <w:rFonts w:ascii="Book Antiqua" w:hAnsi="Book Antiqua"/>
        <w:i/>
        <w:iCs/>
        <w:sz w:val="20"/>
      </w:rPr>
      <w:t>20</w:t>
    </w:r>
    <w:r w:rsidR="00AC2A02">
      <w:rPr>
        <w:rFonts w:ascii="Book Antiqua" w:hAnsi="Book Antiqua"/>
        <w:i/>
        <w:iCs/>
        <w:sz w:val="20"/>
      </w:rPr>
      <w:t>24</w:t>
    </w:r>
    <w:r>
      <w:rPr>
        <w:rFonts w:ascii="Book Antiqua" w:hAnsi="Book Antiqua"/>
        <w:i/>
        <w:iCs/>
        <w:sz w:val="20"/>
      </w:rPr>
      <w:t xml:space="preserve"> :</w:t>
    </w:r>
    <w:proofErr w:type="gramEnd"/>
    <w:r>
      <w:rPr>
        <w:rFonts w:ascii="Book Antiqua" w:hAnsi="Book Antiqua"/>
        <w:i/>
        <w:iCs/>
        <w:sz w:val="20"/>
      </w:rPr>
      <w:t xml:space="preserve"> </w:t>
    </w:r>
    <w:r w:rsidR="00420F84">
      <w:rPr>
        <w:rFonts w:ascii="Book Antiqua" w:hAnsi="Book Antiqua"/>
        <w:i/>
        <w:iCs/>
        <w:sz w:val="20"/>
      </w:rPr>
      <w:t>201</w:t>
    </w:r>
    <w:r>
      <w:rPr>
        <w:rFonts w:ascii="Book Antiqua" w:hAnsi="Book Antiqua"/>
        <w:i/>
        <w:iCs/>
        <w:sz w:val="20"/>
      </w:rPr>
      <w:t xml:space="preserve"> – </w:t>
    </w:r>
    <w:r w:rsidR="00420F84">
      <w:rPr>
        <w:rFonts w:ascii="Book Antiqua" w:hAnsi="Book Antiqua"/>
        <w:i/>
        <w:iCs/>
        <w:sz w:val="20"/>
      </w:rPr>
      <w:t>22</w:t>
    </w:r>
    <w:r w:rsidR="005E55AF">
      <w:rPr>
        <w:rFonts w:ascii="Book Antiqua" w:hAnsi="Book Antiqua"/>
        <w:i/>
        <w:iCs/>
        <w:sz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74697"/>
      <w:docPartObj>
        <w:docPartGallery w:val="Page Numbers (Top of Page)"/>
        <w:docPartUnique/>
      </w:docPartObj>
    </w:sdtPr>
    <w:sdtContent>
      <w:p w14:paraId="14D68991" w14:textId="3D24837E" w:rsidR="00EB2FA1" w:rsidRPr="00934A98" w:rsidRDefault="005E55AF" w:rsidP="007C14A5">
        <w:pPr>
          <w:spacing w:after="360" w:line="240" w:lineRule="auto"/>
          <w:jc w:val="right"/>
          <w:rPr>
            <w:rFonts w:ascii="Book Antiqua" w:hAnsi="Book Antiqua"/>
            <w:i/>
            <w:noProof/>
            <w:sz w:val="20"/>
            <w:szCs w:val="20"/>
          </w:rPr>
        </w:pPr>
        <w:r w:rsidRPr="005E55AF">
          <w:rPr>
            <w:rFonts w:ascii="Book Antiqua" w:hAnsi="Book Antiqua"/>
            <w:i/>
            <w:sz w:val="20"/>
            <w:szCs w:val="20"/>
          </w:rPr>
          <w:t xml:space="preserve">Sustaining Entrepreneurial Intention </w:t>
        </w:r>
        <w:proofErr w:type="gramStart"/>
        <w:r w:rsidRPr="005E55AF">
          <w:rPr>
            <w:rFonts w:ascii="Book Antiqua" w:hAnsi="Book Antiqua"/>
            <w:i/>
            <w:sz w:val="20"/>
            <w:szCs w:val="20"/>
          </w:rPr>
          <w:t>With</w:t>
        </w:r>
        <w:proofErr w:type="gramEnd"/>
        <w:r w:rsidRPr="005E55AF">
          <w:rPr>
            <w:rFonts w:ascii="Book Antiqua" w:hAnsi="Book Antiqua"/>
            <w:i/>
            <w:sz w:val="20"/>
            <w:szCs w:val="20"/>
          </w:rPr>
          <w:t xml:space="preserve"> Entrepreneurial</w:t>
        </w:r>
        <w:r w:rsidR="00EB2FA1" w:rsidRPr="009B4AD0">
          <w:rPr>
            <w:i/>
            <w:sz w:val="20"/>
          </w:rPr>
          <w:t>...</w:t>
        </w:r>
        <w:r w:rsidR="00EB2FA1" w:rsidRPr="008612CC">
          <w:rPr>
            <w:i/>
            <w:sz w:val="20"/>
          </w:rPr>
          <w:t xml:space="preserve">– </w:t>
        </w:r>
        <w:proofErr w:type="spellStart"/>
        <w:r w:rsidR="00273782" w:rsidRPr="00273782">
          <w:rPr>
            <w:rFonts w:ascii="Book Antiqua" w:hAnsi="Book Antiqua"/>
            <w:b/>
            <w:i/>
            <w:sz w:val="20"/>
          </w:rPr>
          <w:t>Kusumawijaya</w:t>
        </w:r>
        <w:proofErr w:type="spellEnd"/>
        <w:r w:rsidR="00273782" w:rsidRPr="00273782">
          <w:rPr>
            <w:rFonts w:ascii="Book Antiqua" w:hAnsi="Book Antiqua"/>
            <w:b/>
            <w:i/>
            <w:sz w:val="20"/>
          </w:rPr>
          <w:t>, Astuti</w:t>
        </w:r>
        <w:r w:rsidR="00EB2FA1">
          <w:rPr>
            <w:rFonts w:ascii="Book Antiqua" w:hAnsi="Book Antiqua"/>
            <w:b/>
          </w:rPr>
          <w:t xml:space="preserve">     </w:t>
        </w:r>
        <w:r w:rsidR="00EB2FA1" w:rsidRPr="00767AE7">
          <w:rPr>
            <w:rFonts w:ascii="Book Antiqua" w:hAnsi="Book Antiqua"/>
            <w:b/>
            <w:sz w:val="20"/>
          </w:rPr>
          <w:fldChar w:fldCharType="begin"/>
        </w:r>
        <w:r w:rsidR="00EB2FA1" w:rsidRPr="00767AE7">
          <w:rPr>
            <w:rFonts w:ascii="Book Antiqua" w:hAnsi="Book Antiqua"/>
            <w:b/>
            <w:sz w:val="20"/>
          </w:rPr>
          <w:instrText xml:space="preserve"> PAGE  \* Arabic  \* MERGEFORMAT </w:instrText>
        </w:r>
        <w:r w:rsidR="00EB2FA1" w:rsidRPr="00767AE7">
          <w:rPr>
            <w:rFonts w:ascii="Book Antiqua" w:hAnsi="Book Antiqua"/>
            <w:b/>
            <w:sz w:val="20"/>
          </w:rPr>
          <w:fldChar w:fldCharType="separate"/>
        </w:r>
        <w:r w:rsidR="00A84BC8">
          <w:rPr>
            <w:rFonts w:ascii="Book Antiqua" w:hAnsi="Book Antiqua"/>
            <w:b/>
            <w:noProof/>
            <w:sz w:val="20"/>
          </w:rPr>
          <w:t>3</w:t>
        </w:r>
        <w:r w:rsidR="00EB2FA1" w:rsidRPr="00767AE7">
          <w:rPr>
            <w:rFonts w:ascii="Book Antiqua" w:hAnsi="Book Antiqua"/>
            <w:b/>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3D729" w14:textId="77777777" w:rsidR="00EB2FA1" w:rsidRPr="004346E5" w:rsidRDefault="00EB2FA1" w:rsidP="00502C64">
    <w:pPr>
      <w:pStyle w:val="Header"/>
      <w:rPr>
        <w:rFonts w:ascii="Book Antiqua" w:hAnsi="Book Antiqua" w:cs="Book Antiqua"/>
        <w:b/>
        <w:bCs/>
        <w:sz w:val="20"/>
        <w:szCs w:val="20"/>
      </w:rPr>
    </w:pPr>
    <w:proofErr w:type="spellStart"/>
    <w:r w:rsidRPr="004346E5">
      <w:rPr>
        <w:rFonts w:ascii="Book Antiqua" w:hAnsi="Book Antiqua" w:cs="Book Antiqua"/>
        <w:b/>
        <w:bCs/>
        <w:sz w:val="20"/>
        <w:szCs w:val="20"/>
      </w:rPr>
      <w:t>Ekuitas</w:t>
    </w:r>
    <w:proofErr w:type="spellEnd"/>
    <w:r w:rsidRPr="004346E5">
      <w:rPr>
        <w:rFonts w:ascii="Book Antiqua" w:hAnsi="Book Antiqua" w:cs="Book Antiqua"/>
        <w:b/>
        <w:bCs/>
        <w:sz w:val="20"/>
        <w:szCs w:val="20"/>
      </w:rPr>
      <w:t xml:space="preserve">: </w:t>
    </w:r>
    <w:proofErr w:type="spellStart"/>
    <w:r w:rsidRPr="004346E5">
      <w:rPr>
        <w:rFonts w:ascii="Book Antiqua" w:hAnsi="Book Antiqua" w:cs="Book Antiqua"/>
        <w:b/>
        <w:bCs/>
        <w:sz w:val="20"/>
        <w:szCs w:val="20"/>
      </w:rPr>
      <w:t>Jurnal</w:t>
    </w:r>
    <w:proofErr w:type="spellEnd"/>
    <w:r w:rsidRPr="004346E5">
      <w:rPr>
        <w:rFonts w:ascii="Book Antiqua" w:hAnsi="Book Antiqua" w:cs="Book Antiqua"/>
        <w:b/>
        <w:bCs/>
        <w:sz w:val="20"/>
        <w:szCs w:val="20"/>
      </w:rPr>
      <w:t xml:space="preserve"> Ekonomi dan </w:t>
    </w:r>
    <w:proofErr w:type="spellStart"/>
    <w:r w:rsidRPr="004346E5">
      <w:rPr>
        <w:rFonts w:ascii="Book Antiqua" w:hAnsi="Book Antiqua" w:cs="Book Antiqua"/>
        <w:b/>
        <w:bCs/>
        <w:sz w:val="20"/>
        <w:szCs w:val="20"/>
      </w:rPr>
      <w:t>Keuangan</w:t>
    </w:r>
    <w:proofErr w:type="spellEnd"/>
    <w:r w:rsidRPr="004346E5">
      <w:rPr>
        <w:rFonts w:ascii="Book Antiqua" w:hAnsi="Book Antiqua" w:cs="Book Antiqua"/>
        <w:b/>
        <w:bCs/>
        <w:sz w:val="20"/>
        <w:szCs w:val="20"/>
      </w:rPr>
      <w:t xml:space="preserve">                                                         </w:t>
    </w:r>
    <w:r>
      <w:rPr>
        <w:rFonts w:ascii="Book Antiqua" w:hAnsi="Book Antiqua" w:cs="Book Antiqua"/>
        <w:b/>
        <w:bCs/>
        <w:sz w:val="20"/>
        <w:szCs w:val="20"/>
      </w:rPr>
      <w:t xml:space="preserve">                </w:t>
    </w:r>
    <w:r w:rsidRPr="004346E5">
      <w:rPr>
        <w:rFonts w:ascii="Book Antiqua" w:hAnsi="Book Antiqua" w:cs="Book Antiqua"/>
        <w:b/>
        <w:bCs/>
        <w:sz w:val="20"/>
        <w:szCs w:val="20"/>
      </w:rPr>
      <w:t>p-ISSN 2548 – 298X</w:t>
    </w:r>
  </w:p>
  <w:p w14:paraId="0D722EB8" w14:textId="77777777" w:rsidR="00EB2FA1" w:rsidRPr="004346E5" w:rsidRDefault="008E375E" w:rsidP="00502C64">
    <w:pPr>
      <w:pStyle w:val="Header"/>
      <w:rPr>
        <w:rFonts w:ascii="Book Antiqua" w:hAnsi="Book Antiqua" w:cs="Book Antiqua"/>
        <w:b/>
        <w:bCs/>
        <w:sz w:val="20"/>
        <w:szCs w:val="20"/>
      </w:rPr>
    </w:pPr>
    <w:proofErr w:type="spellStart"/>
    <w:r>
      <w:rPr>
        <w:rFonts w:ascii="Book Antiqua" w:hAnsi="Book Antiqua" w:cs="Book Antiqua"/>
        <w:b/>
        <w:bCs/>
        <w:sz w:val="20"/>
        <w:szCs w:val="20"/>
      </w:rPr>
      <w:t>Akreditasi</w:t>
    </w:r>
    <w:proofErr w:type="spellEnd"/>
    <w:r>
      <w:rPr>
        <w:rFonts w:ascii="Book Antiqua" w:hAnsi="Book Antiqua" w:cs="Book Antiqua"/>
        <w:b/>
        <w:bCs/>
        <w:sz w:val="20"/>
        <w:szCs w:val="20"/>
      </w:rPr>
      <w:t xml:space="preserve"> No. </w:t>
    </w:r>
    <w:r w:rsidR="00A84BC8">
      <w:rPr>
        <w:rFonts w:ascii="Book Antiqua" w:hAnsi="Book Antiqua" w:cs="Book Antiqua"/>
        <w:b/>
        <w:bCs/>
        <w:sz w:val="20"/>
        <w:szCs w:val="20"/>
      </w:rPr>
      <w:t>158</w:t>
    </w:r>
    <w:r w:rsidR="00EB2FA1" w:rsidRPr="004346E5">
      <w:rPr>
        <w:rFonts w:ascii="Book Antiqua" w:hAnsi="Book Antiqua" w:cs="Book Antiqua"/>
        <w:b/>
        <w:bCs/>
        <w:sz w:val="20"/>
        <w:szCs w:val="20"/>
      </w:rPr>
      <w:t>/</w:t>
    </w:r>
    <w:r>
      <w:rPr>
        <w:rFonts w:ascii="Book Antiqua" w:hAnsi="Book Antiqua" w:cs="Book Antiqua"/>
        <w:b/>
        <w:bCs/>
        <w:sz w:val="20"/>
        <w:szCs w:val="20"/>
      </w:rPr>
      <w:t>E/KPT/20</w:t>
    </w:r>
    <w:r w:rsidR="00A84BC8">
      <w:rPr>
        <w:rFonts w:ascii="Book Antiqua" w:hAnsi="Book Antiqua" w:cs="Book Antiqua"/>
        <w:b/>
        <w:bCs/>
        <w:sz w:val="20"/>
        <w:szCs w:val="20"/>
      </w:rPr>
      <w:t>21</w:t>
    </w:r>
    <w:r w:rsidR="00EB2FA1" w:rsidRPr="004346E5">
      <w:rPr>
        <w:rFonts w:ascii="Book Antiqua" w:hAnsi="Book Antiqua" w:cs="Book Antiqua"/>
        <w:b/>
        <w:bCs/>
        <w:sz w:val="20"/>
        <w:szCs w:val="20"/>
      </w:rPr>
      <w:tab/>
      <w:t xml:space="preserve">                                                                  </w:t>
    </w:r>
    <w:r w:rsidR="00EB2FA1">
      <w:rPr>
        <w:rFonts w:ascii="Book Antiqua" w:hAnsi="Book Antiqua" w:cs="Book Antiqua"/>
        <w:b/>
        <w:bCs/>
        <w:sz w:val="20"/>
        <w:szCs w:val="20"/>
      </w:rPr>
      <w:t xml:space="preserve">                 </w:t>
    </w:r>
    <w:r>
      <w:rPr>
        <w:rFonts w:ascii="Book Antiqua" w:hAnsi="Book Antiqua" w:cs="Book Antiqua"/>
        <w:b/>
        <w:bCs/>
        <w:sz w:val="20"/>
        <w:szCs w:val="20"/>
      </w:rPr>
      <w:t xml:space="preserve">       </w:t>
    </w:r>
    <w:r w:rsidR="00EB2FA1" w:rsidRPr="004346E5">
      <w:rPr>
        <w:rFonts w:ascii="Book Antiqua" w:hAnsi="Book Antiqua" w:cs="Book Antiqua"/>
        <w:b/>
        <w:bCs/>
        <w:sz w:val="20"/>
        <w:szCs w:val="20"/>
      </w:rPr>
      <w:t>e-ISSN 2548 – 5024</w:t>
    </w:r>
  </w:p>
  <w:p w14:paraId="7076EEC1" w14:textId="17FFE485" w:rsidR="00EB2FA1" w:rsidRPr="00A56021" w:rsidRDefault="00EB2FA1" w:rsidP="007C14A5">
    <w:pPr>
      <w:pStyle w:val="Header"/>
      <w:spacing w:after="360"/>
      <w:rPr>
        <w:rFonts w:ascii="Book Antiqua" w:hAnsi="Book Antiqua" w:cs="Book Antiqua"/>
        <w:b/>
        <w:bCs/>
        <w:sz w:val="20"/>
        <w:szCs w:val="20"/>
      </w:rPr>
    </w:pPr>
    <w:r w:rsidRPr="00A56021">
      <w:rPr>
        <w:rFonts w:ascii="Book Antiqua" w:hAnsi="Book Antiqua"/>
        <w:sz w:val="20"/>
        <w:szCs w:val="20"/>
      </w:rPr>
      <w:t xml:space="preserve">DOI: </w:t>
    </w:r>
    <w:r w:rsidR="00992C9E" w:rsidRPr="00992C9E">
      <w:rPr>
        <w:rFonts w:ascii="Book Antiqua" w:hAnsi="Book Antiqua"/>
        <w:sz w:val="20"/>
        <w:szCs w:val="20"/>
      </w:rPr>
      <w:t>10.24034/j25485024.y2024.v</w:t>
    </w:r>
    <w:proofErr w:type="gramStart"/>
    <w:r w:rsidR="00992C9E" w:rsidRPr="00992C9E">
      <w:rPr>
        <w:rFonts w:ascii="Book Antiqua" w:hAnsi="Book Antiqua"/>
        <w:sz w:val="20"/>
        <w:szCs w:val="20"/>
      </w:rPr>
      <w:t>8.i</w:t>
    </w:r>
    <w:proofErr w:type="gramEnd"/>
    <w:r w:rsidR="00992C9E" w:rsidRPr="00992C9E">
      <w:rPr>
        <w:rFonts w:ascii="Book Antiqua" w:hAnsi="Book Antiqua"/>
        <w:sz w:val="20"/>
        <w:szCs w:val="20"/>
      </w:rPr>
      <w:t>2.6134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48B3"/>
    <w:multiLevelType w:val="hybridMultilevel"/>
    <w:tmpl w:val="A5A6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3343E"/>
    <w:multiLevelType w:val="hybridMultilevel"/>
    <w:tmpl w:val="2B44356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52A02"/>
    <w:multiLevelType w:val="multilevel"/>
    <w:tmpl w:val="8EEA5436"/>
    <w:lvl w:ilvl="0">
      <w:start w:val="1"/>
      <w:numFmt w:val="decimal"/>
      <w:lvlText w:val="%1."/>
      <w:lvlJc w:val="left"/>
      <w:pPr>
        <w:ind w:left="81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15:restartNumberingAfterBreak="0">
    <w:nsid w:val="085311E7"/>
    <w:multiLevelType w:val="hybridMultilevel"/>
    <w:tmpl w:val="710A2752"/>
    <w:lvl w:ilvl="0" w:tplc="9B00C29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088929D2"/>
    <w:multiLevelType w:val="multilevel"/>
    <w:tmpl w:val="8B26DD0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b/>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 w15:restartNumberingAfterBreak="0">
    <w:nsid w:val="097B5AED"/>
    <w:multiLevelType w:val="multilevel"/>
    <w:tmpl w:val="8EEA543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 w15:restartNumberingAfterBreak="0">
    <w:nsid w:val="0EDE7E37"/>
    <w:multiLevelType w:val="hybridMultilevel"/>
    <w:tmpl w:val="34949FF6"/>
    <w:lvl w:ilvl="0" w:tplc="27680C9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3D4664E"/>
    <w:multiLevelType w:val="hybridMultilevel"/>
    <w:tmpl w:val="32F66BB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7105D"/>
    <w:multiLevelType w:val="multilevel"/>
    <w:tmpl w:val="8D90521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sz w:val="24"/>
        <w:szCs w:val="24"/>
      </w:rPr>
    </w:lvl>
    <w:lvl w:ilvl="2">
      <w:start w:val="1"/>
      <w:numFmt w:val="decimal"/>
      <w:isLgl/>
      <w:lvlText w:val="%1.%2.%3."/>
      <w:lvlJc w:val="left"/>
      <w:pPr>
        <w:ind w:left="1800" w:hanging="720"/>
      </w:pPr>
      <w:rPr>
        <w:rFonts w:ascii="Times New Roman" w:hAnsi="Times New Roman" w:cs="Times New Roman" w:hint="default"/>
        <w:b/>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935409A"/>
    <w:multiLevelType w:val="hybridMultilevel"/>
    <w:tmpl w:val="525C1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B6EBE"/>
    <w:multiLevelType w:val="hybridMultilevel"/>
    <w:tmpl w:val="DF5A1526"/>
    <w:lvl w:ilvl="0" w:tplc="055ABED8">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1E8B609F"/>
    <w:multiLevelType w:val="hybridMultilevel"/>
    <w:tmpl w:val="1DE4026A"/>
    <w:lvl w:ilvl="0" w:tplc="B498B2E2">
      <w:start w:val="1"/>
      <w:numFmt w:val="lowerLetter"/>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15:restartNumberingAfterBreak="0">
    <w:nsid w:val="21370636"/>
    <w:multiLevelType w:val="hybridMultilevel"/>
    <w:tmpl w:val="5A7A4C68"/>
    <w:lvl w:ilvl="0" w:tplc="ADB22754">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92FBE"/>
    <w:multiLevelType w:val="hybridMultilevel"/>
    <w:tmpl w:val="2A2A0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A34568B"/>
    <w:multiLevelType w:val="hybridMultilevel"/>
    <w:tmpl w:val="4B2A15FA"/>
    <w:lvl w:ilvl="0" w:tplc="56C661B2">
      <w:start w:val="1"/>
      <w:numFmt w:val="lowerLetter"/>
      <w:lvlText w:val="%1."/>
      <w:lvlJc w:val="left"/>
      <w:pPr>
        <w:ind w:left="702" w:hanging="360"/>
      </w:pPr>
      <w:rPr>
        <w:rFonts w:ascii="Times New Roman" w:eastAsia="Calibri" w:hAnsi="Times New Roman" w:cs="Times New Roman"/>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2A535C93"/>
    <w:multiLevelType w:val="hybridMultilevel"/>
    <w:tmpl w:val="A1FA7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CA73D52"/>
    <w:multiLevelType w:val="hybridMultilevel"/>
    <w:tmpl w:val="7B70F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52E2B82"/>
    <w:multiLevelType w:val="hybridMultilevel"/>
    <w:tmpl w:val="7C22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16168"/>
    <w:multiLevelType w:val="hybridMultilevel"/>
    <w:tmpl w:val="2B8ABFCC"/>
    <w:lvl w:ilvl="0" w:tplc="713C75DE">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9" w15:restartNumberingAfterBreak="0">
    <w:nsid w:val="52014968"/>
    <w:multiLevelType w:val="hybridMultilevel"/>
    <w:tmpl w:val="A55EB9AA"/>
    <w:lvl w:ilvl="0" w:tplc="FBC0B6FE">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232220F"/>
    <w:multiLevelType w:val="hybridMultilevel"/>
    <w:tmpl w:val="B472F14C"/>
    <w:lvl w:ilvl="0" w:tplc="79CAB2B6">
      <w:start w:val="1"/>
      <w:numFmt w:val="decimal"/>
      <w:lvlText w:val="%1."/>
      <w:lvlJc w:val="left"/>
      <w:pPr>
        <w:ind w:left="720" w:hanging="360"/>
      </w:pPr>
      <w:rPr>
        <w:rFonts w:ascii="Book Antiqua" w:hAnsi="Book Antiqu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A175F"/>
    <w:multiLevelType w:val="hybridMultilevel"/>
    <w:tmpl w:val="FED82F2A"/>
    <w:lvl w:ilvl="0" w:tplc="232EF740">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2" w15:restartNumberingAfterBreak="0">
    <w:nsid w:val="6CBF390C"/>
    <w:multiLevelType w:val="hybridMultilevel"/>
    <w:tmpl w:val="3088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33352"/>
    <w:multiLevelType w:val="hybridMultilevel"/>
    <w:tmpl w:val="4FE6949E"/>
    <w:lvl w:ilvl="0" w:tplc="52C6022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6F1420C2"/>
    <w:multiLevelType w:val="hybridMultilevel"/>
    <w:tmpl w:val="9802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54043"/>
    <w:multiLevelType w:val="hybridMultilevel"/>
    <w:tmpl w:val="710A2752"/>
    <w:lvl w:ilvl="0" w:tplc="9B00C29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15:restartNumberingAfterBreak="0">
    <w:nsid w:val="78E70563"/>
    <w:multiLevelType w:val="hybridMultilevel"/>
    <w:tmpl w:val="AE78B104"/>
    <w:lvl w:ilvl="0" w:tplc="4BFC88A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15:restartNumberingAfterBreak="0">
    <w:nsid w:val="7A4C0166"/>
    <w:multiLevelType w:val="hybridMultilevel"/>
    <w:tmpl w:val="97180E2C"/>
    <w:lvl w:ilvl="0" w:tplc="EABA6A0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347680898">
    <w:abstractNumId w:val="2"/>
  </w:num>
  <w:num w:numId="2" w16cid:durableId="606087608">
    <w:abstractNumId w:val="19"/>
  </w:num>
  <w:num w:numId="3" w16cid:durableId="1294943766">
    <w:abstractNumId w:val="22"/>
  </w:num>
  <w:num w:numId="4" w16cid:durableId="287205273">
    <w:abstractNumId w:val="11"/>
  </w:num>
  <w:num w:numId="5" w16cid:durableId="381632888">
    <w:abstractNumId w:val="18"/>
  </w:num>
  <w:num w:numId="6" w16cid:durableId="1814564528">
    <w:abstractNumId w:val="21"/>
  </w:num>
  <w:num w:numId="7" w16cid:durableId="1216165780">
    <w:abstractNumId w:val="10"/>
  </w:num>
  <w:num w:numId="8" w16cid:durableId="1986272386">
    <w:abstractNumId w:val="0"/>
  </w:num>
  <w:num w:numId="9" w16cid:durableId="327558652">
    <w:abstractNumId w:val="25"/>
  </w:num>
  <w:num w:numId="10" w16cid:durableId="1799448207">
    <w:abstractNumId w:val="26"/>
  </w:num>
  <w:num w:numId="11" w16cid:durableId="370500729">
    <w:abstractNumId w:val="27"/>
  </w:num>
  <w:num w:numId="12" w16cid:durableId="702632198">
    <w:abstractNumId w:val="9"/>
  </w:num>
  <w:num w:numId="13" w16cid:durableId="400450939">
    <w:abstractNumId w:val="6"/>
  </w:num>
  <w:num w:numId="14" w16cid:durableId="1142693725">
    <w:abstractNumId w:val="14"/>
  </w:num>
  <w:num w:numId="15" w16cid:durableId="1108695236">
    <w:abstractNumId w:val="24"/>
  </w:num>
  <w:num w:numId="16" w16cid:durableId="2113822437">
    <w:abstractNumId w:val="5"/>
  </w:num>
  <w:num w:numId="17" w16cid:durableId="2016688247">
    <w:abstractNumId w:val="4"/>
  </w:num>
  <w:num w:numId="18" w16cid:durableId="59526228">
    <w:abstractNumId w:val="8"/>
  </w:num>
  <w:num w:numId="19" w16cid:durableId="1659074200">
    <w:abstractNumId w:val="16"/>
  </w:num>
  <w:num w:numId="20" w16cid:durableId="1101953654">
    <w:abstractNumId w:val="15"/>
  </w:num>
  <w:num w:numId="21" w16cid:durableId="912392895">
    <w:abstractNumId w:val="13"/>
  </w:num>
  <w:num w:numId="22" w16cid:durableId="1650593917">
    <w:abstractNumId w:val="20"/>
  </w:num>
  <w:num w:numId="23" w16cid:durableId="1790850661">
    <w:abstractNumId w:val="3"/>
  </w:num>
  <w:num w:numId="24" w16cid:durableId="1830976307">
    <w:abstractNumId w:val="12"/>
  </w:num>
  <w:num w:numId="25" w16cid:durableId="803085392">
    <w:abstractNumId w:val="17"/>
  </w:num>
  <w:num w:numId="26" w16cid:durableId="434598210">
    <w:abstractNumId w:val="7"/>
  </w:num>
  <w:num w:numId="27" w16cid:durableId="93325724">
    <w:abstractNumId w:val="23"/>
  </w:num>
  <w:num w:numId="28" w16cid:durableId="76110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2F"/>
    <w:rsid w:val="00005D15"/>
    <w:rsid w:val="0004370B"/>
    <w:rsid w:val="00066396"/>
    <w:rsid w:val="000669BE"/>
    <w:rsid w:val="00074BF9"/>
    <w:rsid w:val="00076D3F"/>
    <w:rsid w:val="00086B90"/>
    <w:rsid w:val="00087B52"/>
    <w:rsid w:val="000A6CEC"/>
    <w:rsid w:val="000B0565"/>
    <w:rsid w:val="000B773F"/>
    <w:rsid w:val="000D148C"/>
    <w:rsid w:val="001009F6"/>
    <w:rsid w:val="0010401D"/>
    <w:rsid w:val="0011443B"/>
    <w:rsid w:val="0011654D"/>
    <w:rsid w:val="001176C1"/>
    <w:rsid w:val="001242F4"/>
    <w:rsid w:val="00162DC9"/>
    <w:rsid w:val="001644F8"/>
    <w:rsid w:val="00177B89"/>
    <w:rsid w:val="001830E5"/>
    <w:rsid w:val="001838E0"/>
    <w:rsid w:val="0019111A"/>
    <w:rsid w:val="001941ED"/>
    <w:rsid w:val="001A2B29"/>
    <w:rsid w:val="001A2EF1"/>
    <w:rsid w:val="001A7605"/>
    <w:rsid w:val="001C5816"/>
    <w:rsid w:val="001D0472"/>
    <w:rsid w:val="001D3264"/>
    <w:rsid w:val="001D368B"/>
    <w:rsid w:val="001E0254"/>
    <w:rsid w:val="001F18D0"/>
    <w:rsid w:val="0024680C"/>
    <w:rsid w:val="00246E5A"/>
    <w:rsid w:val="002474AE"/>
    <w:rsid w:val="00250360"/>
    <w:rsid w:val="002641C9"/>
    <w:rsid w:val="00266289"/>
    <w:rsid w:val="002703A8"/>
    <w:rsid w:val="00273782"/>
    <w:rsid w:val="0028134A"/>
    <w:rsid w:val="002817A7"/>
    <w:rsid w:val="002904DF"/>
    <w:rsid w:val="002A4855"/>
    <w:rsid w:val="002B569B"/>
    <w:rsid w:val="002D4F4C"/>
    <w:rsid w:val="002E1065"/>
    <w:rsid w:val="0030490B"/>
    <w:rsid w:val="00310599"/>
    <w:rsid w:val="00314DEB"/>
    <w:rsid w:val="00321D35"/>
    <w:rsid w:val="003224AE"/>
    <w:rsid w:val="00337245"/>
    <w:rsid w:val="00337E67"/>
    <w:rsid w:val="00342962"/>
    <w:rsid w:val="00356CE9"/>
    <w:rsid w:val="0037158C"/>
    <w:rsid w:val="003908C6"/>
    <w:rsid w:val="00394E10"/>
    <w:rsid w:val="003E1640"/>
    <w:rsid w:val="003E4FA3"/>
    <w:rsid w:val="003F0F5E"/>
    <w:rsid w:val="0040785E"/>
    <w:rsid w:val="00410BA1"/>
    <w:rsid w:val="00420F84"/>
    <w:rsid w:val="00433D14"/>
    <w:rsid w:val="004346E5"/>
    <w:rsid w:val="0044669B"/>
    <w:rsid w:val="00460C9E"/>
    <w:rsid w:val="0046409F"/>
    <w:rsid w:val="00464AFA"/>
    <w:rsid w:val="00466E53"/>
    <w:rsid w:val="004752D4"/>
    <w:rsid w:val="00496FA5"/>
    <w:rsid w:val="004B3B9B"/>
    <w:rsid w:val="004D27E8"/>
    <w:rsid w:val="004F03BA"/>
    <w:rsid w:val="00502C64"/>
    <w:rsid w:val="00504098"/>
    <w:rsid w:val="00516051"/>
    <w:rsid w:val="005234E6"/>
    <w:rsid w:val="00526B41"/>
    <w:rsid w:val="005338DF"/>
    <w:rsid w:val="00535BD7"/>
    <w:rsid w:val="00536309"/>
    <w:rsid w:val="00552383"/>
    <w:rsid w:val="00554EB2"/>
    <w:rsid w:val="00556181"/>
    <w:rsid w:val="005748A9"/>
    <w:rsid w:val="005823CF"/>
    <w:rsid w:val="005839A5"/>
    <w:rsid w:val="00584EE8"/>
    <w:rsid w:val="00597F15"/>
    <w:rsid w:val="005A1B9F"/>
    <w:rsid w:val="005A5694"/>
    <w:rsid w:val="005A7642"/>
    <w:rsid w:val="005D6C35"/>
    <w:rsid w:val="005E55AF"/>
    <w:rsid w:val="005F75A2"/>
    <w:rsid w:val="00610E06"/>
    <w:rsid w:val="00612874"/>
    <w:rsid w:val="00622F0D"/>
    <w:rsid w:val="00646CDA"/>
    <w:rsid w:val="00647DB9"/>
    <w:rsid w:val="00650A7C"/>
    <w:rsid w:val="00650E34"/>
    <w:rsid w:val="00684052"/>
    <w:rsid w:val="00687B51"/>
    <w:rsid w:val="006907FF"/>
    <w:rsid w:val="00697906"/>
    <w:rsid w:val="006C2EA4"/>
    <w:rsid w:val="006D3B8F"/>
    <w:rsid w:val="006D50A3"/>
    <w:rsid w:val="007009F2"/>
    <w:rsid w:val="00711108"/>
    <w:rsid w:val="007212DE"/>
    <w:rsid w:val="00722A85"/>
    <w:rsid w:val="00723DB8"/>
    <w:rsid w:val="00731D17"/>
    <w:rsid w:val="00741407"/>
    <w:rsid w:val="00744F5C"/>
    <w:rsid w:val="00756D9C"/>
    <w:rsid w:val="007A209B"/>
    <w:rsid w:val="007B089D"/>
    <w:rsid w:val="007B5138"/>
    <w:rsid w:val="007B7AFC"/>
    <w:rsid w:val="007C14A5"/>
    <w:rsid w:val="007C1F0E"/>
    <w:rsid w:val="007D5040"/>
    <w:rsid w:val="008023BF"/>
    <w:rsid w:val="00803EBD"/>
    <w:rsid w:val="008116BF"/>
    <w:rsid w:val="0082548B"/>
    <w:rsid w:val="00867B37"/>
    <w:rsid w:val="0087058F"/>
    <w:rsid w:val="00886C44"/>
    <w:rsid w:val="0088798A"/>
    <w:rsid w:val="008A4613"/>
    <w:rsid w:val="008C0BC4"/>
    <w:rsid w:val="008C5471"/>
    <w:rsid w:val="008D17C8"/>
    <w:rsid w:val="008E375E"/>
    <w:rsid w:val="008F35FB"/>
    <w:rsid w:val="00910C01"/>
    <w:rsid w:val="009253A7"/>
    <w:rsid w:val="00925889"/>
    <w:rsid w:val="00926E30"/>
    <w:rsid w:val="00936CA3"/>
    <w:rsid w:val="00941832"/>
    <w:rsid w:val="0094187E"/>
    <w:rsid w:val="00951714"/>
    <w:rsid w:val="00955062"/>
    <w:rsid w:val="00971929"/>
    <w:rsid w:val="009774ED"/>
    <w:rsid w:val="00980DA8"/>
    <w:rsid w:val="00992C9E"/>
    <w:rsid w:val="00993417"/>
    <w:rsid w:val="00993808"/>
    <w:rsid w:val="00993D25"/>
    <w:rsid w:val="00997734"/>
    <w:rsid w:val="009C1621"/>
    <w:rsid w:val="009C1700"/>
    <w:rsid w:val="009D4BBC"/>
    <w:rsid w:val="009D4C80"/>
    <w:rsid w:val="009D66FE"/>
    <w:rsid w:val="009E6B6D"/>
    <w:rsid w:val="009F62AE"/>
    <w:rsid w:val="00A104B9"/>
    <w:rsid w:val="00A10C21"/>
    <w:rsid w:val="00A110BF"/>
    <w:rsid w:val="00A1403A"/>
    <w:rsid w:val="00A3141D"/>
    <w:rsid w:val="00A32526"/>
    <w:rsid w:val="00A36FE6"/>
    <w:rsid w:val="00A370F1"/>
    <w:rsid w:val="00A51475"/>
    <w:rsid w:val="00A544DC"/>
    <w:rsid w:val="00A54EF7"/>
    <w:rsid w:val="00A56021"/>
    <w:rsid w:val="00A57114"/>
    <w:rsid w:val="00A83077"/>
    <w:rsid w:val="00A84BC8"/>
    <w:rsid w:val="00A96E50"/>
    <w:rsid w:val="00AA6F4B"/>
    <w:rsid w:val="00AB0047"/>
    <w:rsid w:val="00AC2A02"/>
    <w:rsid w:val="00AF5AC0"/>
    <w:rsid w:val="00B04C68"/>
    <w:rsid w:val="00B07F12"/>
    <w:rsid w:val="00B1029C"/>
    <w:rsid w:val="00B13A4B"/>
    <w:rsid w:val="00B20268"/>
    <w:rsid w:val="00B203DF"/>
    <w:rsid w:val="00B3093F"/>
    <w:rsid w:val="00B31621"/>
    <w:rsid w:val="00B35FCA"/>
    <w:rsid w:val="00B51224"/>
    <w:rsid w:val="00B575DF"/>
    <w:rsid w:val="00B73E8D"/>
    <w:rsid w:val="00B864EF"/>
    <w:rsid w:val="00B935BF"/>
    <w:rsid w:val="00BA3A6E"/>
    <w:rsid w:val="00BD3F97"/>
    <w:rsid w:val="00BD6BAB"/>
    <w:rsid w:val="00BF2756"/>
    <w:rsid w:val="00C062F5"/>
    <w:rsid w:val="00C068C8"/>
    <w:rsid w:val="00C13157"/>
    <w:rsid w:val="00C133F6"/>
    <w:rsid w:val="00C37111"/>
    <w:rsid w:val="00C608BA"/>
    <w:rsid w:val="00C63DD5"/>
    <w:rsid w:val="00C75CA7"/>
    <w:rsid w:val="00C80B11"/>
    <w:rsid w:val="00C85347"/>
    <w:rsid w:val="00CB4624"/>
    <w:rsid w:val="00CB4719"/>
    <w:rsid w:val="00CC1EED"/>
    <w:rsid w:val="00CE12F3"/>
    <w:rsid w:val="00CE49B5"/>
    <w:rsid w:val="00CF2AAB"/>
    <w:rsid w:val="00D210F1"/>
    <w:rsid w:val="00D36776"/>
    <w:rsid w:val="00D37701"/>
    <w:rsid w:val="00D379DF"/>
    <w:rsid w:val="00D45D1B"/>
    <w:rsid w:val="00D55B65"/>
    <w:rsid w:val="00D641DA"/>
    <w:rsid w:val="00D819CF"/>
    <w:rsid w:val="00D8412F"/>
    <w:rsid w:val="00DA4793"/>
    <w:rsid w:val="00DA5284"/>
    <w:rsid w:val="00DA6E26"/>
    <w:rsid w:val="00DB348E"/>
    <w:rsid w:val="00DC5370"/>
    <w:rsid w:val="00DC713F"/>
    <w:rsid w:val="00DD2323"/>
    <w:rsid w:val="00DD3CFE"/>
    <w:rsid w:val="00DE3443"/>
    <w:rsid w:val="00DE3859"/>
    <w:rsid w:val="00E05F83"/>
    <w:rsid w:val="00E076A7"/>
    <w:rsid w:val="00E106CA"/>
    <w:rsid w:val="00E14B70"/>
    <w:rsid w:val="00E2045D"/>
    <w:rsid w:val="00E37126"/>
    <w:rsid w:val="00E37F99"/>
    <w:rsid w:val="00E408D6"/>
    <w:rsid w:val="00E63220"/>
    <w:rsid w:val="00E70AEE"/>
    <w:rsid w:val="00E71932"/>
    <w:rsid w:val="00E86388"/>
    <w:rsid w:val="00E90431"/>
    <w:rsid w:val="00E92CF9"/>
    <w:rsid w:val="00E9692C"/>
    <w:rsid w:val="00EB1B46"/>
    <w:rsid w:val="00EB2FA1"/>
    <w:rsid w:val="00EB4FFD"/>
    <w:rsid w:val="00EC1E02"/>
    <w:rsid w:val="00ED00C7"/>
    <w:rsid w:val="00ED7725"/>
    <w:rsid w:val="00EE2D14"/>
    <w:rsid w:val="00F13B57"/>
    <w:rsid w:val="00F36A50"/>
    <w:rsid w:val="00F37AAF"/>
    <w:rsid w:val="00F401E3"/>
    <w:rsid w:val="00F44DB5"/>
    <w:rsid w:val="00F45F26"/>
    <w:rsid w:val="00F57B41"/>
    <w:rsid w:val="00F64E78"/>
    <w:rsid w:val="00F66E7C"/>
    <w:rsid w:val="00F744E7"/>
    <w:rsid w:val="00F769D8"/>
    <w:rsid w:val="00F86B63"/>
    <w:rsid w:val="00F86FB4"/>
    <w:rsid w:val="00F9135A"/>
    <w:rsid w:val="00F93990"/>
    <w:rsid w:val="00F948A1"/>
    <w:rsid w:val="00F9784C"/>
    <w:rsid w:val="00F97883"/>
    <w:rsid w:val="00FA0BAE"/>
    <w:rsid w:val="00FA0F13"/>
    <w:rsid w:val="00FC384B"/>
    <w:rsid w:val="00FC3B09"/>
    <w:rsid w:val="00FC3EEB"/>
    <w:rsid w:val="00FE0A36"/>
    <w:rsid w:val="00FE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6279C"/>
  <w15:docId w15:val="{A2A50869-2859-40B5-BAE8-0AAAFCE0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2F"/>
    <w:rPr>
      <w:rFonts w:ascii="Calibri" w:eastAsia="Calibri" w:hAnsi="Calibri" w:cs="Times New Roman"/>
    </w:rPr>
  </w:style>
  <w:style w:type="paragraph" w:styleId="Judul1">
    <w:name w:val="heading 1"/>
    <w:basedOn w:val="Normal"/>
    <w:next w:val="Normal"/>
    <w:link w:val="Judul1KAR"/>
    <w:qFormat/>
    <w:rsid w:val="003224AE"/>
    <w:pPr>
      <w:shd w:val="clear" w:color="auto" w:fill="F2DBDB"/>
      <w:spacing w:before="480" w:after="100" w:line="264" w:lineRule="auto"/>
      <w:ind w:left="432" w:hanging="432"/>
      <w:outlineLvl w:val="0"/>
    </w:pPr>
    <w:rPr>
      <w:rFonts w:ascii="Cambria" w:eastAsia="Cambria" w:hAnsi="Cambria" w:cs="Cambria"/>
      <w:b/>
      <w:i/>
      <w:color w:val="622423"/>
    </w:rPr>
  </w:style>
  <w:style w:type="paragraph" w:styleId="Judul2">
    <w:name w:val="heading 2"/>
    <w:basedOn w:val="Normal"/>
    <w:next w:val="Normal"/>
    <w:link w:val="Judul2KAR"/>
    <w:rsid w:val="003224AE"/>
    <w:pPr>
      <w:spacing w:before="200" w:after="100" w:line="264" w:lineRule="auto"/>
      <w:ind w:left="144"/>
      <w:outlineLvl w:val="1"/>
    </w:pPr>
    <w:rPr>
      <w:rFonts w:ascii="Cambria" w:eastAsia="Cambria" w:hAnsi="Cambria" w:cs="Cambria"/>
      <w:b/>
      <w:i/>
      <w:color w:val="943634"/>
    </w:rPr>
  </w:style>
  <w:style w:type="paragraph" w:styleId="Judul3">
    <w:name w:val="heading 3"/>
    <w:basedOn w:val="Normal"/>
    <w:next w:val="Normal"/>
    <w:link w:val="Judul3KAR"/>
    <w:unhideWhenUsed/>
    <w:qFormat/>
    <w:rsid w:val="00D8412F"/>
    <w:pPr>
      <w:keepNext/>
      <w:tabs>
        <w:tab w:val="num" w:pos="2160"/>
      </w:tabs>
      <w:spacing w:before="240" w:after="60" w:line="240" w:lineRule="auto"/>
      <w:ind w:left="2160" w:hanging="720"/>
      <w:outlineLvl w:val="2"/>
    </w:pPr>
    <w:rPr>
      <w:rFonts w:ascii="Cambria" w:eastAsia="Times New Roman" w:hAnsi="Cambria"/>
      <w:b/>
      <w:bCs/>
      <w:sz w:val="26"/>
      <w:szCs w:val="26"/>
    </w:rPr>
  </w:style>
  <w:style w:type="paragraph" w:styleId="Judul4">
    <w:name w:val="heading 4"/>
    <w:basedOn w:val="Normal"/>
    <w:next w:val="Normal"/>
    <w:link w:val="Judul4KAR"/>
    <w:rsid w:val="003224AE"/>
    <w:pPr>
      <w:spacing w:before="200" w:after="100" w:line="240" w:lineRule="auto"/>
      <w:ind w:left="86"/>
      <w:outlineLvl w:val="3"/>
    </w:pPr>
    <w:rPr>
      <w:rFonts w:ascii="Cambria" w:eastAsia="Cambria" w:hAnsi="Cambria" w:cs="Cambria"/>
      <w:b/>
      <w:i/>
      <w:color w:val="943634"/>
    </w:rPr>
  </w:style>
  <w:style w:type="paragraph" w:styleId="Judul5">
    <w:name w:val="heading 5"/>
    <w:basedOn w:val="Normal"/>
    <w:next w:val="Normal"/>
    <w:link w:val="Judul5KAR"/>
    <w:rsid w:val="003224AE"/>
    <w:pPr>
      <w:spacing w:before="200" w:after="100" w:line="240" w:lineRule="auto"/>
      <w:ind w:left="86"/>
      <w:outlineLvl w:val="4"/>
    </w:pPr>
    <w:rPr>
      <w:rFonts w:ascii="Cambria" w:eastAsia="Cambria" w:hAnsi="Cambria" w:cs="Cambria"/>
      <w:b/>
      <w:i/>
      <w:color w:val="943634"/>
    </w:rPr>
  </w:style>
  <w:style w:type="paragraph" w:styleId="Judul6">
    <w:name w:val="heading 6"/>
    <w:basedOn w:val="Normal"/>
    <w:next w:val="Normal"/>
    <w:link w:val="Judul6KAR"/>
    <w:rsid w:val="003224AE"/>
    <w:pPr>
      <w:spacing w:before="200" w:after="100" w:line="240" w:lineRule="auto"/>
      <w:ind w:left="1152" w:hanging="1152"/>
      <w:outlineLvl w:val="5"/>
    </w:pPr>
    <w:rPr>
      <w:rFonts w:ascii="Cambria" w:eastAsia="Cambria" w:hAnsi="Cambria" w:cs="Cambria"/>
      <w:i/>
      <w:color w:val="94363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basedOn w:val="FontParagrafDefault"/>
    <w:link w:val="Judul3"/>
    <w:rsid w:val="00D8412F"/>
    <w:rPr>
      <w:rFonts w:ascii="Cambria" w:eastAsia="Times New Roman" w:hAnsi="Cambria" w:cs="Times New Roman"/>
      <w:b/>
      <w:bCs/>
      <w:sz w:val="26"/>
      <w:szCs w:val="26"/>
    </w:rPr>
  </w:style>
  <w:style w:type="character" w:customStyle="1" w:styleId="hps">
    <w:name w:val="hps"/>
    <w:basedOn w:val="FontParagrafDefault"/>
    <w:rsid w:val="00D8412F"/>
  </w:style>
  <w:style w:type="paragraph" w:styleId="DaftarParagraf">
    <w:name w:val="List Paragraph"/>
    <w:basedOn w:val="Normal"/>
    <w:link w:val="DaftarParagrafKAR"/>
    <w:uiPriority w:val="34"/>
    <w:qFormat/>
    <w:rsid w:val="00D8412F"/>
    <w:pPr>
      <w:ind w:left="720"/>
      <w:contextualSpacing/>
    </w:pPr>
  </w:style>
  <w:style w:type="character" w:customStyle="1" w:styleId="DaftarParagrafKAR">
    <w:name w:val="Daftar Paragraf KAR"/>
    <w:link w:val="DaftarParagraf"/>
    <w:uiPriority w:val="34"/>
    <w:locked/>
    <w:rsid w:val="00D8412F"/>
    <w:rPr>
      <w:rFonts w:ascii="Calibri" w:eastAsia="Calibri" w:hAnsi="Calibri" w:cs="Times New Roman"/>
    </w:rPr>
  </w:style>
  <w:style w:type="character" w:styleId="Hyperlink">
    <w:name w:val="Hyperlink"/>
    <w:unhideWhenUsed/>
    <w:rsid w:val="00D8412F"/>
    <w:rPr>
      <w:color w:val="0000FF"/>
      <w:u w:val="single"/>
    </w:rPr>
  </w:style>
  <w:style w:type="character" w:styleId="ReferensiKomentar">
    <w:name w:val="annotation reference"/>
    <w:unhideWhenUsed/>
    <w:rsid w:val="00D8412F"/>
    <w:rPr>
      <w:sz w:val="16"/>
      <w:szCs w:val="16"/>
    </w:rPr>
  </w:style>
  <w:style w:type="paragraph" w:styleId="TeksKomentar">
    <w:name w:val="annotation text"/>
    <w:basedOn w:val="Normal"/>
    <w:link w:val="TeksKomentarKAR"/>
    <w:unhideWhenUsed/>
    <w:rsid w:val="00D8412F"/>
    <w:pPr>
      <w:spacing w:line="240" w:lineRule="auto"/>
    </w:pPr>
    <w:rPr>
      <w:sz w:val="20"/>
      <w:szCs w:val="20"/>
    </w:rPr>
  </w:style>
  <w:style w:type="character" w:customStyle="1" w:styleId="TeksKomentarKAR">
    <w:name w:val="Teks Komentar KAR"/>
    <w:basedOn w:val="FontParagrafDefault"/>
    <w:link w:val="TeksKomentar"/>
    <w:rsid w:val="00D8412F"/>
    <w:rPr>
      <w:rFonts w:ascii="Calibri" w:eastAsia="Calibri" w:hAnsi="Calibri" w:cs="Times New Roman"/>
      <w:sz w:val="20"/>
      <w:szCs w:val="20"/>
    </w:rPr>
  </w:style>
  <w:style w:type="paragraph" w:styleId="TeksBalon">
    <w:name w:val="Balloon Text"/>
    <w:basedOn w:val="Normal"/>
    <w:link w:val="TeksBalonKAR"/>
    <w:uiPriority w:val="99"/>
    <w:semiHidden/>
    <w:unhideWhenUsed/>
    <w:rsid w:val="00D8412F"/>
    <w:pPr>
      <w:spacing w:after="0" w:line="240" w:lineRule="auto"/>
    </w:pPr>
    <w:rPr>
      <w:rFonts w:ascii="Tahoma" w:hAnsi="Tahoma"/>
      <w:sz w:val="16"/>
      <w:szCs w:val="16"/>
    </w:rPr>
  </w:style>
  <w:style w:type="character" w:customStyle="1" w:styleId="TeksBalonKAR">
    <w:name w:val="Teks Balon KAR"/>
    <w:basedOn w:val="FontParagrafDefault"/>
    <w:link w:val="TeksBalon"/>
    <w:uiPriority w:val="99"/>
    <w:semiHidden/>
    <w:rsid w:val="00D8412F"/>
    <w:rPr>
      <w:rFonts w:ascii="Tahoma" w:eastAsia="Calibri" w:hAnsi="Tahoma" w:cs="Times New Roman"/>
      <w:sz w:val="16"/>
      <w:szCs w:val="16"/>
    </w:rPr>
  </w:style>
  <w:style w:type="paragraph" w:styleId="Header">
    <w:name w:val="header"/>
    <w:aliases w:val="Char Char"/>
    <w:basedOn w:val="Normal"/>
    <w:link w:val="HeaderKAR"/>
    <w:uiPriority w:val="99"/>
    <w:unhideWhenUsed/>
    <w:rsid w:val="00D8412F"/>
    <w:pPr>
      <w:tabs>
        <w:tab w:val="center" w:pos="4680"/>
        <w:tab w:val="right" w:pos="9360"/>
      </w:tabs>
      <w:spacing w:after="0" w:line="240" w:lineRule="auto"/>
    </w:pPr>
  </w:style>
  <w:style w:type="character" w:customStyle="1" w:styleId="HeaderKAR">
    <w:name w:val="Header KAR"/>
    <w:aliases w:val="Char Char KAR"/>
    <w:basedOn w:val="FontParagrafDefault"/>
    <w:link w:val="Header"/>
    <w:uiPriority w:val="99"/>
    <w:rsid w:val="00D8412F"/>
    <w:rPr>
      <w:rFonts w:ascii="Calibri" w:eastAsia="Calibri" w:hAnsi="Calibri" w:cs="Times New Roman"/>
    </w:rPr>
  </w:style>
  <w:style w:type="paragraph" w:styleId="Footer">
    <w:name w:val="footer"/>
    <w:basedOn w:val="Normal"/>
    <w:link w:val="FooterKAR"/>
    <w:uiPriority w:val="99"/>
    <w:unhideWhenUsed/>
    <w:rsid w:val="00D8412F"/>
    <w:pPr>
      <w:tabs>
        <w:tab w:val="center" w:pos="4680"/>
        <w:tab w:val="right" w:pos="9360"/>
      </w:tabs>
      <w:spacing w:after="0" w:line="240" w:lineRule="auto"/>
    </w:pPr>
  </w:style>
  <w:style w:type="character" w:customStyle="1" w:styleId="FooterKAR">
    <w:name w:val="Footer KAR"/>
    <w:basedOn w:val="FontParagrafDefault"/>
    <w:link w:val="Footer"/>
    <w:uiPriority w:val="99"/>
    <w:rsid w:val="00D8412F"/>
    <w:rPr>
      <w:rFonts w:ascii="Calibri" w:eastAsia="Calibri" w:hAnsi="Calibri" w:cs="Times New Roman"/>
    </w:rPr>
  </w:style>
  <w:style w:type="table" w:styleId="KisiTabel">
    <w:name w:val="Table Grid"/>
    <w:basedOn w:val="TabelNormal"/>
    <w:uiPriority w:val="39"/>
    <w:rsid w:val="00D8412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Judul">
    <w:name w:val="Title"/>
    <w:basedOn w:val="Normal"/>
    <w:next w:val="Normal"/>
    <w:link w:val="JudulKAR"/>
    <w:uiPriority w:val="99"/>
    <w:qFormat/>
    <w:rsid w:val="00D8412F"/>
    <w:pPr>
      <w:spacing w:after="0" w:line="240" w:lineRule="auto"/>
      <w:contextualSpacing/>
    </w:pPr>
    <w:rPr>
      <w:rFonts w:ascii="Cambria" w:eastAsia="Times New Roman" w:hAnsi="Cambria"/>
      <w:spacing w:val="-10"/>
      <w:kern w:val="28"/>
      <w:sz w:val="56"/>
      <w:szCs w:val="56"/>
    </w:rPr>
  </w:style>
  <w:style w:type="character" w:customStyle="1" w:styleId="JudulKAR">
    <w:name w:val="Judul KAR"/>
    <w:basedOn w:val="FontParagrafDefault"/>
    <w:link w:val="Judul"/>
    <w:uiPriority w:val="99"/>
    <w:rsid w:val="00D8412F"/>
    <w:rPr>
      <w:rFonts w:ascii="Cambria" w:eastAsia="Times New Roman" w:hAnsi="Cambria" w:cs="Times New Roman"/>
      <w:spacing w:val="-10"/>
      <w:kern w:val="28"/>
      <w:sz w:val="56"/>
      <w:szCs w:val="56"/>
    </w:rPr>
  </w:style>
  <w:style w:type="paragraph" w:styleId="SubjekKomentar">
    <w:name w:val="annotation subject"/>
    <w:basedOn w:val="TeksKomentar"/>
    <w:next w:val="TeksKomentar"/>
    <w:link w:val="SubjekKomentarKAR"/>
    <w:uiPriority w:val="99"/>
    <w:semiHidden/>
    <w:unhideWhenUsed/>
    <w:rsid w:val="00D8412F"/>
    <w:rPr>
      <w:b/>
      <w:bCs/>
    </w:rPr>
  </w:style>
  <w:style w:type="character" w:customStyle="1" w:styleId="SubjekKomentarKAR">
    <w:name w:val="Subjek Komentar KAR"/>
    <w:basedOn w:val="TeksKomentarKAR"/>
    <w:link w:val="SubjekKomentar"/>
    <w:uiPriority w:val="99"/>
    <w:semiHidden/>
    <w:rsid w:val="00D8412F"/>
    <w:rPr>
      <w:rFonts w:ascii="Calibri" w:eastAsia="Calibri" w:hAnsi="Calibri" w:cs="Times New Roman"/>
      <w:b/>
      <w:bCs/>
      <w:sz w:val="20"/>
      <w:szCs w:val="20"/>
    </w:rPr>
  </w:style>
  <w:style w:type="character" w:customStyle="1" w:styleId="Judul1KAR">
    <w:name w:val="Judul 1 KAR"/>
    <w:basedOn w:val="FontParagrafDefault"/>
    <w:link w:val="Judul1"/>
    <w:rsid w:val="003224AE"/>
    <w:rPr>
      <w:rFonts w:ascii="Cambria" w:eastAsia="Cambria" w:hAnsi="Cambria" w:cs="Cambria"/>
      <w:b/>
      <w:i/>
      <w:color w:val="622423"/>
      <w:shd w:val="clear" w:color="auto" w:fill="F2DBDB"/>
    </w:rPr>
  </w:style>
  <w:style w:type="character" w:customStyle="1" w:styleId="Judul2KAR">
    <w:name w:val="Judul 2 KAR"/>
    <w:basedOn w:val="FontParagrafDefault"/>
    <w:link w:val="Judul2"/>
    <w:rsid w:val="003224AE"/>
    <w:rPr>
      <w:rFonts w:ascii="Cambria" w:eastAsia="Cambria" w:hAnsi="Cambria" w:cs="Cambria"/>
      <w:b/>
      <w:i/>
      <w:color w:val="943634"/>
    </w:rPr>
  </w:style>
  <w:style w:type="character" w:customStyle="1" w:styleId="Judul4KAR">
    <w:name w:val="Judul 4 KAR"/>
    <w:basedOn w:val="FontParagrafDefault"/>
    <w:link w:val="Judul4"/>
    <w:rsid w:val="003224AE"/>
    <w:rPr>
      <w:rFonts w:ascii="Cambria" w:eastAsia="Cambria" w:hAnsi="Cambria" w:cs="Cambria"/>
      <w:b/>
      <w:i/>
      <w:color w:val="943634"/>
    </w:rPr>
  </w:style>
  <w:style w:type="character" w:customStyle="1" w:styleId="Judul5KAR">
    <w:name w:val="Judul 5 KAR"/>
    <w:basedOn w:val="FontParagrafDefault"/>
    <w:link w:val="Judul5"/>
    <w:rsid w:val="003224AE"/>
    <w:rPr>
      <w:rFonts w:ascii="Cambria" w:eastAsia="Cambria" w:hAnsi="Cambria" w:cs="Cambria"/>
      <w:b/>
      <w:i/>
      <w:color w:val="943634"/>
    </w:rPr>
  </w:style>
  <w:style w:type="character" w:customStyle="1" w:styleId="Judul6KAR">
    <w:name w:val="Judul 6 KAR"/>
    <w:basedOn w:val="FontParagrafDefault"/>
    <w:link w:val="Judul6"/>
    <w:rsid w:val="003224AE"/>
    <w:rPr>
      <w:rFonts w:ascii="Cambria" w:eastAsia="Cambria" w:hAnsi="Cambria" w:cs="Cambria"/>
      <w:i/>
      <w:color w:val="943634"/>
    </w:rPr>
  </w:style>
  <w:style w:type="character" w:customStyle="1" w:styleId="tlid-translation">
    <w:name w:val="tlid-translation"/>
    <w:rsid w:val="003224AE"/>
  </w:style>
  <w:style w:type="paragraph" w:styleId="Subjudul">
    <w:name w:val="Subtitle"/>
    <w:basedOn w:val="Normal"/>
    <w:next w:val="Normal"/>
    <w:link w:val="SubjudulKAR"/>
    <w:rsid w:val="003224AE"/>
    <w:pPr>
      <w:spacing w:before="200" w:after="900" w:line="240" w:lineRule="auto"/>
      <w:jc w:val="center"/>
    </w:pPr>
    <w:rPr>
      <w:rFonts w:ascii="Cambria" w:eastAsia="Cambria" w:hAnsi="Cambria" w:cs="Cambria"/>
      <w:i/>
      <w:color w:val="622423"/>
      <w:sz w:val="24"/>
      <w:szCs w:val="24"/>
    </w:rPr>
  </w:style>
  <w:style w:type="character" w:customStyle="1" w:styleId="SubjudulKAR">
    <w:name w:val="Subjudul KAR"/>
    <w:basedOn w:val="FontParagrafDefault"/>
    <w:link w:val="Subjudul"/>
    <w:rsid w:val="003224AE"/>
    <w:rPr>
      <w:rFonts w:ascii="Cambria" w:eastAsia="Cambria" w:hAnsi="Cambria" w:cs="Cambria"/>
      <w:i/>
      <w:color w:val="622423"/>
      <w:sz w:val="24"/>
      <w:szCs w:val="24"/>
    </w:rPr>
  </w:style>
  <w:style w:type="character" w:customStyle="1" w:styleId="shorttext">
    <w:name w:val="short_text"/>
    <w:rsid w:val="003224AE"/>
  </w:style>
  <w:style w:type="paragraph" w:styleId="TeksIsi">
    <w:name w:val="Body Text"/>
    <w:basedOn w:val="Normal"/>
    <w:link w:val="TeksIsiKAR"/>
    <w:semiHidden/>
    <w:rsid w:val="003224AE"/>
    <w:pPr>
      <w:spacing w:after="0" w:line="240" w:lineRule="auto"/>
      <w:jc w:val="both"/>
    </w:pPr>
    <w:rPr>
      <w:rFonts w:ascii="Times New Roman" w:eastAsia="Times New Roman" w:hAnsi="Times New Roman"/>
      <w:sz w:val="24"/>
      <w:szCs w:val="24"/>
      <w:lang w:val="en-GB"/>
    </w:rPr>
  </w:style>
  <w:style w:type="character" w:customStyle="1" w:styleId="TeksIsiKAR">
    <w:name w:val="Teks Isi KAR"/>
    <w:basedOn w:val="FontParagrafDefault"/>
    <w:link w:val="TeksIsi"/>
    <w:semiHidden/>
    <w:rsid w:val="003224AE"/>
    <w:rPr>
      <w:rFonts w:ascii="Times New Roman" w:eastAsia="Times New Roman" w:hAnsi="Times New Roman" w:cs="Times New Roman"/>
      <w:sz w:val="24"/>
      <w:szCs w:val="24"/>
      <w:lang w:val="en-GB"/>
    </w:rPr>
  </w:style>
  <w:style w:type="paragraph" w:customStyle="1" w:styleId="Default">
    <w:name w:val="Default"/>
    <w:rsid w:val="003224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linkyangDiikuti">
    <w:name w:val="FollowedHyperlink"/>
    <w:unhideWhenUsed/>
    <w:rsid w:val="003224AE"/>
    <w:rPr>
      <w:color w:val="954F72"/>
      <w:u w:val="single"/>
    </w:rPr>
  </w:style>
  <w:style w:type="character" w:customStyle="1" w:styleId="bold">
    <w:name w:val="bold"/>
    <w:rsid w:val="003224AE"/>
  </w:style>
  <w:style w:type="character" w:styleId="Kuat">
    <w:name w:val="Strong"/>
    <w:qFormat/>
    <w:rsid w:val="003224AE"/>
    <w:rPr>
      <w:b/>
      <w:bCs/>
    </w:rPr>
  </w:style>
  <w:style w:type="paragraph" w:styleId="NormalWeb">
    <w:name w:val="Normal (Web)"/>
    <w:basedOn w:val="Normal"/>
    <w:link w:val="NormalWebKAR"/>
    <w:uiPriority w:val="99"/>
    <w:rsid w:val="003224A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KAR">
    <w:name w:val="Normal (Web) KAR"/>
    <w:link w:val="NormalWeb"/>
    <w:uiPriority w:val="99"/>
    <w:rsid w:val="003224AE"/>
    <w:rPr>
      <w:rFonts w:ascii="Times New Roman" w:eastAsia="Times New Roman" w:hAnsi="Times New Roman" w:cs="Times New Roman"/>
      <w:sz w:val="24"/>
      <w:szCs w:val="24"/>
      <w:lang w:val="x-none" w:eastAsia="x-none"/>
    </w:rPr>
  </w:style>
  <w:style w:type="character" w:customStyle="1" w:styleId="CharacterStyle1">
    <w:name w:val="Character Style 1"/>
    <w:rsid w:val="003224AE"/>
    <w:rPr>
      <w:sz w:val="24"/>
      <w:szCs w:val="24"/>
    </w:rPr>
  </w:style>
  <w:style w:type="character" w:customStyle="1" w:styleId="A8">
    <w:name w:val="A8"/>
    <w:rsid w:val="003224AE"/>
    <w:rPr>
      <w:rFonts w:cs="NMCRWL+Frutiger-Light"/>
      <w:color w:val="000000"/>
      <w:sz w:val="20"/>
      <w:szCs w:val="20"/>
    </w:rPr>
  </w:style>
  <w:style w:type="paragraph" w:styleId="IndenTeksIsi">
    <w:name w:val="Body Text Indent"/>
    <w:basedOn w:val="Normal"/>
    <w:link w:val="IndenTeksIsiKAR"/>
    <w:uiPriority w:val="99"/>
    <w:unhideWhenUsed/>
    <w:rsid w:val="003224AE"/>
    <w:pPr>
      <w:spacing w:after="120"/>
      <w:ind w:left="360"/>
    </w:pPr>
    <w:rPr>
      <w:lang w:val="x-none" w:eastAsia="x-none"/>
    </w:rPr>
  </w:style>
  <w:style w:type="character" w:customStyle="1" w:styleId="IndenTeksIsiKAR">
    <w:name w:val="Inden Teks Isi KAR"/>
    <w:basedOn w:val="FontParagrafDefault"/>
    <w:link w:val="IndenTeksIsi"/>
    <w:uiPriority w:val="99"/>
    <w:rsid w:val="003224AE"/>
    <w:rPr>
      <w:rFonts w:ascii="Calibri" w:eastAsia="Calibri" w:hAnsi="Calibri" w:cs="Times New Roman"/>
      <w:lang w:val="x-none" w:eastAsia="x-none"/>
    </w:rPr>
  </w:style>
  <w:style w:type="paragraph" w:customStyle="1" w:styleId="Style1">
    <w:name w:val="Style 1"/>
    <w:basedOn w:val="Normal"/>
    <w:rsid w:val="003224AE"/>
    <w:pPr>
      <w:widowControl w:val="0"/>
      <w:autoSpaceDE w:val="0"/>
      <w:autoSpaceDN w:val="0"/>
      <w:adjustRightInd w:val="0"/>
      <w:spacing w:after="0" w:line="240" w:lineRule="auto"/>
    </w:pPr>
    <w:rPr>
      <w:rFonts w:ascii="Times New Roman" w:eastAsia="Times New Roman" w:hAnsi="Times New Roman"/>
      <w:sz w:val="24"/>
      <w:szCs w:val="24"/>
    </w:rPr>
  </w:style>
  <w:style w:type="character" w:styleId="Penekanan">
    <w:name w:val="Emphasis"/>
    <w:uiPriority w:val="20"/>
    <w:qFormat/>
    <w:rsid w:val="003224AE"/>
    <w:rPr>
      <w:i/>
      <w:iCs/>
    </w:rPr>
  </w:style>
  <w:style w:type="character" w:customStyle="1" w:styleId="small">
    <w:name w:val="small"/>
    <w:rsid w:val="003224AE"/>
  </w:style>
  <w:style w:type="paragraph" w:styleId="TeksIsi2">
    <w:name w:val="Body Text 2"/>
    <w:basedOn w:val="Normal"/>
    <w:link w:val="TeksIsi2KAR"/>
    <w:rsid w:val="003224AE"/>
    <w:pPr>
      <w:widowControl w:val="0"/>
      <w:autoSpaceDE w:val="0"/>
      <w:autoSpaceDN w:val="0"/>
      <w:spacing w:after="120" w:line="480" w:lineRule="auto"/>
    </w:pPr>
    <w:rPr>
      <w:rFonts w:ascii="Times New Roman" w:eastAsia="Times New Roman" w:hAnsi="Times New Roman"/>
      <w:sz w:val="24"/>
      <w:szCs w:val="24"/>
      <w:lang w:val="x-none" w:eastAsia="x-none"/>
    </w:rPr>
  </w:style>
  <w:style w:type="character" w:customStyle="1" w:styleId="TeksIsi2KAR">
    <w:name w:val="Teks Isi 2 KAR"/>
    <w:basedOn w:val="FontParagrafDefault"/>
    <w:link w:val="TeksIsi2"/>
    <w:rsid w:val="003224AE"/>
    <w:rPr>
      <w:rFonts w:ascii="Times New Roman" w:eastAsia="Times New Roman" w:hAnsi="Times New Roman" w:cs="Times New Roman"/>
      <w:sz w:val="24"/>
      <w:szCs w:val="24"/>
      <w:lang w:val="x-none" w:eastAsia="x-none"/>
    </w:rPr>
  </w:style>
  <w:style w:type="paragraph" w:customStyle="1" w:styleId="Style18">
    <w:name w:val="Style 18"/>
    <w:basedOn w:val="Normal"/>
    <w:rsid w:val="003224AE"/>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CharacterStyle2">
    <w:name w:val="Character Style 2"/>
    <w:rsid w:val="003224AE"/>
    <w:rPr>
      <w:rFonts w:ascii="Arial" w:hAnsi="Arial" w:cs="Arial"/>
      <w:sz w:val="6"/>
      <w:szCs w:val="6"/>
    </w:rPr>
  </w:style>
  <w:style w:type="paragraph" w:customStyle="1" w:styleId="Pa1">
    <w:name w:val="Pa1"/>
    <w:basedOn w:val="Normal"/>
    <w:next w:val="Normal"/>
    <w:rsid w:val="003224AE"/>
    <w:pPr>
      <w:autoSpaceDE w:val="0"/>
      <w:autoSpaceDN w:val="0"/>
      <w:adjustRightInd w:val="0"/>
      <w:spacing w:after="0" w:line="241" w:lineRule="atLeast"/>
    </w:pPr>
    <w:rPr>
      <w:rFonts w:ascii="NMCRWL+Frutiger-Light" w:eastAsia="MS Mincho" w:hAnsi="NMCRWL+Frutiger-Light"/>
      <w:sz w:val="24"/>
      <w:szCs w:val="24"/>
      <w:lang w:eastAsia="ja-JP"/>
    </w:rPr>
  </w:style>
  <w:style w:type="character" w:customStyle="1" w:styleId="A5">
    <w:name w:val="A5"/>
    <w:rsid w:val="003224AE"/>
    <w:rPr>
      <w:rFonts w:cs="NMCRWL+Frutiger-Light"/>
      <w:color w:val="000000"/>
      <w:sz w:val="16"/>
      <w:szCs w:val="16"/>
    </w:rPr>
  </w:style>
  <w:style w:type="paragraph" w:styleId="TeksCatatanKaki">
    <w:name w:val="footnote text"/>
    <w:basedOn w:val="Normal"/>
    <w:link w:val="TeksCatatanKakiKAR"/>
    <w:semiHidden/>
    <w:rsid w:val="003224AE"/>
    <w:pPr>
      <w:spacing w:after="0" w:line="240" w:lineRule="auto"/>
    </w:pPr>
    <w:rPr>
      <w:rFonts w:ascii="Times New Roman" w:eastAsia="Times New Roman" w:hAnsi="Times New Roman"/>
      <w:sz w:val="20"/>
      <w:szCs w:val="20"/>
      <w:lang w:val="x-none" w:eastAsia="x-none"/>
    </w:rPr>
  </w:style>
  <w:style w:type="character" w:customStyle="1" w:styleId="TeksCatatanKakiKAR">
    <w:name w:val="Teks Catatan Kaki KAR"/>
    <w:basedOn w:val="FontParagrafDefault"/>
    <w:link w:val="TeksCatatanKaki"/>
    <w:semiHidden/>
    <w:rsid w:val="003224AE"/>
    <w:rPr>
      <w:rFonts w:ascii="Times New Roman" w:eastAsia="Times New Roman" w:hAnsi="Times New Roman" w:cs="Times New Roman"/>
      <w:sz w:val="20"/>
      <w:szCs w:val="20"/>
      <w:lang w:val="x-none" w:eastAsia="x-none"/>
    </w:rPr>
  </w:style>
  <w:style w:type="character" w:styleId="NomorHalaman">
    <w:name w:val="page number"/>
    <w:rsid w:val="003224AE"/>
  </w:style>
  <w:style w:type="paragraph" w:styleId="IndenTeksIsi3">
    <w:name w:val="Body Text Indent 3"/>
    <w:basedOn w:val="Normal"/>
    <w:link w:val="IndenTeksIsi3KAR"/>
    <w:uiPriority w:val="99"/>
    <w:semiHidden/>
    <w:unhideWhenUsed/>
    <w:rsid w:val="003224AE"/>
    <w:pPr>
      <w:spacing w:after="120"/>
      <w:ind w:left="360"/>
    </w:pPr>
    <w:rPr>
      <w:sz w:val="16"/>
      <w:szCs w:val="16"/>
    </w:rPr>
  </w:style>
  <w:style w:type="character" w:customStyle="1" w:styleId="IndenTeksIsi3KAR">
    <w:name w:val="Inden Teks Isi 3 KAR"/>
    <w:basedOn w:val="FontParagrafDefault"/>
    <w:link w:val="IndenTeksIsi3"/>
    <w:uiPriority w:val="99"/>
    <w:semiHidden/>
    <w:rsid w:val="003224AE"/>
    <w:rPr>
      <w:rFonts w:ascii="Calibri" w:eastAsia="Calibri" w:hAnsi="Calibri" w:cs="Times New Roman"/>
      <w:sz w:val="16"/>
      <w:szCs w:val="16"/>
    </w:rPr>
  </w:style>
  <w:style w:type="character" w:customStyle="1" w:styleId="teks">
    <w:name w:val="teks"/>
    <w:rsid w:val="003224AE"/>
  </w:style>
  <w:style w:type="paragraph" w:styleId="TidakAdaSpasi">
    <w:name w:val="No Spacing"/>
    <w:uiPriority w:val="1"/>
    <w:qFormat/>
    <w:rsid w:val="003224AE"/>
    <w:pPr>
      <w:spacing w:after="0" w:line="240" w:lineRule="auto"/>
    </w:pPr>
    <w:rPr>
      <w:rFonts w:ascii="Calibri" w:eastAsia="Calibri" w:hAnsi="Calibri" w:cs="Times New Roman"/>
    </w:rPr>
  </w:style>
  <w:style w:type="paragraph" w:customStyle="1" w:styleId="Pa10">
    <w:name w:val="Pa10"/>
    <w:basedOn w:val="Default"/>
    <w:next w:val="Default"/>
    <w:uiPriority w:val="99"/>
    <w:rsid w:val="003224AE"/>
    <w:pPr>
      <w:spacing w:line="161" w:lineRule="atLeast"/>
    </w:pPr>
    <w:rPr>
      <w:rFonts w:ascii="Calibri" w:hAnsi="Calibri"/>
      <w:color w:val="auto"/>
    </w:rPr>
  </w:style>
  <w:style w:type="paragraph" w:customStyle="1" w:styleId="Pa20">
    <w:name w:val="Pa20"/>
    <w:basedOn w:val="Default"/>
    <w:next w:val="Default"/>
    <w:uiPriority w:val="99"/>
    <w:rsid w:val="003224AE"/>
    <w:pPr>
      <w:spacing w:line="161" w:lineRule="atLeast"/>
    </w:pPr>
    <w:rPr>
      <w:rFonts w:ascii="Calibri" w:hAnsi="Calibri"/>
      <w:color w:val="auto"/>
    </w:rPr>
  </w:style>
  <w:style w:type="character" w:customStyle="1" w:styleId="A7">
    <w:name w:val="A7"/>
    <w:uiPriority w:val="99"/>
    <w:rsid w:val="003224AE"/>
    <w:rPr>
      <w:rFonts w:cs="Calibri"/>
      <w:color w:val="000000"/>
      <w:sz w:val="18"/>
      <w:szCs w:val="18"/>
    </w:rPr>
  </w:style>
  <w:style w:type="paragraph" w:customStyle="1" w:styleId="Pa21">
    <w:name w:val="Pa21"/>
    <w:basedOn w:val="Default"/>
    <w:next w:val="Default"/>
    <w:uiPriority w:val="99"/>
    <w:rsid w:val="003224AE"/>
    <w:pPr>
      <w:spacing w:line="161" w:lineRule="atLeast"/>
    </w:pPr>
    <w:rPr>
      <w:rFonts w:ascii="Calibri" w:hAnsi="Calibri"/>
      <w:color w:val="auto"/>
    </w:rPr>
  </w:style>
  <w:style w:type="paragraph" w:customStyle="1" w:styleId="Pa3">
    <w:name w:val="Pa3"/>
    <w:basedOn w:val="Default"/>
    <w:next w:val="Default"/>
    <w:uiPriority w:val="99"/>
    <w:rsid w:val="003224AE"/>
    <w:pPr>
      <w:spacing w:line="1061" w:lineRule="atLeast"/>
    </w:pPr>
    <w:rPr>
      <w:rFonts w:ascii="Myriad Pro Cond" w:hAnsi="Myriad Pro Cond"/>
      <w:color w:val="auto"/>
    </w:rPr>
  </w:style>
  <w:style w:type="paragraph" w:styleId="z-AtasdariFormulir">
    <w:name w:val="HTML Top of Form"/>
    <w:basedOn w:val="Normal"/>
    <w:next w:val="Normal"/>
    <w:link w:val="z-AtasdariFormulirKAR"/>
    <w:hidden/>
    <w:uiPriority w:val="99"/>
    <w:semiHidden/>
    <w:unhideWhenUsed/>
    <w:rsid w:val="003224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tasdariFormulirKAR">
    <w:name w:val="z-Atas dari Formulir KAR"/>
    <w:basedOn w:val="FontParagrafDefault"/>
    <w:link w:val="z-AtasdariFormulir"/>
    <w:uiPriority w:val="99"/>
    <w:semiHidden/>
    <w:rsid w:val="003224AE"/>
    <w:rPr>
      <w:rFonts w:ascii="Arial" w:eastAsia="Times New Roman" w:hAnsi="Arial" w:cs="Arial"/>
      <w:vanish/>
      <w:sz w:val="16"/>
      <w:szCs w:val="16"/>
    </w:rPr>
  </w:style>
  <w:style w:type="paragraph" w:styleId="z-BawahdariFormulir">
    <w:name w:val="HTML Bottom of Form"/>
    <w:basedOn w:val="Normal"/>
    <w:next w:val="Normal"/>
    <w:link w:val="z-BawahdariFormulirKAR"/>
    <w:hidden/>
    <w:uiPriority w:val="99"/>
    <w:semiHidden/>
    <w:unhideWhenUsed/>
    <w:rsid w:val="003224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wahdariFormulirKAR">
    <w:name w:val="z-Bawah dari Formulir KAR"/>
    <w:basedOn w:val="FontParagrafDefault"/>
    <w:link w:val="z-BawahdariFormulir"/>
    <w:uiPriority w:val="99"/>
    <w:semiHidden/>
    <w:rsid w:val="003224AE"/>
    <w:rPr>
      <w:rFonts w:ascii="Arial" w:eastAsia="Times New Roman" w:hAnsi="Arial" w:cs="Arial"/>
      <w:vanish/>
      <w:sz w:val="16"/>
      <w:szCs w:val="16"/>
    </w:rPr>
  </w:style>
  <w:style w:type="paragraph" w:styleId="TeksCatatanAkhir">
    <w:name w:val="endnote text"/>
    <w:basedOn w:val="Normal"/>
    <w:link w:val="TeksCatatanAkhirKAR"/>
    <w:uiPriority w:val="99"/>
    <w:semiHidden/>
    <w:unhideWhenUsed/>
    <w:rsid w:val="003224AE"/>
    <w:rPr>
      <w:sz w:val="20"/>
      <w:szCs w:val="20"/>
    </w:rPr>
  </w:style>
  <w:style w:type="character" w:customStyle="1" w:styleId="TeksCatatanAkhirKAR">
    <w:name w:val="Teks Catatan Akhir KAR"/>
    <w:basedOn w:val="FontParagrafDefault"/>
    <w:link w:val="TeksCatatanAkhir"/>
    <w:uiPriority w:val="99"/>
    <w:semiHidden/>
    <w:rsid w:val="003224AE"/>
    <w:rPr>
      <w:rFonts w:ascii="Calibri" w:eastAsia="Calibri" w:hAnsi="Calibri" w:cs="Times New Roman"/>
      <w:sz w:val="20"/>
      <w:szCs w:val="20"/>
    </w:rPr>
  </w:style>
  <w:style w:type="character" w:styleId="ReferensiCatatanAkhir">
    <w:name w:val="endnote reference"/>
    <w:uiPriority w:val="99"/>
    <w:semiHidden/>
    <w:unhideWhenUsed/>
    <w:rsid w:val="00322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FFD0-7024-4B30-918D-49037795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64229</Words>
  <Characters>366108</Characters>
  <Application>Microsoft Office Word</Application>
  <DocSecurity>0</DocSecurity>
  <Lines>3050</Lines>
  <Paragraphs>858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 Afifah</dc:creator>
  <cp:lastModifiedBy>Trisulo Hadi wardoyo</cp:lastModifiedBy>
  <cp:revision>21</cp:revision>
  <cp:lastPrinted>2017-03-12T15:34:00Z</cp:lastPrinted>
  <dcterms:created xsi:type="dcterms:W3CDTF">2019-08-05T08:57:00Z</dcterms:created>
  <dcterms:modified xsi:type="dcterms:W3CDTF">2024-05-30T08:12:00Z</dcterms:modified>
</cp:coreProperties>
</file>